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1C0E5C" w14:textId="77777777" w:rsidR="003609D1" w:rsidRDefault="0091749D" w:rsidP="00EC6BF2">
      <w:pPr>
        <w:ind w:left="567"/>
      </w:pPr>
      <w:r>
        <w:rPr>
          <w:noProof/>
        </w:rPr>
        <mc:AlternateContent>
          <mc:Choice Requires="wps">
            <w:drawing>
              <wp:anchor distT="0" distB="0" distL="114300" distR="114300" simplePos="0" relativeHeight="251659776" behindDoc="0" locked="0" layoutInCell="1" allowOverlap="1" wp14:anchorId="4F182804" wp14:editId="6CC3FB97">
                <wp:simplePos x="0" y="0"/>
                <wp:positionH relativeFrom="column">
                  <wp:posOffset>664844</wp:posOffset>
                </wp:positionH>
                <wp:positionV relativeFrom="paragraph">
                  <wp:posOffset>-93345</wp:posOffset>
                </wp:positionV>
                <wp:extent cx="3476625" cy="967740"/>
                <wp:effectExtent l="0" t="0" r="28575" b="22860"/>
                <wp:wrapNone/>
                <wp:docPr id="19"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76625" cy="967740"/>
                        </a:xfrm>
                        <a:prstGeom prst="ellipse">
                          <a:avLst/>
                        </a:prstGeom>
                        <a:gradFill rotWithShape="1">
                          <a:gsLst>
                            <a:gs pos="0">
                              <a:srgbClr val="FFFFFF"/>
                            </a:gs>
                            <a:gs pos="100000">
                              <a:srgbClr val="B6DDE8"/>
                            </a:gs>
                          </a:gsLst>
                          <a:lin ang="5400000" scaled="1"/>
                        </a:gradFill>
                        <a:ln w="12700">
                          <a:solidFill>
                            <a:srgbClr val="92CDDC"/>
                          </a:solidFill>
                          <a:round/>
                          <a:headEnd/>
                          <a:tailEnd/>
                        </a:ln>
                        <a:effectLst/>
                        <a:extLst>
                          <a:ext uri="{AF507438-7753-43E0-B8FC-AC1667EBCBE1}">
                            <a14:hiddenEffects xmlns:a14="http://schemas.microsoft.com/office/drawing/2010/main">
                              <a:effectLst>
                                <a:outerShdw dist="107763" dir="2700000" algn="ctr" rotWithShape="0">
                                  <a:srgbClr val="205867">
                                    <a:alpha val="50000"/>
                                  </a:srgbClr>
                                </a:outerShdw>
                              </a:effectLst>
                            </a14:hiddenEffects>
                          </a:ext>
                        </a:extLst>
                      </wps:spPr>
                      <wps:txbx>
                        <w:txbxContent>
                          <w:p w14:paraId="298AB532" w14:textId="77777777" w:rsidR="00E973C5" w:rsidRPr="00D31DBF" w:rsidRDefault="00E973C5" w:rsidP="00D31DBF">
                            <w:pPr>
                              <w:jc w:val="center"/>
                              <w:rPr>
                                <w:b/>
                                <w:bCs/>
                                <w:i/>
                                <w:iCs/>
                                <w:smallCaps/>
                                <w:color w:val="002060"/>
                                <w:sz w:val="72"/>
                                <w:szCs w:val="72"/>
                              </w:rPr>
                            </w:pPr>
                            <w:r w:rsidRPr="00D31DBF">
                              <w:rPr>
                                <w:b/>
                                <w:bCs/>
                                <w:i/>
                                <w:iCs/>
                                <w:smallCaps/>
                                <w:color w:val="002060"/>
                                <w:sz w:val="72"/>
                                <w:szCs w:val="72"/>
                              </w:rPr>
                              <w:t>Sommaire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182804" id="Oval 3" o:spid="_x0000_s1026" style="position:absolute;left:0;text-align:left;margin-left:52.35pt;margin-top:-7.35pt;width:273.75pt;height:76.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" strokecolor="#92cddc" strokeweight="1pt">
                <v:fill color2="#b6dde8" rotate="t" focus="100%" type="gradient"/>
                <v:shadow color="#205867" opacity=".5" offset="6pt,6pt"/>
                <v:textbox>
                  <w:txbxContent>
                    <w:p w14:paraId="298AB532" w14:textId="77777777" w:rsidR="00E973C5" w:rsidRPr="00D31DBF" w:rsidRDefault="00E973C5" w:rsidP="00D31DBF">
                      <w:pPr>
                        <w:jc w:val="center"/>
                        <w:rPr>
                          <w:b/>
                          <w:bCs/>
                          <w:i/>
                          <w:iCs/>
                          <w:smallCaps/>
                          <w:color w:val="002060"/>
                          <w:sz w:val="72"/>
                          <w:szCs w:val="72"/>
                        </w:rPr>
                      </w:pPr>
                      <w:r w:rsidRPr="00D31DBF">
                        <w:rPr>
                          <w:b/>
                          <w:bCs/>
                          <w:i/>
                          <w:iCs/>
                          <w:smallCaps/>
                          <w:color w:val="002060"/>
                          <w:sz w:val="72"/>
                          <w:szCs w:val="72"/>
                        </w:rPr>
                        <w:t>Sommaire</w:t>
                      </w:r>
                    </w:p>
                  </w:txbxContent>
                </v:textbox>
              </v:oval>
            </w:pict>
          </mc:Fallback>
        </mc:AlternateContent>
      </w:r>
    </w:p>
    <w:p w14:paraId="225FE0FA" w14:textId="77777777" w:rsidR="003609D1" w:rsidRDefault="003609D1" w:rsidP="00EC6BF2">
      <w:pPr>
        <w:ind w:left="567"/>
      </w:pPr>
    </w:p>
    <w:p w14:paraId="53468C8B" w14:textId="77777777" w:rsidR="003609D1" w:rsidRDefault="003609D1" w:rsidP="00EC6BF2">
      <w:pPr>
        <w:ind w:left="567"/>
      </w:pPr>
    </w:p>
    <w:p w14:paraId="548A9367" w14:textId="77777777" w:rsidR="003609D1" w:rsidRDefault="003609D1" w:rsidP="00EC6BF2">
      <w:pPr>
        <w:ind w:left="567"/>
      </w:pPr>
    </w:p>
    <w:p w14:paraId="6345A744" w14:textId="77777777" w:rsidR="003609D1" w:rsidRDefault="003609D1" w:rsidP="00EC6BF2">
      <w:pPr>
        <w:ind w:left="567"/>
      </w:pPr>
    </w:p>
    <w:p w14:paraId="022EB52C" w14:textId="77777777" w:rsidR="003609D1" w:rsidRDefault="003609D1" w:rsidP="00EC6BF2">
      <w:pPr>
        <w:ind w:left="567"/>
      </w:pPr>
    </w:p>
    <w:p w14:paraId="54E907D0" w14:textId="77777777" w:rsidR="003609D1" w:rsidRDefault="003609D1" w:rsidP="00EC6BF2">
      <w:pPr>
        <w:ind w:left="567"/>
      </w:pPr>
    </w:p>
    <w:p w14:paraId="0ADDA490" w14:textId="77777777" w:rsidR="003609D1" w:rsidRPr="00DB7758" w:rsidRDefault="003609D1" w:rsidP="000B6CD3">
      <w:pPr>
        <w:tabs>
          <w:tab w:val="right" w:pos="9072"/>
        </w:tabs>
        <w:rPr>
          <w:b/>
          <w:bCs/>
          <w:i/>
          <w:iCs/>
          <w:color w:val="000066"/>
          <w:sz w:val="48"/>
          <w:szCs w:val="48"/>
        </w:rPr>
      </w:pPr>
      <w:r w:rsidRPr="00DB7758">
        <w:rPr>
          <w:b/>
          <w:bCs/>
          <w:i/>
          <w:iCs/>
          <w:color w:val="000066"/>
          <w:sz w:val="48"/>
          <w:szCs w:val="48"/>
        </w:rPr>
        <w:t>L’exécution du service</w:t>
      </w:r>
    </w:p>
    <w:p w14:paraId="73FEE54D" w14:textId="0C39701A" w:rsidR="003609D1" w:rsidRDefault="003609D1" w:rsidP="000B6CD3">
      <w:pPr>
        <w:tabs>
          <w:tab w:val="right" w:pos="9072"/>
        </w:tabs>
        <w:ind w:left="567"/>
        <w:jc w:val="left"/>
        <w:rPr>
          <w:b/>
          <w:bCs/>
          <w:color w:val="17365D"/>
          <w:sz w:val="16"/>
          <w:szCs w:val="16"/>
        </w:rPr>
      </w:pPr>
    </w:p>
    <w:p w14:paraId="14AFB5A2" w14:textId="77777777" w:rsidR="003609D1" w:rsidRDefault="003609D1" w:rsidP="000B6CD3">
      <w:pPr>
        <w:tabs>
          <w:tab w:val="right" w:pos="9072"/>
        </w:tabs>
        <w:ind w:left="567"/>
        <w:rPr>
          <w:b/>
          <w:bCs/>
          <w:color w:val="17365D"/>
        </w:rPr>
      </w:pPr>
      <w:r>
        <w:rPr>
          <w:b/>
          <w:bCs/>
          <w:color w:val="17365D"/>
        </w:rPr>
        <w:t>Le contrat :</w:t>
      </w:r>
    </w:p>
    <w:p w14:paraId="33D7C8AA" w14:textId="77777777" w:rsidR="003609D1" w:rsidRPr="000B6CD3" w:rsidRDefault="000B6CD3" w:rsidP="000B6CD3">
      <w:pPr>
        <w:tabs>
          <w:tab w:val="right" w:pos="9072"/>
        </w:tabs>
        <w:ind w:left="567"/>
        <w:rPr>
          <w:b/>
          <w:bCs/>
          <w:color w:val="17365D"/>
          <w:sz w:val="20"/>
          <w:szCs w:val="20"/>
        </w:rPr>
      </w:pPr>
      <w:r>
        <w:rPr>
          <w:b/>
          <w:bCs/>
          <w:color w:val="17365D"/>
          <w:sz w:val="16"/>
          <w:szCs w:val="16"/>
        </w:rPr>
        <w:tab/>
      </w:r>
    </w:p>
    <w:p w14:paraId="783A002A" w14:textId="77777777" w:rsidR="003609D1" w:rsidRDefault="003609D1" w:rsidP="000B6CD3">
      <w:pPr>
        <w:tabs>
          <w:tab w:val="right" w:pos="9072"/>
        </w:tabs>
        <w:ind w:left="567"/>
        <w:rPr>
          <w:b/>
          <w:bCs/>
          <w:color w:val="17365D"/>
        </w:rPr>
      </w:pPr>
      <w:r>
        <w:rPr>
          <w:b/>
          <w:bCs/>
          <w:color w:val="17365D"/>
        </w:rPr>
        <w:t>Le Délégataire :</w:t>
      </w:r>
    </w:p>
    <w:p w14:paraId="6425465D" w14:textId="77777777" w:rsidR="003609D1" w:rsidRPr="00DB7758" w:rsidRDefault="003609D1" w:rsidP="000B6CD3">
      <w:pPr>
        <w:tabs>
          <w:tab w:val="left" w:pos="1134"/>
          <w:tab w:val="right" w:pos="9072"/>
        </w:tabs>
        <w:ind w:left="567"/>
        <w:rPr>
          <w:b/>
          <w:bCs/>
          <w:color w:val="17365D"/>
          <w:sz w:val="16"/>
          <w:szCs w:val="16"/>
        </w:rPr>
      </w:pPr>
    </w:p>
    <w:p w14:paraId="05094869" w14:textId="77777777" w:rsidR="003609D1" w:rsidRDefault="003609D1" w:rsidP="000B6CD3">
      <w:pPr>
        <w:numPr>
          <w:ilvl w:val="0"/>
          <w:numId w:val="2"/>
        </w:numPr>
        <w:tabs>
          <w:tab w:val="left" w:pos="1134"/>
          <w:tab w:val="right" w:pos="9072"/>
        </w:tabs>
        <w:ind w:left="567" w:firstLine="0"/>
        <w:rPr>
          <w:i/>
          <w:iCs/>
          <w:color w:val="17365D"/>
        </w:rPr>
      </w:pPr>
      <w:r>
        <w:rPr>
          <w:i/>
          <w:iCs/>
          <w:color w:val="17365D"/>
        </w:rPr>
        <w:t>L’organisation de la Société ;</w:t>
      </w:r>
      <w:r w:rsidR="000B6CD3">
        <w:rPr>
          <w:i/>
          <w:iCs/>
          <w:color w:val="17365D"/>
        </w:rPr>
        <w:tab/>
      </w:r>
    </w:p>
    <w:p w14:paraId="502BA9D4" w14:textId="77777777" w:rsidR="003609D1" w:rsidRDefault="003609D1" w:rsidP="000B6CD3">
      <w:pPr>
        <w:numPr>
          <w:ilvl w:val="0"/>
          <w:numId w:val="2"/>
        </w:numPr>
        <w:tabs>
          <w:tab w:val="left" w:pos="1134"/>
          <w:tab w:val="right" w:pos="9072"/>
        </w:tabs>
        <w:ind w:left="567" w:firstLine="0"/>
        <w:rPr>
          <w:i/>
          <w:iCs/>
          <w:color w:val="17365D"/>
        </w:rPr>
      </w:pPr>
      <w:r>
        <w:rPr>
          <w:i/>
          <w:iCs/>
          <w:color w:val="17365D"/>
        </w:rPr>
        <w:t>L’organisation du Département ;</w:t>
      </w:r>
      <w:r w:rsidR="000B6CD3">
        <w:rPr>
          <w:i/>
          <w:iCs/>
          <w:color w:val="17365D"/>
        </w:rPr>
        <w:tab/>
      </w:r>
    </w:p>
    <w:p w14:paraId="361F0102" w14:textId="77777777" w:rsidR="003609D1" w:rsidRDefault="003609D1" w:rsidP="000B6CD3">
      <w:pPr>
        <w:numPr>
          <w:ilvl w:val="0"/>
          <w:numId w:val="2"/>
        </w:numPr>
        <w:tabs>
          <w:tab w:val="left" w:pos="1134"/>
          <w:tab w:val="right" w:pos="9072"/>
        </w:tabs>
        <w:ind w:left="567" w:firstLine="0"/>
        <w:rPr>
          <w:i/>
          <w:iCs/>
          <w:color w:val="17365D"/>
        </w:rPr>
      </w:pPr>
      <w:r>
        <w:rPr>
          <w:i/>
          <w:iCs/>
          <w:color w:val="17365D"/>
        </w:rPr>
        <w:t>Gestion locale ;</w:t>
      </w:r>
      <w:r w:rsidR="000B6CD3">
        <w:rPr>
          <w:i/>
          <w:iCs/>
          <w:color w:val="17365D"/>
        </w:rPr>
        <w:tab/>
      </w:r>
    </w:p>
    <w:p w14:paraId="5E767F25" w14:textId="77777777" w:rsidR="003609D1" w:rsidRDefault="003609D1" w:rsidP="000B6CD3">
      <w:pPr>
        <w:numPr>
          <w:ilvl w:val="0"/>
          <w:numId w:val="2"/>
        </w:numPr>
        <w:tabs>
          <w:tab w:val="left" w:pos="1134"/>
          <w:tab w:val="right" w:pos="9072"/>
        </w:tabs>
        <w:ind w:left="567" w:firstLine="0"/>
        <w:rPr>
          <w:i/>
          <w:iCs/>
          <w:color w:val="17365D"/>
        </w:rPr>
      </w:pPr>
      <w:r>
        <w:rPr>
          <w:i/>
          <w:iCs/>
          <w:color w:val="17365D"/>
        </w:rPr>
        <w:t>L’astreinte ;</w:t>
      </w:r>
      <w:r w:rsidR="000B6CD3">
        <w:rPr>
          <w:i/>
          <w:iCs/>
          <w:color w:val="17365D"/>
        </w:rPr>
        <w:tab/>
      </w:r>
    </w:p>
    <w:p w14:paraId="02F88AFB" w14:textId="77777777" w:rsidR="003609D1" w:rsidRDefault="003609D1" w:rsidP="000B6CD3">
      <w:pPr>
        <w:numPr>
          <w:ilvl w:val="0"/>
          <w:numId w:val="2"/>
        </w:numPr>
        <w:tabs>
          <w:tab w:val="left" w:pos="1134"/>
          <w:tab w:val="right" w:pos="9072"/>
        </w:tabs>
        <w:ind w:left="567" w:firstLine="0"/>
        <w:rPr>
          <w:i/>
          <w:iCs/>
          <w:color w:val="17365D"/>
        </w:rPr>
      </w:pPr>
      <w:r>
        <w:rPr>
          <w:i/>
          <w:iCs/>
          <w:color w:val="17365D"/>
        </w:rPr>
        <w:t>Certification ;</w:t>
      </w:r>
      <w:r w:rsidR="000B6CD3">
        <w:rPr>
          <w:i/>
          <w:iCs/>
          <w:color w:val="17365D"/>
        </w:rPr>
        <w:tab/>
      </w:r>
    </w:p>
    <w:p w14:paraId="13F87F2D" w14:textId="77777777" w:rsidR="003609D1" w:rsidRDefault="003609D1" w:rsidP="000B6CD3">
      <w:pPr>
        <w:numPr>
          <w:ilvl w:val="0"/>
          <w:numId w:val="2"/>
        </w:numPr>
        <w:tabs>
          <w:tab w:val="left" w:pos="1134"/>
          <w:tab w:val="right" w:pos="9072"/>
        </w:tabs>
        <w:ind w:left="567" w:firstLine="0"/>
        <w:rPr>
          <w:i/>
          <w:iCs/>
          <w:color w:val="17365D"/>
        </w:rPr>
      </w:pPr>
      <w:r>
        <w:rPr>
          <w:i/>
          <w:iCs/>
          <w:color w:val="17365D"/>
        </w:rPr>
        <w:t>Charte qualité.</w:t>
      </w:r>
      <w:r w:rsidR="000B6CD3">
        <w:rPr>
          <w:i/>
          <w:iCs/>
          <w:color w:val="17365D"/>
        </w:rPr>
        <w:tab/>
      </w:r>
    </w:p>
    <w:p w14:paraId="3F339979" w14:textId="77777777" w:rsidR="003609D1" w:rsidRDefault="003609D1" w:rsidP="000B6CD3">
      <w:pPr>
        <w:tabs>
          <w:tab w:val="left" w:pos="1134"/>
          <w:tab w:val="right" w:pos="9072"/>
        </w:tabs>
        <w:ind w:left="567"/>
        <w:rPr>
          <w:b/>
          <w:bCs/>
          <w:color w:val="17365D"/>
          <w:sz w:val="16"/>
          <w:szCs w:val="16"/>
        </w:rPr>
      </w:pPr>
    </w:p>
    <w:p w14:paraId="3993834F" w14:textId="77777777" w:rsidR="003609D1" w:rsidRPr="00DB7758" w:rsidRDefault="003609D1" w:rsidP="000B6CD3">
      <w:pPr>
        <w:tabs>
          <w:tab w:val="left" w:pos="1134"/>
          <w:tab w:val="right" w:pos="9072"/>
        </w:tabs>
        <w:rPr>
          <w:b/>
          <w:bCs/>
          <w:i/>
          <w:iCs/>
          <w:color w:val="000066"/>
          <w:sz w:val="48"/>
          <w:szCs w:val="48"/>
        </w:rPr>
      </w:pPr>
      <w:r>
        <w:rPr>
          <w:b/>
          <w:bCs/>
          <w:i/>
          <w:iCs/>
          <w:color w:val="000066"/>
          <w:sz w:val="48"/>
          <w:szCs w:val="48"/>
        </w:rPr>
        <w:t>Synthèse de l’année</w:t>
      </w:r>
    </w:p>
    <w:p w14:paraId="6B214B0F" w14:textId="77777777" w:rsidR="003609D1" w:rsidRDefault="003609D1" w:rsidP="000B6CD3">
      <w:pPr>
        <w:tabs>
          <w:tab w:val="left" w:pos="1134"/>
          <w:tab w:val="right" w:pos="9072"/>
        </w:tabs>
        <w:ind w:left="567"/>
        <w:rPr>
          <w:b/>
          <w:bCs/>
          <w:color w:val="17365D"/>
          <w:sz w:val="16"/>
          <w:szCs w:val="16"/>
        </w:rPr>
      </w:pPr>
    </w:p>
    <w:p w14:paraId="774964B9" w14:textId="77777777" w:rsidR="003609D1" w:rsidRDefault="003609D1" w:rsidP="000B6CD3">
      <w:pPr>
        <w:numPr>
          <w:ilvl w:val="0"/>
          <w:numId w:val="2"/>
        </w:numPr>
        <w:tabs>
          <w:tab w:val="left" w:pos="1134"/>
          <w:tab w:val="right" w:pos="9072"/>
        </w:tabs>
        <w:ind w:left="567" w:firstLine="0"/>
        <w:rPr>
          <w:i/>
          <w:iCs/>
          <w:color w:val="17365D"/>
        </w:rPr>
      </w:pPr>
      <w:r>
        <w:rPr>
          <w:i/>
          <w:iCs/>
          <w:color w:val="17365D"/>
        </w:rPr>
        <w:t>L’essentiel de l’année ;</w:t>
      </w:r>
      <w:r w:rsidR="000B6CD3">
        <w:rPr>
          <w:i/>
          <w:iCs/>
          <w:color w:val="17365D"/>
        </w:rPr>
        <w:tab/>
      </w:r>
    </w:p>
    <w:p w14:paraId="55AA0B29" w14:textId="77777777" w:rsidR="003609D1" w:rsidRDefault="003609D1" w:rsidP="000B6CD3">
      <w:pPr>
        <w:numPr>
          <w:ilvl w:val="0"/>
          <w:numId w:val="2"/>
        </w:numPr>
        <w:tabs>
          <w:tab w:val="left" w:pos="1134"/>
          <w:tab w:val="right" w:pos="9072"/>
        </w:tabs>
        <w:ind w:left="567" w:firstLine="0"/>
        <w:rPr>
          <w:i/>
          <w:iCs/>
          <w:color w:val="17365D"/>
        </w:rPr>
      </w:pPr>
      <w:r>
        <w:rPr>
          <w:i/>
          <w:iCs/>
          <w:color w:val="17365D"/>
        </w:rPr>
        <w:t>Les chiffres clés ;</w:t>
      </w:r>
      <w:r w:rsidR="000B6CD3">
        <w:rPr>
          <w:i/>
          <w:iCs/>
          <w:color w:val="17365D"/>
        </w:rPr>
        <w:tab/>
      </w:r>
    </w:p>
    <w:p w14:paraId="777B0AC5" w14:textId="77777777" w:rsidR="003609D1" w:rsidRDefault="003609D1" w:rsidP="000B6CD3">
      <w:pPr>
        <w:tabs>
          <w:tab w:val="left" w:pos="1134"/>
          <w:tab w:val="right" w:pos="9072"/>
        </w:tabs>
        <w:ind w:left="567"/>
        <w:rPr>
          <w:b/>
          <w:bCs/>
          <w:color w:val="17365D"/>
          <w:sz w:val="16"/>
          <w:szCs w:val="16"/>
        </w:rPr>
      </w:pPr>
    </w:p>
    <w:p w14:paraId="46591077" w14:textId="77777777" w:rsidR="003609D1" w:rsidRPr="00DB7758" w:rsidRDefault="003609D1" w:rsidP="000B6CD3">
      <w:pPr>
        <w:tabs>
          <w:tab w:val="left" w:pos="1134"/>
          <w:tab w:val="right" w:pos="9072"/>
        </w:tabs>
        <w:rPr>
          <w:b/>
          <w:bCs/>
          <w:i/>
          <w:iCs/>
          <w:color w:val="000066"/>
          <w:sz w:val="48"/>
          <w:szCs w:val="48"/>
        </w:rPr>
      </w:pPr>
      <w:r>
        <w:rPr>
          <w:b/>
          <w:bCs/>
          <w:i/>
          <w:iCs/>
          <w:color w:val="000066"/>
          <w:sz w:val="48"/>
          <w:szCs w:val="48"/>
        </w:rPr>
        <w:t>Bilan d’exploitation technique</w:t>
      </w:r>
    </w:p>
    <w:p w14:paraId="61D98A75" w14:textId="77777777" w:rsidR="003609D1" w:rsidRDefault="003609D1" w:rsidP="000B6CD3">
      <w:pPr>
        <w:tabs>
          <w:tab w:val="left" w:pos="1134"/>
          <w:tab w:val="right" w:pos="9072"/>
        </w:tabs>
        <w:ind w:left="567"/>
        <w:rPr>
          <w:b/>
          <w:bCs/>
          <w:color w:val="17365D"/>
          <w:sz w:val="16"/>
          <w:szCs w:val="16"/>
        </w:rPr>
      </w:pPr>
    </w:p>
    <w:p w14:paraId="5EA67B63" w14:textId="128E51EA" w:rsidR="003609D1" w:rsidRPr="00447357" w:rsidRDefault="003609D1" w:rsidP="000B6CD3">
      <w:pPr>
        <w:numPr>
          <w:ilvl w:val="0"/>
          <w:numId w:val="3"/>
        </w:numPr>
        <w:tabs>
          <w:tab w:val="left" w:pos="1134"/>
          <w:tab w:val="right" w:pos="9072"/>
        </w:tabs>
        <w:ind w:left="567" w:firstLine="0"/>
        <w:rPr>
          <w:i/>
          <w:iCs/>
          <w:color w:val="17365D"/>
        </w:rPr>
      </w:pPr>
      <w:r>
        <w:rPr>
          <w:i/>
          <w:iCs/>
          <w:color w:val="17365D"/>
        </w:rPr>
        <w:t>Patrimoine ;</w:t>
      </w:r>
      <w:r w:rsidR="000B6CD3">
        <w:rPr>
          <w:i/>
          <w:iCs/>
          <w:color w:val="17365D"/>
        </w:rPr>
        <w:tab/>
      </w:r>
    </w:p>
    <w:p w14:paraId="33D865D9" w14:textId="77777777" w:rsidR="003609D1" w:rsidRDefault="003609D1" w:rsidP="000B6CD3">
      <w:pPr>
        <w:numPr>
          <w:ilvl w:val="0"/>
          <w:numId w:val="3"/>
        </w:numPr>
        <w:tabs>
          <w:tab w:val="left" w:pos="1134"/>
          <w:tab w:val="right" w:pos="9072"/>
        </w:tabs>
        <w:ind w:left="567" w:firstLine="0"/>
        <w:rPr>
          <w:i/>
          <w:iCs/>
          <w:color w:val="17365D"/>
        </w:rPr>
      </w:pPr>
      <w:r>
        <w:rPr>
          <w:i/>
          <w:iCs/>
          <w:color w:val="17365D"/>
        </w:rPr>
        <w:t>Traitement des eaux usées ;</w:t>
      </w:r>
      <w:r w:rsidR="000B6CD3">
        <w:rPr>
          <w:i/>
          <w:iCs/>
          <w:color w:val="17365D"/>
        </w:rPr>
        <w:tab/>
      </w:r>
    </w:p>
    <w:p w14:paraId="0FC80A5B" w14:textId="77777777" w:rsidR="003609D1" w:rsidRDefault="003609D1" w:rsidP="000B6CD3">
      <w:pPr>
        <w:numPr>
          <w:ilvl w:val="0"/>
          <w:numId w:val="3"/>
        </w:numPr>
        <w:tabs>
          <w:tab w:val="left" w:pos="1134"/>
          <w:tab w:val="right" w:pos="9072"/>
        </w:tabs>
        <w:ind w:left="567" w:firstLine="0"/>
        <w:rPr>
          <w:i/>
          <w:iCs/>
          <w:color w:val="17365D"/>
        </w:rPr>
      </w:pPr>
      <w:r>
        <w:rPr>
          <w:i/>
          <w:iCs/>
          <w:color w:val="17365D"/>
        </w:rPr>
        <w:t>Postes de relèvement ;</w:t>
      </w:r>
      <w:r w:rsidR="000B6CD3">
        <w:rPr>
          <w:i/>
          <w:iCs/>
          <w:color w:val="17365D"/>
        </w:rPr>
        <w:tab/>
      </w:r>
    </w:p>
    <w:p w14:paraId="0841F458" w14:textId="77777777" w:rsidR="003609D1" w:rsidRPr="00447357" w:rsidRDefault="003609D1" w:rsidP="000B6CD3">
      <w:pPr>
        <w:numPr>
          <w:ilvl w:val="0"/>
          <w:numId w:val="3"/>
        </w:numPr>
        <w:tabs>
          <w:tab w:val="left" w:pos="1134"/>
          <w:tab w:val="right" w:pos="9072"/>
        </w:tabs>
        <w:ind w:left="567" w:firstLine="0"/>
        <w:rPr>
          <w:i/>
          <w:iCs/>
          <w:color w:val="17365D"/>
        </w:rPr>
      </w:pPr>
      <w:r>
        <w:rPr>
          <w:i/>
          <w:iCs/>
          <w:color w:val="17365D"/>
        </w:rPr>
        <w:t>Les réseaux</w:t>
      </w:r>
      <w:r w:rsidRPr="00447357">
        <w:rPr>
          <w:i/>
          <w:iCs/>
          <w:color w:val="17365D"/>
        </w:rPr>
        <w:t> ;</w:t>
      </w:r>
      <w:r w:rsidR="000B6CD3">
        <w:rPr>
          <w:i/>
          <w:iCs/>
          <w:color w:val="17365D"/>
        </w:rPr>
        <w:tab/>
      </w:r>
    </w:p>
    <w:p w14:paraId="654778AF" w14:textId="77777777" w:rsidR="003609D1" w:rsidRPr="00447357" w:rsidRDefault="003609D1" w:rsidP="000B6CD3">
      <w:pPr>
        <w:numPr>
          <w:ilvl w:val="0"/>
          <w:numId w:val="3"/>
        </w:numPr>
        <w:tabs>
          <w:tab w:val="left" w:pos="1134"/>
          <w:tab w:val="right" w:pos="9072"/>
        </w:tabs>
        <w:ind w:left="567" w:firstLine="0"/>
        <w:rPr>
          <w:i/>
          <w:iCs/>
          <w:color w:val="17365D"/>
        </w:rPr>
      </w:pPr>
      <w:r w:rsidRPr="00447357">
        <w:rPr>
          <w:i/>
          <w:iCs/>
          <w:color w:val="17365D"/>
        </w:rPr>
        <w:t>Indicateurs de performance</w:t>
      </w:r>
      <w:r>
        <w:rPr>
          <w:i/>
          <w:iCs/>
          <w:color w:val="17365D"/>
        </w:rPr>
        <w:t>.</w:t>
      </w:r>
      <w:r w:rsidR="000B6CD3">
        <w:rPr>
          <w:i/>
          <w:iCs/>
          <w:color w:val="17365D"/>
        </w:rPr>
        <w:tab/>
      </w:r>
    </w:p>
    <w:p w14:paraId="01EDAB91" w14:textId="77777777" w:rsidR="003609D1" w:rsidRPr="00DB7758" w:rsidRDefault="003609D1" w:rsidP="000B6CD3">
      <w:pPr>
        <w:tabs>
          <w:tab w:val="left" w:pos="1134"/>
          <w:tab w:val="right" w:pos="9072"/>
        </w:tabs>
        <w:ind w:left="567"/>
        <w:rPr>
          <w:b/>
          <w:bCs/>
          <w:color w:val="17365D"/>
          <w:sz w:val="16"/>
          <w:szCs w:val="16"/>
        </w:rPr>
      </w:pPr>
    </w:p>
    <w:p w14:paraId="15DB92ED" w14:textId="77777777" w:rsidR="003609D1" w:rsidRPr="00DB7758" w:rsidRDefault="003609D1" w:rsidP="000B6CD3">
      <w:pPr>
        <w:tabs>
          <w:tab w:val="left" w:pos="1134"/>
          <w:tab w:val="right" w:pos="9072"/>
        </w:tabs>
        <w:rPr>
          <w:b/>
          <w:bCs/>
          <w:i/>
          <w:iCs/>
          <w:color w:val="000066"/>
          <w:sz w:val="48"/>
          <w:szCs w:val="48"/>
        </w:rPr>
      </w:pPr>
      <w:r>
        <w:rPr>
          <w:b/>
          <w:bCs/>
          <w:i/>
          <w:iCs/>
          <w:color w:val="000066"/>
          <w:sz w:val="48"/>
          <w:szCs w:val="48"/>
        </w:rPr>
        <w:t>Bilan d’exploitation financier</w:t>
      </w:r>
    </w:p>
    <w:p w14:paraId="23A038E3" w14:textId="77777777" w:rsidR="003609D1" w:rsidRPr="00DB7758" w:rsidRDefault="003609D1" w:rsidP="000B6CD3">
      <w:pPr>
        <w:tabs>
          <w:tab w:val="left" w:pos="1134"/>
          <w:tab w:val="right" w:pos="9072"/>
        </w:tabs>
        <w:ind w:left="567"/>
        <w:rPr>
          <w:b/>
          <w:bCs/>
          <w:color w:val="17365D"/>
          <w:sz w:val="16"/>
          <w:szCs w:val="16"/>
        </w:rPr>
      </w:pPr>
    </w:p>
    <w:p w14:paraId="49BCB886" w14:textId="43940EED" w:rsidR="003609D1" w:rsidRDefault="003609D1" w:rsidP="000B6CD3">
      <w:pPr>
        <w:numPr>
          <w:ilvl w:val="0"/>
          <w:numId w:val="3"/>
        </w:numPr>
        <w:tabs>
          <w:tab w:val="left" w:pos="1134"/>
          <w:tab w:val="right" w:pos="9072"/>
        </w:tabs>
        <w:ind w:left="567" w:firstLine="0"/>
        <w:rPr>
          <w:i/>
          <w:iCs/>
          <w:color w:val="17365D"/>
        </w:rPr>
      </w:pPr>
      <w:r>
        <w:rPr>
          <w:i/>
          <w:iCs/>
          <w:color w:val="17365D"/>
        </w:rPr>
        <w:t>Méthode de calcul ;</w:t>
      </w:r>
      <w:r w:rsidR="000B6CD3">
        <w:rPr>
          <w:i/>
          <w:iCs/>
          <w:color w:val="17365D"/>
        </w:rPr>
        <w:tab/>
      </w:r>
    </w:p>
    <w:p w14:paraId="67FFDA39" w14:textId="77777777" w:rsidR="003609D1" w:rsidRDefault="003609D1" w:rsidP="000B6CD3">
      <w:pPr>
        <w:numPr>
          <w:ilvl w:val="0"/>
          <w:numId w:val="3"/>
        </w:numPr>
        <w:tabs>
          <w:tab w:val="left" w:pos="1134"/>
          <w:tab w:val="right" w:pos="9072"/>
        </w:tabs>
        <w:ind w:left="567" w:firstLine="0"/>
        <w:rPr>
          <w:i/>
          <w:iCs/>
          <w:color w:val="17365D"/>
        </w:rPr>
      </w:pPr>
      <w:r>
        <w:rPr>
          <w:i/>
          <w:iCs/>
          <w:color w:val="17365D"/>
        </w:rPr>
        <w:t>Modalités d’établissement du CARE ;</w:t>
      </w:r>
      <w:r w:rsidR="000B6CD3">
        <w:rPr>
          <w:i/>
          <w:iCs/>
          <w:color w:val="17365D"/>
        </w:rPr>
        <w:tab/>
      </w:r>
    </w:p>
    <w:p w14:paraId="5D63ABF9" w14:textId="77777777" w:rsidR="003609D1" w:rsidRPr="00447357" w:rsidRDefault="003609D1" w:rsidP="000B6CD3">
      <w:pPr>
        <w:numPr>
          <w:ilvl w:val="0"/>
          <w:numId w:val="3"/>
        </w:numPr>
        <w:tabs>
          <w:tab w:val="left" w:pos="1134"/>
          <w:tab w:val="right" w:pos="9072"/>
        </w:tabs>
        <w:ind w:left="567" w:firstLine="0"/>
        <w:rPr>
          <w:i/>
          <w:iCs/>
          <w:color w:val="17365D"/>
        </w:rPr>
      </w:pPr>
      <w:r>
        <w:rPr>
          <w:i/>
          <w:iCs/>
          <w:color w:val="17365D"/>
        </w:rPr>
        <w:t>Commentaires des rubriques de charges ;</w:t>
      </w:r>
      <w:r w:rsidR="000B6CD3">
        <w:rPr>
          <w:i/>
          <w:iCs/>
          <w:color w:val="17365D"/>
        </w:rPr>
        <w:tab/>
      </w:r>
    </w:p>
    <w:p w14:paraId="53C9658B" w14:textId="77777777" w:rsidR="003609D1" w:rsidRPr="00447357" w:rsidRDefault="003609D1" w:rsidP="000B6CD3">
      <w:pPr>
        <w:numPr>
          <w:ilvl w:val="0"/>
          <w:numId w:val="3"/>
        </w:numPr>
        <w:tabs>
          <w:tab w:val="left" w:pos="1134"/>
          <w:tab w:val="right" w:pos="9072"/>
        </w:tabs>
        <w:ind w:left="567" w:firstLine="0"/>
        <w:rPr>
          <w:i/>
          <w:iCs/>
          <w:color w:val="17365D"/>
        </w:rPr>
      </w:pPr>
      <w:r>
        <w:rPr>
          <w:i/>
          <w:iCs/>
          <w:color w:val="17365D"/>
        </w:rPr>
        <w:t>Le CARE.</w:t>
      </w:r>
    </w:p>
    <w:p w14:paraId="70496986" w14:textId="77777777" w:rsidR="003609D1" w:rsidRDefault="003609D1" w:rsidP="000B6CD3">
      <w:pPr>
        <w:tabs>
          <w:tab w:val="left" w:pos="1134"/>
          <w:tab w:val="right" w:pos="9072"/>
        </w:tabs>
        <w:ind w:left="567"/>
        <w:rPr>
          <w:b/>
          <w:bCs/>
          <w:sz w:val="16"/>
          <w:szCs w:val="16"/>
        </w:rPr>
      </w:pPr>
    </w:p>
    <w:p w14:paraId="4B622653" w14:textId="77777777" w:rsidR="00441785" w:rsidRPr="00DB7758" w:rsidRDefault="00441785" w:rsidP="00441785">
      <w:pPr>
        <w:tabs>
          <w:tab w:val="left" w:pos="1134"/>
          <w:tab w:val="right" w:pos="9072"/>
        </w:tabs>
        <w:rPr>
          <w:b/>
          <w:bCs/>
          <w:i/>
          <w:iCs/>
          <w:color w:val="000066"/>
          <w:sz w:val="48"/>
          <w:szCs w:val="48"/>
        </w:rPr>
      </w:pPr>
      <w:r>
        <w:rPr>
          <w:b/>
          <w:bCs/>
          <w:i/>
          <w:iCs/>
          <w:color w:val="000066"/>
          <w:sz w:val="48"/>
          <w:szCs w:val="48"/>
        </w:rPr>
        <w:t>Glossaire</w:t>
      </w:r>
    </w:p>
    <w:p w14:paraId="0F6526AE" w14:textId="77777777" w:rsidR="00441785" w:rsidRPr="00441785" w:rsidRDefault="00441785" w:rsidP="0060112E">
      <w:pPr>
        <w:numPr>
          <w:ilvl w:val="0"/>
          <w:numId w:val="3"/>
        </w:numPr>
        <w:tabs>
          <w:tab w:val="left" w:pos="1134"/>
          <w:tab w:val="right" w:pos="9072"/>
        </w:tabs>
        <w:ind w:left="567" w:firstLine="0"/>
        <w:rPr>
          <w:b/>
          <w:bCs/>
          <w:i/>
          <w:iCs/>
          <w:color w:val="000066"/>
        </w:rPr>
      </w:pPr>
      <w:r>
        <w:rPr>
          <w:b/>
          <w:bCs/>
          <w:i/>
          <w:iCs/>
          <w:color w:val="000066"/>
        </w:rPr>
        <w:tab/>
      </w:r>
    </w:p>
    <w:p w14:paraId="3689A399" w14:textId="77777777" w:rsidR="003609D1" w:rsidRPr="00DB7758" w:rsidRDefault="003609D1" w:rsidP="000B6CD3">
      <w:pPr>
        <w:tabs>
          <w:tab w:val="left" w:pos="1134"/>
          <w:tab w:val="right" w:pos="9072"/>
        </w:tabs>
        <w:rPr>
          <w:b/>
          <w:bCs/>
          <w:i/>
          <w:iCs/>
          <w:color w:val="000066"/>
          <w:sz w:val="48"/>
          <w:szCs w:val="48"/>
        </w:rPr>
      </w:pPr>
      <w:r>
        <w:rPr>
          <w:b/>
          <w:bCs/>
          <w:i/>
          <w:iCs/>
          <w:color w:val="000066"/>
          <w:sz w:val="48"/>
          <w:szCs w:val="48"/>
        </w:rPr>
        <w:t>Annexes</w:t>
      </w:r>
    </w:p>
    <w:p w14:paraId="5955FBDF" w14:textId="77777777" w:rsidR="003609D1" w:rsidRDefault="000B6CD3" w:rsidP="000B6CD3">
      <w:pPr>
        <w:tabs>
          <w:tab w:val="left" w:pos="1134"/>
          <w:tab w:val="right" w:pos="9072"/>
        </w:tabs>
        <w:ind w:left="567"/>
        <w:rPr>
          <w:b/>
          <w:bCs/>
          <w:sz w:val="16"/>
          <w:szCs w:val="16"/>
        </w:rPr>
      </w:pPr>
      <w:r>
        <w:rPr>
          <w:b/>
          <w:bCs/>
          <w:sz w:val="16"/>
          <w:szCs w:val="16"/>
        </w:rPr>
        <w:tab/>
      </w:r>
      <w:r>
        <w:rPr>
          <w:b/>
          <w:bCs/>
          <w:sz w:val="16"/>
          <w:szCs w:val="16"/>
        </w:rPr>
        <w:tab/>
      </w:r>
      <w:r>
        <w:rPr>
          <w:b/>
          <w:bCs/>
          <w:sz w:val="16"/>
          <w:szCs w:val="16"/>
        </w:rPr>
        <w:tab/>
      </w:r>
      <w:r>
        <w:rPr>
          <w:b/>
          <w:bCs/>
          <w:sz w:val="16"/>
          <w:szCs w:val="16"/>
        </w:rPr>
        <w:tab/>
      </w:r>
    </w:p>
    <w:p w14:paraId="52AC8B4D" w14:textId="77777777" w:rsidR="003609D1" w:rsidRDefault="003609D1" w:rsidP="000B6CD3">
      <w:pPr>
        <w:tabs>
          <w:tab w:val="left" w:pos="1134"/>
          <w:tab w:val="right" w:pos="9072"/>
        </w:tabs>
        <w:ind w:left="567"/>
        <w:rPr>
          <w:b/>
          <w:bCs/>
          <w:sz w:val="16"/>
          <w:szCs w:val="16"/>
        </w:rPr>
      </w:pPr>
    </w:p>
    <w:p w14:paraId="4068FB63" w14:textId="77777777" w:rsidR="003609D1" w:rsidRDefault="003609D1" w:rsidP="00E53127">
      <w:pPr>
        <w:ind w:left="567"/>
        <w:rPr>
          <w:b/>
          <w:bCs/>
          <w:sz w:val="16"/>
          <w:szCs w:val="16"/>
        </w:rPr>
      </w:pPr>
    </w:p>
    <w:p w14:paraId="1680ECD1" w14:textId="77777777" w:rsidR="003609D1" w:rsidRDefault="003609D1" w:rsidP="00E53127">
      <w:pPr>
        <w:rPr>
          <w:b/>
          <w:bCs/>
          <w:sz w:val="16"/>
          <w:szCs w:val="16"/>
        </w:rPr>
      </w:pPr>
      <w:r>
        <w:rPr>
          <w:b/>
          <w:bCs/>
          <w:sz w:val="16"/>
          <w:szCs w:val="16"/>
        </w:rPr>
        <w:br w:type="page"/>
      </w:r>
    </w:p>
    <w:p w14:paraId="6B09DE52" w14:textId="77777777" w:rsidR="003609D1" w:rsidRDefault="0091749D" w:rsidP="00EC6BF2">
      <w:pPr>
        <w:ind w:left="567" w:right="508"/>
      </w:pPr>
      <w:r>
        <w:rPr>
          <w:noProof/>
        </w:rPr>
        <w:lastRenderedPageBreak/>
        <mc:AlternateContent>
          <mc:Choice Requires="wps">
            <w:drawing>
              <wp:anchor distT="0" distB="0" distL="114300" distR="114300" simplePos="0" relativeHeight="251660800" behindDoc="0" locked="0" layoutInCell="1" allowOverlap="1" wp14:anchorId="3597BD67" wp14:editId="1949E17A">
                <wp:simplePos x="0" y="0"/>
                <wp:positionH relativeFrom="column">
                  <wp:posOffset>734060</wp:posOffset>
                </wp:positionH>
                <wp:positionV relativeFrom="paragraph">
                  <wp:posOffset>-89535</wp:posOffset>
                </wp:positionV>
                <wp:extent cx="4910455" cy="967740"/>
                <wp:effectExtent l="12065" t="13335" r="20955" b="28575"/>
                <wp:wrapNone/>
                <wp:docPr id="17"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0455" cy="967740"/>
                        </a:xfrm>
                        <a:prstGeom prst="ellipse">
                          <a:avLst/>
                        </a:prstGeom>
                        <a:gradFill rotWithShape="1">
                          <a:gsLst>
                            <a:gs pos="0">
                              <a:srgbClr val="FFFFFF"/>
                            </a:gs>
                            <a:gs pos="100000">
                              <a:srgbClr val="B6DDE8"/>
                            </a:gs>
                          </a:gsLst>
                          <a:lin ang="5400000" scaled="1"/>
                        </a:gradFill>
                        <a:ln w="12700">
                          <a:solidFill>
                            <a:srgbClr val="92CDDC"/>
                          </a:solidFill>
                          <a:round/>
                          <a:headEnd/>
                          <a:tailEnd/>
                        </a:ln>
                        <a:effectLst>
                          <a:outerShdw dist="28398" dir="3806097" algn="ctr" rotWithShape="0">
                            <a:srgbClr val="205867">
                              <a:alpha val="50000"/>
                            </a:srgbClr>
                          </a:outerShdw>
                        </a:effectLst>
                      </wps:spPr>
                      <wps:txbx>
                        <w:txbxContent>
                          <w:p w14:paraId="02CB7DED" w14:textId="77777777" w:rsidR="00E973C5" w:rsidRPr="00144B93" w:rsidRDefault="00E973C5" w:rsidP="00D31DBF">
                            <w:pPr>
                              <w:spacing w:before="120"/>
                              <w:jc w:val="center"/>
                              <w:rPr>
                                <w:b/>
                                <w:bCs/>
                                <w:i/>
                                <w:iCs/>
                                <w:color w:val="000066"/>
                                <w:sz w:val="56"/>
                                <w:szCs w:val="56"/>
                              </w:rPr>
                            </w:pPr>
                            <w:r w:rsidRPr="00144B93">
                              <w:rPr>
                                <w:b/>
                                <w:bCs/>
                                <w:i/>
                                <w:iCs/>
                                <w:color w:val="000066"/>
                                <w:sz w:val="56"/>
                                <w:szCs w:val="56"/>
                              </w:rPr>
                              <w:t>L’exécution du service</w:t>
                            </w:r>
                          </w:p>
                          <w:p w14:paraId="53AA90FD" w14:textId="77777777" w:rsidR="00E973C5" w:rsidRPr="00D31DBF" w:rsidRDefault="00E973C5" w:rsidP="00D31DB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597BD67" id="Oval 4" o:spid="_x0000_s1027" style="position:absolute;left:0;text-align:left;margin-left:57.8pt;margin-top:-7.05pt;width:386.65pt;height:76.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" strokecolor="#92cddc" strokeweight="1pt">
                <v:fill color2="#b6dde8" rotate="t" focus="100%" type="gradient"/>
                <v:shadow on="t" color="#205867" opacity=".5" offset="1pt"/>
                <v:textbox>
                  <w:txbxContent>
                    <w:p w14:paraId="02CB7DED" w14:textId="77777777" w:rsidR="00E973C5" w:rsidRPr="00144B93" w:rsidRDefault="00E973C5" w:rsidP="00D31DBF">
                      <w:pPr>
                        <w:spacing w:before="120"/>
                        <w:jc w:val="center"/>
                        <w:rPr>
                          <w:b/>
                          <w:bCs/>
                          <w:i/>
                          <w:iCs/>
                          <w:color w:val="000066"/>
                          <w:sz w:val="56"/>
                          <w:szCs w:val="56"/>
                        </w:rPr>
                      </w:pPr>
                      <w:r w:rsidRPr="00144B93">
                        <w:rPr>
                          <w:b/>
                          <w:bCs/>
                          <w:i/>
                          <w:iCs/>
                          <w:color w:val="000066"/>
                          <w:sz w:val="56"/>
                          <w:szCs w:val="56"/>
                        </w:rPr>
                        <w:t>L’exécution du service</w:t>
                      </w:r>
                    </w:p>
                    <w:p w14:paraId="53AA90FD" w14:textId="77777777" w:rsidR="00E973C5" w:rsidRPr="00D31DBF" w:rsidRDefault="00E973C5" w:rsidP="00D31DBF"/>
                  </w:txbxContent>
                </v:textbox>
              </v:oval>
            </w:pict>
          </mc:Fallback>
        </mc:AlternateContent>
      </w:r>
    </w:p>
    <w:p w14:paraId="74A2EC2B" w14:textId="77777777" w:rsidR="003609D1" w:rsidRDefault="003609D1" w:rsidP="00EC6BF2">
      <w:pPr>
        <w:ind w:left="567" w:right="508"/>
      </w:pPr>
    </w:p>
    <w:p w14:paraId="294B1B8B" w14:textId="77777777" w:rsidR="003609D1" w:rsidRDefault="003609D1" w:rsidP="00EC6BF2">
      <w:pPr>
        <w:ind w:left="567" w:right="508"/>
      </w:pPr>
    </w:p>
    <w:p w14:paraId="416C68F4" w14:textId="77777777" w:rsidR="003609D1" w:rsidRDefault="003609D1" w:rsidP="00EC6BF2">
      <w:pPr>
        <w:ind w:left="567" w:right="508"/>
      </w:pPr>
    </w:p>
    <w:p w14:paraId="77034116" w14:textId="77777777" w:rsidR="003609D1" w:rsidRPr="003E2191" w:rsidRDefault="003609D1" w:rsidP="00EC6BF2">
      <w:pPr>
        <w:ind w:left="567" w:right="508"/>
        <w:rPr>
          <w:color w:val="000066"/>
        </w:rPr>
      </w:pPr>
    </w:p>
    <w:p w14:paraId="52E4F123" w14:textId="77777777" w:rsidR="003609D1" w:rsidRDefault="003609D1" w:rsidP="00EC6BF2">
      <w:pPr>
        <w:ind w:left="567" w:right="508"/>
        <w:rPr>
          <w:color w:val="000066"/>
        </w:rPr>
      </w:pPr>
    </w:p>
    <w:p w14:paraId="3403A734" w14:textId="77777777" w:rsidR="003609D1" w:rsidRPr="00445F65" w:rsidRDefault="003609D1" w:rsidP="00DD759D">
      <w:pPr>
        <w:ind w:right="396"/>
        <w:rPr>
          <w:i/>
          <w:iCs/>
          <w:color w:val="1F497D"/>
          <w:sz w:val="48"/>
          <w:szCs w:val="48"/>
        </w:rPr>
      </w:pPr>
      <w:r>
        <w:rPr>
          <w:b/>
          <w:bCs/>
          <w:i/>
          <w:iCs/>
          <w:color w:val="000066"/>
          <w:sz w:val="48"/>
          <w:szCs w:val="48"/>
        </w:rPr>
        <w:t>Le contrat</w:t>
      </w:r>
      <w:r w:rsidRPr="00445F65">
        <w:rPr>
          <w:b/>
          <w:bCs/>
          <w:i/>
          <w:iCs/>
          <w:color w:val="000066"/>
          <w:sz w:val="48"/>
          <w:szCs w:val="48"/>
        </w:rPr>
        <w:t> :</w:t>
      </w:r>
    </w:p>
    <w:p w14:paraId="0B32476B" w14:textId="77777777" w:rsidR="003609D1" w:rsidRPr="00DD759D" w:rsidRDefault="003609D1" w:rsidP="00EC6BF2">
      <w:pPr>
        <w:ind w:left="567" w:right="508"/>
        <w:rPr>
          <w:color w:val="000066"/>
          <w:sz w:val="16"/>
          <w:szCs w:val="16"/>
        </w:rPr>
      </w:pPr>
    </w:p>
    <w:p w14:paraId="22EA78F6" w14:textId="7B6475FE" w:rsidR="003609D1" w:rsidRDefault="003609D1" w:rsidP="003E2191">
      <w:pPr>
        <w:ind w:left="1134" w:right="508"/>
        <w:rPr>
          <w:i/>
          <w:iCs/>
          <w:color w:val="1F497D"/>
        </w:rPr>
      </w:pPr>
      <w:r w:rsidRPr="003E2191">
        <w:rPr>
          <w:i/>
          <w:iCs/>
          <w:color w:val="1F497D"/>
        </w:rPr>
        <w:t>La gestion du service a été confiée à la société BERTRAND par contrat de type Affermage en date du 1</w:t>
      </w:r>
      <w:r w:rsidRPr="003E2191">
        <w:rPr>
          <w:i/>
          <w:iCs/>
          <w:color w:val="1F497D"/>
          <w:vertAlign w:val="superscript"/>
        </w:rPr>
        <w:t>er</w:t>
      </w:r>
      <w:r w:rsidRPr="003E2191">
        <w:rPr>
          <w:i/>
          <w:iCs/>
          <w:color w:val="1F497D"/>
        </w:rPr>
        <w:t xml:space="preserve"> </w:t>
      </w:r>
      <w:proofErr w:type="gramStart"/>
      <w:r w:rsidR="00EA7BBF">
        <w:rPr>
          <w:i/>
          <w:iCs/>
          <w:color w:val="1F497D"/>
        </w:rPr>
        <w:t>Octobre</w:t>
      </w:r>
      <w:proofErr w:type="gramEnd"/>
      <w:r w:rsidRPr="003E2191">
        <w:rPr>
          <w:i/>
          <w:iCs/>
          <w:color w:val="1F497D"/>
        </w:rPr>
        <w:t xml:space="preserve"> 20</w:t>
      </w:r>
      <w:r w:rsidR="00EA7BBF">
        <w:rPr>
          <w:i/>
          <w:iCs/>
          <w:color w:val="1F497D"/>
        </w:rPr>
        <w:t>15</w:t>
      </w:r>
      <w:r w:rsidRPr="003E2191">
        <w:rPr>
          <w:i/>
          <w:iCs/>
          <w:color w:val="1F497D"/>
        </w:rPr>
        <w:t xml:space="preserve"> pour une durée de </w:t>
      </w:r>
      <w:r w:rsidR="009B7FCE">
        <w:rPr>
          <w:i/>
          <w:iCs/>
          <w:color w:val="1F497D"/>
        </w:rPr>
        <w:t>12</w:t>
      </w:r>
      <w:r w:rsidRPr="003E2191">
        <w:rPr>
          <w:i/>
          <w:iCs/>
          <w:color w:val="1F497D"/>
        </w:rPr>
        <w:t xml:space="preserve"> ans</w:t>
      </w:r>
      <w:r>
        <w:rPr>
          <w:i/>
          <w:iCs/>
          <w:color w:val="1F497D"/>
        </w:rPr>
        <w:t>.</w:t>
      </w:r>
    </w:p>
    <w:p w14:paraId="182F4BD6" w14:textId="77777777" w:rsidR="003609D1" w:rsidRDefault="003609D1" w:rsidP="003E2191">
      <w:pPr>
        <w:ind w:left="1134" w:right="508"/>
        <w:rPr>
          <w:i/>
          <w:iCs/>
          <w:color w:val="1F497D"/>
        </w:rPr>
      </w:pPr>
    </w:p>
    <w:p w14:paraId="697D1BBE" w14:textId="77777777" w:rsidR="003609D1" w:rsidRPr="003E2191" w:rsidRDefault="003609D1" w:rsidP="003E2191">
      <w:pPr>
        <w:ind w:left="1134" w:right="508"/>
        <w:rPr>
          <w:i/>
          <w:iCs/>
          <w:color w:val="1F497D"/>
        </w:rPr>
      </w:pPr>
      <w:r w:rsidRPr="003E2191">
        <w:rPr>
          <w:i/>
          <w:iCs/>
          <w:color w:val="1F497D"/>
        </w:rPr>
        <w:t>Dans ce cadre, la société BERTRAND assure les prestations suivantes :</w:t>
      </w:r>
    </w:p>
    <w:p w14:paraId="7F9E4167" w14:textId="77777777" w:rsidR="003609D1" w:rsidRPr="003E2191" w:rsidRDefault="003609D1" w:rsidP="003E2191">
      <w:pPr>
        <w:ind w:left="1134" w:right="508"/>
        <w:rPr>
          <w:i/>
          <w:iCs/>
          <w:color w:val="1F497D"/>
        </w:rPr>
      </w:pPr>
    </w:p>
    <w:p w14:paraId="75401682" w14:textId="77777777" w:rsidR="003609D1" w:rsidRDefault="003609D1" w:rsidP="009F150B">
      <w:pPr>
        <w:numPr>
          <w:ilvl w:val="0"/>
          <w:numId w:val="4"/>
        </w:numPr>
        <w:ind w:left="1985" w:right="508"/>
        <w:rPr>
          <w:i/>
          <w:iCs/>
          <w:color w:val="1F497D"/>
        </w:rPr>
      </w:pPr>
      <w:r>
        <w:rPr>
          <w:i/>
          <w:iCs/>
          <w:color w:val="1F497D"/>
        </w:rPr>
        <w:t>le pilotage de la station d’épuration ainsi que l’entretien ;</w:t>
      </w:r>
    </w:p>
    <w:p w14:paraId="36AC7070" w14:textId="77777777" w:rsidR="003609D1" w:rsidRDefault="003609D1" w:rsidP="00631EE7">
      <w:pPr>
        <w:numPr>
          <w:ilvl w:val="0"/>
          <w:numId w:val="4"/>
        </w:numPr>
        <w:ind w:left="1985" w:right="508"/>
        <w:rPr>
          <w:i/>
          <w:iCs/>
          <w:color w:val="1F497D"/>
        </w:rPr>
      </w:pPr>
      <w:r w:rsidRPr="00631EE7">
        <w:rPr>
          <w:i/>
          <w:iCs/>
          <w:color w:val="1F497D"/>
        </w:rPr>
        <w:t>la surveillance, le fonctionnement, l’entretien et le renouvellement du matériel des postes de refoulement ;</w:t>
      </w:r>
    </w:p>
    <w:p w14:paraId="1062523B" w14:textId="77777777" w:rsidR="003609D1" w:rsidRDefault="003609D1" w:rsidP="00631EE7">
      <w:pPr>
        <w:numPr>
          <w:ilvl w:val="0"/>
          <w:numId w:val="4"/>
        </w:numPr>
        <w:ind w:left="1985" w:right="508"/>
        <w:rPr>
          <w:i/>
          <w:iCs/>
          <w:color w:val="1F497D"/>
        </w:rPr>
      </w:pPr>
      <w:r>
        <w:rPr>
          <w:i/>
          <w:iCs/>
          <w:color w:val="1F497D"/>
        </w:rPr>
        <w:t>le suivi analytique des effluents ;</w:t>
      </w:r>
    </w:p>
    <w:p w14:paraId="26F9573C" w14:textId="77777777" w:rsidR="003609D1" w:rsidRPr="00631EE7" w:rsidRDefault="003609D1" w:rsidP="00631EE7">
      <w:pPr>
        <w:numPr>
          <w:ilvl w:val="0"/>
          <w:numId w:val="4"/>
        </w:numPr>
        <w:ind w:left="1985" w:right="508"/>
        <w:rPr>
          <w:i/>
          <w:iCs/>
          <w:color w:val="1F497D"/>
        </w:rPr>
      </w:pPr>
      <w:r>
        <w:rPr>
          <w:i/>
          <w:iCs/>
          <w:color w:val="1F497D"/>
        </w:rPr>
        <w:t>le suivi des boues ;</w:t>
      </w:r>
    </w:p>
    <w:p w14:paraId="46945C4F" w14:textId="77777777" w:rsidR="003609D1" w:rsidRDefault="003609D1" w:rsidP="009F150B">
      <w:pPr>
        <w:numPr>
          <w:ilvl w:val="0"/>
          <w:numId w:val="4"/>
        </w:numPr>
        <w:ind w:left="1985" w:right="508"/>
        <w:rPr>
          <w:i/>
          <w:iCs/>
          <w:color w:val="1F497D"/>
        </w:rPr>
      </w:pPr>
      <w:r w:rsidRPr="003E2191">
        <w:rPr>
          <w:i/>
          <w:iCs/>
          <w:color w:val="1F497D"/>
        </w:rPr>
        <w:t xml:space="preserve">la surveillance, le fonctionnement, l’entretien et les </w:t>
      </w:r>
      <w:r>
        <w:rPr>
          <w:i/>
          <w:iCs/>
          <w:color w:val="1F497D"/>
        </w:rPr>
        <w:t>réparations</w:t>
      </w:r>
      <w:r w:rsidRPr="003E2191">
        <w:rPr>
          <w:i/>
          <w:iCs/>
          <w:color w:val="1F497D"/>
        </w:rPr>
        <w:t xml:space="preserve"> des canalisations destinées à la collecte des effluents ;</w:t>
      </w:r>
    </w:p>
    <w:p w14:paraId="44A60F6D" w14:textId="77777777" w:rsidR="003609D1" w:rsidRPr="003E2191" w:rsidRDefault="003609D1" w:rsidP="009F150B">
      <w:pPr>
        <w:numPr>
          <w:ilvl w:val="0"/>
          <w:numId w:val="4"/>
        </w:numPr>
        <w:ind w:left="1985" w:right="508"/>
        <w:rPr>
          <w:i/>
          <w:iCs/>
          <w:color w:val="1F497D"/>
        </w:rPr>
      </w:pPr>
      <w:r w:rsidRPr="003E2191">
        <w:rPr>
          <w:i/>
          <w:iCs/>
          <w:color w:val="1F497D"/>
        </w:rPr>
        <w:t>l’entretien, les réparations et le contrôle de la conformité des</w:t>
      </w:r>
      <w:r>
        <w:rPr>
          <w:i/>
          <w:iCs/>
          <w:color w:val="1F497D"/>
        </w:rPr>
        <w:t xml:space="preserve"> branchements au réseau public.</w:t>
      </w:r>
    </w:p>
    <w:p w14:paraId="31AAA270" w14:textId="77777777" w:rsidR="003609D1" w:rsidRPr="00445F65" w:rsidRDefault="003609D1" w:rsidP="00386614">
      <w:pPr>
        <w:spacing w:after="60"/>
        <w:jc w:val="left"/>
        <w:rPr>
          <w:i/>
          <w:iCs/>
          <w:color w:val="1F497D"/>
          <w:sz w:val="48"/>
          <w:szCs w:val="48"/>
        </w:rPr>
      </w:pPr>
      <w:r>
        <w:rPr>
          <w:i/>
          <w:iCs/>
          <w:color w:val="1F497D"/>
        </w:rPr>
        <w:br w:type="page"/>
      </w:r>
      <w:r>
        <w:rPr>
          <w:b/>
          <w:bCs/>
          <w:i/>
          <w:iCs/>
          <w:color w:val="000066"/>
          <w:sz w:val="48"/>
          <w:szCs w:val="48"/>
        </w:rPr>
        <w:lastRenderedPageBreak/>
        <w:t>Le délégataire</w:t>
      </w:r>
      <w:r w:rsidRPr="00445F65">
        <w:rPr>
          <w:b/>
          <w:bCs/>
          <w:i/>
          <w:iCs/>
          <w:color w:val="000066"/>
          <w:sz w:val="48"/>
          <w:szCs w:val="48"/>
        </w:rPr>
        <w:t> :</w:t>
      </w:r>
    </w:p>
    <w:p w14:paraId="7A26745B" w14:textId="77777777" w:rsidR="003609D1" w:rsidRPr="00DD759D" w:rsidRDefault="003609D1" w:rsidP="003E2191">
      <w:pPr>
        <w:ind w:left="1134" w:right="508"/>
        <w:rPr>
          <w:i/>
          <w:iCs/>
          <w:color w:val="1F497D"/>
          <w:sz w:val="16"/>
          <w:szCs w:val="16"/>
        </w:rPr>
      </w:pPr>
    </w:p>
    <w:p w14:paraId="304AC6D0" w14:textId="77777777" w:rsidR="003609D1" w:rsidRDefault="003609D1" w:rsidP="008B2952">
      <w:pPr>
        <w:ind w:left="567" w:right="508"/>
        <w:rPr>
          <w:b/>
          <w:bCs/>
          <w:i/>
          <w:iCs/>
          <w:color w:val="000066"/>
          <w:sz w:val="40"/>
          <w:szCs w:val="40"/>
        </w:rPr>
      </w:pPr>
      <w:r w:rsidRPr="008B2952">
        <w:rPr>
          <w:b/>
          <w:bCs/>
          <w:i/>
          <w:iCs/>
          <w:color w:val="000066"/>
          <w:sz w:val="40"/>
          <w:szCs w:val="40"/>
        </w:rPr>
        <w:t xml:space="preserve">L’organisation de la </w:t>
      </w:r>
      <w:r>
        <w:rPr>
          <w:b/>
          <w:bCs/>
          <w:i/>
          <w:iCs/>
          <w:color w:val="000066"/>
          <w:sz w:val="40"/>
          <w:szCs w:val="40"/>
        </w:rPr>
        <w:t>S</w:t>
      </w:r>
      <w:r w:rsidRPr="008B2952">
        <w:rPr>
          <w:b/>
          <w:bCs/>
          <w:i/>
          <w:iCs/>
          <w:color w:val="000066"/>
          <w:sz w:val="40"/>
          <w:szCs w:val="40"/>
        </w:rPr>
        <w:t>ociété :</w:t>
      </w:r>
    </w:p>
    <w:p w14:paraId="3FB9E7DD" w14:textId="77777777" w:rsidR="00047657" w:rsidRDefault="00047657" w:rsidP="008B2952">
      <w:pPr>
        <w:ind w:left="567" w:right="508"/>
        <w:rPr>
          <w:b/>
          <w:bCs/>
          <w:i/>
          <w:iCs/>
          <w:color w:val="000066"/>
          <w:sz w:val="40"/>
          <w:szCs w:val="40"/>
        </w:rPr>
      </w:pPr>
    </w:p>
    <w:p w14:paraId="5A00DC01" w14:textId="77777777" w:rsidR="00047657" w:rsidRDefault="00047657" w:rsidP="00047657">
      <w:pPr>
        <w:ind w:left="567" w:right="508"/>
        <w:jc w:val="left"/>
        <w:rPr>
          <w:b/>
          <w:bCs/>
          <w:i/>
          <w:iCs/>
          <w:color w:val="000066"/>
          <w:sz w:val="40"/>
          <w:szCs w:val="40"/>
        </w:rPr>
      </w:pPr>
      <w:r>
        <w:rPr>
          <w:b/>
          <w:bCs/>
          <w:i/>
          <w:iCs/>
          <w:noProof/>
          <w:color w:val="000066"/>
          <w:sz w:val="40"/>
          <w:szCs w:val="40"/>
        </w:rPr>
        <w:drawing>
          <wp:inline distT="0" distB="0" distL="0" distR="0" wp14:anchorId="425BBC9E" wp14:editId="545FD52F">
            <wp:extent cx="6088380" cy="8143865"/>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rganigramme.png"/>
                    <pic:cNvPicPr/>
                  </pic:nvPicPr>
                  <pic:blipFill>
                    <a:blip r:embed="rId8">
                      <a:extLst>
                        <a:ext uri="{28A0092B-C50C-407E-A947-70E740481C1C}">
                          <a14:useLocalDpi xmlns:a14="http://schemas.microsoft.com/office/drawing/2010/main" val="0"/>
                        </a:ext>
                      </a:extLst>
                    </a:blip>
                    <a:stretch>
                      <a:fillRect/>
                    </a:stretch>
                  </pic:blipFill>
                  <pic:spPr>
                    <a:xfrm>
                      <a:off x="0" y="0"/>
                      <a:ext cx="6100497" cy="8160073"/>
                    </a:xfrm>
                    <a:prstGeom prst="rect">
                      <a:avLst/>
                    </a:prstGeom>
                  </pic:spPr>
                </pic:pic>
              </a:graphicData>
            </a:graphic>
          </wp:inline>
        </w:drawing>
      </w:r>
    </w:p>
    <w:p w14:paraId="6E050095" w14:textId="77777777" w:rsidR="00047657" w:rsidRDefault="00047657" w:rsidP="008B2952">
      <w:pPr>
        <w:ind w:left="567" w:right="508"/>
        <w:rPr>
          <w:b/>
          <w:bCs/>
          <w:i/>
          <w:iCs/>
          <w:color w:val="000066"/>
          <w:sz w:val="40"/>
          <w:szCs w:val="40"/>
        </w:rPr>
      </w:pPr>
    </w:p>
    <w:p w14:paraId="50F43563" w14:textId="77777777" w:rsidR="003609D1" w:rsidRPr="00DD759D" w:rsidRDefault="003609D1" w:rsidP="008B2952">
      <w:pPr>
        <w:ind w:left="1134" w:right="508"/>
        <w:rPr>
          <w:i/>
          <w:iCs/>
          <w:color w:val="1F497D"/>
          <w:sz w:val="16"/>
          <w:szCs w:val="16"/>
        </w:rPr>
      </w:pPr>
    </w:p>
    <w:p w14:paraId="43B0E81D" w14:textId="77777777" w:rsidR="003609D1" w:rsidRDefault="003609D1" w:rsidP="008B2952">
      <w:pPr>
        <w:ind w:left="567" w:right="508"/>
        <w:rPr>
          <w:b/>
          <w:bCs/>
          <w:i/>
          <w:iCs/>
          <w:color w:val="000066"/>
          <w:sz w:val="40"/>
          <w:szCs w:val="40"/>
        </w:rPr>
      </w:pPr>
      <w:r w:rsidRPr="008B2952">
        <w:rPr>
          <w:b/>
          <w:bCs/>
          <w:i/>
          <w:iCs/>
          <w:color w:val="000066"/>
          <w:sz w:val="40"/>
          <w:szCs w:val="40"/>
        </w:rPr>
        <w:t>L’organisation d</w:t>
      </w:r>
      <w:r>
        <w:rPr>
          <w:b/>
          <w:bCs/>
          <w:i/>
          <w:iCs/>
          <w:color w:val="000066"/>
          <w:sz w:val="40"/>
          <w:szCs w:val="40"/>
        </w:rPr>
        <w:t>u Département</w:t>
      </w:r>
      <w:r w:rsidRPr="008B2952">
        <w:rPr>
          <w:b/>
          <w:bCs/>
          <w:i/>
          <w:iCs/>
          <w:color w:val="000066"/>
          <w:sz w:val="40"/>
          <w:szCs w:val="40"/>
        </w:rPr>
        <w:t> :</w:t>
      </w:r>
    </w:p>
    <w:p w14:paraId="74C56F82" w14:textId="77777777" w:rsidR="002469F4" w:rsidRDefault="002469F4" w:rsidP="008B2952">
      <w:pPr>
        <w:ind w:left="567" w:right="508"/>
        <w:rPr>
          <w:b/>
          <w:bCs/>
          <w:i/>
          <w:iCs/>
          <w:color w:val="000066"/>
          <w:sz w:val="40"/>
          <w:szCs w:val="40"/>
        </w:rPr>
      </w:pPr>
    </w:p>
    <w:p w14:paraId="5553B94C" w14:textId="77777777" w:rsidR="002469F4" w:rsidRDefault="002469F4" w:rsidP="008B2952">
      <w:pPr>
        <w:ind w:left="567" w:right="508"/>
        <w:rPr>
          <w:b/>
          <w:bCs/>
          <w:i/>
          <w:iCs/>
          <w:color w:val="000066"/>
          <w:sz w:val="40"/>
          <w:szCs w:val="40"/>
        </w:rPr>
      </w:pPr>
    </w:p>
    <w:p w14:paraId="07F8882E" w14:textId="77777777" w:rsidR="002469F4" w:rsidRDefault="002469F4" w:rsidP="008B2952">
      <w:pPr>
        <w:ind w:left="567" w:right="508"/>
        <w:rPr>
          <w:b/>
          <w:bCs/>
          <w:i/>
          <w:iCs/>
          <w:color w:val="000066"/>
          <w:sz w:val="40"/>
          <w:szCs w:val="40"/>
        </w:rPr>
      </w:pPr>
    </w:p>
    <w:p w14:paraId="648D11F1" w14:textId="77777777" w:rsidR="002469F4" w:rsidRPr="008B2952" w:rsidRDefault="002469F4" w:rsidP="008B2952">
      <w:pPr>
        <w:ind w:left="567" w:right="508"/>
        <w:rPr>
          <w:b/>
          <w:bCs/>
          <w:i/>
          <w:iCs/>
          <w:color w:val="000066"/>
          <w:sz w:val="40"/>
          <w:szCs w:val="40"/>
        </w:rPr>
      </w:pPr>
      <w:r>
        <w:rPr>
          <w:noProof/>
        </w:rPr>
        <w:drawing>
          <wp:anchor distT="0" distB="0" distL="114300" distR="114300" simplePos="0" relativeHeight="251649536" behindDoc="0" locked="0" layoutInCell="1" allowOverlap="1" wp14:anchorId="7B825977" wp14:editId="52AF31ED">
            <wp:simplePos x="0" y="0"/>
            <wp:positionH relativeFrom="column">
              <wp:posOffset>-87630</wp:posOffset>
            </wp:positionH>
            <wp:positionV relativeFrom="paragraph">
              <wp:posOffset>326390</wp:posOffset>
            </wp:positionV>
            <wp:extent cx="6580986" cy="4657725"/>
            <wp:effectExtent l="0" t="0" r="0" b="0"/>
            <wp:wrapNone/>
            <wp:docPr id="6" name="Image 2" descr="Organigramme_Pag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Organigramme_Page_2.jpg"/>
                    <pic:cNvPicPr>
                      <a:picLocks noChangeAspect="1" noChangeArrowheads="1"/>
                    </pic:cNvPicPr>
                  </pic:nvPicPr>
                  <pic:blipFill>
                    <a:blip r:embed="rId9" cstate="print"/>
                    <a:srcRect/>
                    <a:stretch>
                      <a:fillRect/>
                    </a:stretch>
                  </pic:blipFill>
                  <pic:spPr bwMode="auto">
                    <a:xfrm>
                      <a:off x="0" y="0"/>
                      <a:ext cx="6584620" cy="4660297"/>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2F64476" w14:textId="77777777" w:rsidR="003609D1" w:rsidRDefault="003609D1" w:rsidP="008B2952">
      <w:pPr>
        <w:ind w:left="1134" w:right="508"/>
        <w:rPr>
          <w:i/>
          <w:iCs/>
          <w:color w:val="1F497D"/>
        </w:rPr>
      </w:pPr>
    </w:p>
    <w:p w14:paraId="0CAD2AA7" w14:textId="77777777" w:rsidR="003609D1" w:rsidRDefault="003609D1" w:rsidP="008B2952">
      <w:pPr>
        <w:ind w:left="1134" w:right="508"/>
        <w:rPr>
          <w:i/>
          <w:iCs/>
          <w:color w:val="1F497D"/>
        </w:rPr>
      </w:pPr>
    </w:p>
    <w:p w14:paraId="6A49FC97" w14:textId="77777777" w:rsidR="003609D1" w:rsidRDefault="003609D1" w:rsidP="008B2952">
      <w:pPr>
        <w:ind w:left="1134" w:right="508"/>
        <w:rPr>
          <w:i/>
          <w:iCs/>
          <w:color w:val="1F497D"/>
        </w:rPr>
      </w:pPr>
    </w:p>
    <w:p w14:paraId="336C2857" w14:textId="77777777" w:rsidR="003609D1" w:rsidRDefault="003609D1" w:rsidP="008B2952">
      <w:pPr>
        <w:ind w:left="1134" w:right="508"/>
        <w:rPr>
          <w:i/>
          <w:iCs/>
          <w:color w:val="1F497D"/>
        </w:rPr>
      </w:pPr>
    </w:p>
    <w:p w14:paraId="57545244" w14:textId="77777777" w:rsidR="003609D1" w:rsidRDefault="003609D1" w:rsidP="008B2952">
      <w:pPr>
        <w:ind w:left="1134" w:right="508"/>
        <w:rPr>
          <w:i/>
          <w:iCs/>
          <w:color w:val="1F497D"/>
        </w:rPr>
      </w:pPr>
    </w:p>
    <w:p w14:paraId="58E4F18A" w14:textId="77777777" w:rsidR="003609D1" w:rsidRDefault="003609D1" w:rsidP="008B2952">
      <w:pPr>
        <w:ind w:left="1134" w:right="508"/>
        <w:rPr>
          <w:i/>
          <w:iCs/>
          <w:color w:val="1F497D"/>
        </w:rPr>
      </w:pPr>
    </w:p>
    <w:p w14:paraId="6213181E" w14:textId="77777777" w:rsidR="003609D1" w:rsidRDefault="003609D1" w:rsidP="008B2952">
      <w:pPr>
        <w:ind w:left="1134" w:right="508"/>
        <w:rPr>
          <w:i/>
          <w:iCs/>
          <w:color w:val="1F497D"/>
        </w:rPr>
      </w:pPr>
    </w:p>
    <w:p w14:paraId="119120B3" w14:textId="77777777" w:rsidR="003609D1" w:rsidRDefault="003609D1" w:rsidP="008B2952">
      <w:pPr>
        <w:ind w:left="1134" w:right="508"/>
        <w:rPr>
          <w:i/>
          <w:iCs/>
          <w:color w:val="1F497D"/>
        </w:rPr>
      </w:pPr>
    </w:p>
    <w:p w14:paraId="07A038CA" w14:textId="77777777" w:rsidR="003609D1" w:rsidRDefault="003609D1" w:rsidP="008B2952">
      <w:pPr>
        <w:ind w:left="1134" w:right="508"/>
        <w:rPr>
          <w:i/>
          <w:iCs/>
          <w:color w:val="1F497D"/>
        </w:rPr>
      </w:pPr>
    </w:p>
    <w:p w14:paraId="28AF54FB" w14:textId="77777777" w:rsidR="003609D1" w:rsidRDefault="003609D1" w:rsidP="008B2952">
      <w:pPr>
        <w:ind w:left="1134" w:right="508"/>
        <w:rPr>
          <w:i/>
          <w:iCs/>
          <w:color w:val="1F497D"/>
        </w:rPr>
      </w:pPr>
    </w:p>
    <w:p w14:paraId="695BF27B" w14:textId="77777777" w:rsidR="003609D1" w:rsidRDefault="003609D1" w:rsidP="008B2952">
      <w:pPr>
        <w:ind w:left="1134" w:right="508"/>
        <w:rPr>
          <w:i/>
          <w:iCs/>
          <w:color w:val="1F497D"/>
        </w:rPr>
      </w:pPr>
    </w:p>
    <w:p w14:paraId="07723599" w14:textId="77777777" w:rsidR="003609D1" w:rsidRDefault="003609D1" w:rsidP="00386614">
      <w:pPr>
        <w:spacing w:after="60"/>
        <w:jc w:val="left"/>
        <w:rPr>
          <w:i/>
          <w:iCs/>
          <w:color w:val="1F497D"/>
        </w:rPr>
      </w:pPr>
      <w:r>
        <w:rPr>
          <w:i/>
          <w:iCs/>
          <w:color w:val="1F497D"/>
        </w:rPr>
        <w:br w:type="page"/>
      </w:r>
      <w:r>
        <w:rPr>
          <w:b/>
          <w:bCs/>
          <w:i/>
          <w:iCs/>
          <w:color w:val="000066"/>
          <w:sz w:val="40"/>
          <w:szCs w:val="40"/>
        </w:rPr>
        <w:lastRenderedPageBreak/>
        <w:t>Gestion</w:t>
      </w:r>
      <w:r w:rsidRPr="008B2952">
        <w:rPr>
          <w:b/>
          <w:bCs/>
          <w:i/>
          <w:iCs/>
          <w:color w:val="000066"/>
          <w:sz w:val="40"/>
          <w:szCs w:val="40"/>
        </w:rPr>
        <w:t xml:space="preserve"> </w:t>
      </w:r>
      <w:r>
        <w:rPr>
          <w:b/>
          <w:bCs/>
          <w:i/>
          <w:iCs/>
          <w:color w:val="000066"/>
          <w:sz w:val="40"/>
          <w:szCs w:val="40"/>
        </w:rPr>
        <w:t>locale :</w:t>
      </w:r>
    </w:p>
    <w:p w14:paraId="437EEB0D" w14:textId="77777777" w:rsidR="003609D1" w:rsidRDefault="003609D1" w:rsidP="008B2952">
      <w:pPr>
        <w:ind w:left="1134" w:right="508"/>
        <w:rPr>
          <w:i/>
          <w:iCs/>
          <w:color w:val="1F497D"/>
        </w:rPr>
      </w:pPr>
    </w:p>
    <w:p w14:paraId="770C1B99" w14:textId="77777777" w:rsidR="003609D1" w:rsidRPr="00DD62A9" w:rsidRDefault="003609D1" w:rsidP="00A47641">
      <w:pPr>
        <w:ind w:left="1134"/>
        <w:rPr>
          <w:i/>
          <w:iCs/>
          <w:color w:val="1F497D"/>
        </w:rPr>
      </w:pPr>
      <w:r w:rsidRPr="00DD62A9">
        <w:rPr>
          <w:i/>
          <w:iCs/>
          <w:color w:val="1F497D"/>
        </w:rPr>
        <w:t xml:space="preserve">Agence </w:t>
      </w:r>
      <w:r w:rsidR="00D772C1" w:rsidRPr="00DD62A9">
        <w:rPr>
          <w:i/>
          <w:iCs/>
          <w:color w:val="1F497D"/>
        </w:rPr>
        <w:t>d</w:t>
      </w:r>
      <w:r w:rsidR="008E7012">
        <w:rPr>
          <w:i/>
          <w:iCs/>
          <w:color w:val="1F497D"/>
        </w:rPr>
        <w:t>e Joigny</w:t>
      </w:r>
      <w:r w:rsidRPr="00DD62A9">
        <w:rPr>
          <w:i/>
          <w:iCs/>
          <w:color w:val="1F497D"/>
        </w:rPr>
        <w:t> :</w:t>
      </w:r>
    </w:p>
    <w:p w14:paraId="268BC088" w14:textId="77777777" w:rsidR="003609D1" w:rsidRDefault="008E7012" w:rsidP="00A47641">
      <w:pPr>
        <w:ind w:left="1134"/>
        <w:rPr>
          <w:i/>
          <w:iCs/>
          <w:color w:val="1F497D"/>
        </w:rPr>
      </w:pPr>
      <w:r>
        <w:rPr>
          <w:b/>
          <w:bCs/>
          <w:i/>
          <w:iCs/>
          <w:color w:val="1F497D"/>
          <w:sz w:val="28"/>
          <w:szCs w:val="28"/>
        </w:rPr>
        <w:t>29B Route de Chamvres</w:t>
      </w:r>
    </w:p>
    <w:p w14:paraId="5A65F64C" w14:textId="77777777" w:rsidR="003609D1" w:rsidRPr="000B6CD3" w:rsidRDefault="008E7012" w:rsidP="00A47641">
      <w:pPr>
        <w:ind w:left="1134"/>
        <w:rPr>
          <w:b/>
          <w:i/>
          <w:iCs/>
          <w:color w:val="1F497D"/>
          <w:sz w:val="28"/>
          <w:szCs w:val="28"/>
        </w:rPr>
      </w:pPr>
      <w:r>
        <w:rPr>
          <w:b/>
          <w:i/>
          <w:iCs/>
          <w:color w:val="1F497D"/>
          <w:sz w:val="28"/>
          <w:szCs w:val="28"/>
        </w:rPr>
        <w:t>89300 Joigny</w:t>
      </w:r>
    </w:p>
    <w:p w14:paraId="14A6BA19" w14:textId="77777777" w:rsidR="003609D1" w:rsidRPr="00DD62A9" w:rsidRDefault="003609D1" w:rsidP="00A47641">
      <w:pPr>
        <w:ind w:left="1134"/>
        <w:rPr>
          <w:i/>
          <w:iCs/>
          <w:color w:val="1F497D"/>
        </w:rPr>
      </w:pPr>
      <w:r w:rsidRPr="00DD62A9">
        <w:rPr>
          <w:i/>
          <w:iCs/>
          <w:color w:val="1F497D"/>
        </w:rPr>
        <w:t xml:space="preserve">Tel : </w:t>
      </w:r>
      <w:r w:rsidR="008E7012">
        <w:rPr>
          <w:i/>
          <w:iCs/>
          <w:color w:val="1F497D"/>
        </w:rPr>
        <w:t>03.86.80.02.22</w:t>
      </w:r>
    </w:p>
    <w:p w14:paraId="5B3E078E" w14:textId="77777777" w:rsidR="003609D1" w:rsidRDefault="003609D1" w:rsidP="008B2952">
      <w:pPr>
        <w:ind w:left="1134" w:right="508"/>
        <w:rPr>
          <w:i/>
          <w:iCs/>
          <w:color w:val="1F497D"/>
        </w:rPr>
      </w:pPr>
    </w:p>
    <w:p w14:paraId="75B4AE72" w14:textId="77777777" w:rsidR="003609D1" w:rsidRDefault="003609D1" w:rsidP="00A47641">
      <w:pPr>
        <w:ind w:left="567" w:right="508"/>
        <w:rPr>
          <w:i/>
          <w:iCs/>
          <w:color w:val="1F497D"/>
        </w:rPr>
      </w:pPr>
      <w:r>
        <w:rPr>
          <w:b/>
          <w:bCs/>
          <w:i/>
          <w:iCs/>
          <w:color w:val="000066"/>
          <w:sz w:val="40"/>
          <w:szCs w:val="40"/>
        </w:rPr>
        <w:t>L’astreinte :</w:t>
      </w:r>
    </w:p>
    <w:p w14:paraId="2F953FC7" w14:textId="77777777" w:rsidR="003609D1" w:rsidRDefault="003609D1" w:rsidP="008B2952">
      <w:pPr>
        <w:ind w:left="1134" w:right="508"/>
        <w:rPr>
          <w:i/>
          <w:iCs/>
          <w:color w:val="1F497D"/>
        </w:rPr>
      </w:pPr>
    </w:p>
    <w:p w14:paraId="0BBC9295" w14:textId="77777777" w:rsidR="003609D1" w:rsidRPr="00DD62A9" w:rsidRDefault="00A20526" w:rsidP="00A47641">
      <w:pPr>
        <w:ind w:left="1134" w:right="508" w:hanging="12"/>
        <w:rPr>
          <w:i/>
          <w:iCs/>
          <w:color w:val="1F497D"/>
        </w:rPr>
      </w:pPr>
      <w:r>
        <w:rPr>
          <w:noProof/>
        </w:rPr>
        <w:drawing>
          <wp:anchor distT="0" distB="0" distL="114300" distR="114300" simplePos="0" relativeHeight="251650560" behindDoc="0" locked="0" layoutInCell="1" allowOverlap="1" wp14:anchorId="261B2924" wp14:editId="7B060DF6">
            <wp:simplePos x="0" y="0"/>
            <wp:positionH relativeFrom="column">
              <wp:posOffset>3589655</wp:posOffset>
            </wp:positionH>
            <wp:positionV relativeFrom="paragraph">
              <wp:posOffset>15240</wp:posOffset>
            </wp:positionV>
            <wp:extent cx="2640330" cy="1966595"/>
            <wp:effectExtent l="19050" t="0" r="7620" b="0"/>
            <wp:wrapSquare wrapText="bothSides"/>
            <wp:docPr id="7" name="Image 258" descr="Astrein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8" descr="Astreintes"/>
                    <pic:cNvPicPr>
                      <a:picLocks noChangeAspect="1" noChangeArrowheads="1"/>
                    </pic:cNvPicPr>
                  </pic:nvPicPr>
                  <pic:blipFill>
                    <a:blip r:embed="rId10" cstate="print"/>
                    <a:srcRect/>
                    <a:stretch>
                      <a:fillRect/>
                    </a:stretch>
                  </pic:blipFill>
                  <pic:spPr bwMode="auto">
                    <a:xfrm>
                      <a:off x="0" y="0"/>
                      <a:ext cx="2640330" cy="1966595"/>
                    </a:xfrm>
                    <a:prstGeom prst="rect">
                      <a:avLst/>
                    </a:prstGeom>
                    <a:noFill/>
                    <a:ln w="9525">
                      <a:noFill/>
                      <a:miter lim="800000"/>
                      <a:headEnd/>
                      <a:tailEnd/>
                    </a:ln>
                  </pic:spPr>
                </pic:pic>
              </a:graphicData>
            </a:graphic>
          </wp:anchor>
        </w:drawing>
      </w:r>
      <w:r w:rsidR="003609D1" w:rsidRPr="00DD62A9">
        <w:rPr>
          <w:i/>
          <w:iCs/>
          <w:color w:val="1F497D"/>
        </w:rPr>
        <w:t>La gestion de l’eau et de l’assainissement d’une commune nécessite un service d’astreinte organisé, dont les compétences sont reconnues pour traiter les urgences de l’exploitation. Notre société maîtrise cette mission depuis bon nombre d’années.</w:t>
      </w:r>
    </w:p>
    <w:p w14:paraId="5C501713" w14:textId="77777777" w:rsidR="003609D1" w:rsidRPr="00DD62A9" w:rsidRDefault="003609D1" w:rsidP="00A47641">
      <w:pPr>
        <w:ind w:left="1134" w:right="508" w:hanging="12"/>
        <w:rPr>
          <w:i/>
          <w:iCs/>
          <w:color w:val="1F497D"/>
        </w:rPr>
      </w:pPr>
      <w:r w:rsidRPr="00DD62A9">
        <w:rPr>
          <w:i/>
          <w:iCs/>
          <w:color w:val="1F497D"/>
        </w:rPr>
        <w:t>Elle met à disposition de l’exploitation, son service d’astreinte assuré 24/24, samedis, dimanches et jours fériés.</w:t>
      </w:r>
    </w:p>
    <w:p w14:paraId="07920F8B" w14:textId="77777777" w:rsidR="003609D1" w:rsidRPr="00DD62A9" w:rsidRDefault="003609D1" w:rsidP="00A47641">
      <w:pPr>
        <w:ind w:left="1134" w:right="508"/>
        <w:rPr>
          <w:i/>
          <w:iCs/>
          <w:color w:val="1F497D"/>
        </w:rPr>
      </w:pPr>
      <w:r w:rsidRPr="00DD62A9">
        <w:rPr>
          <w:i/>
          <w:iCs/>
          <w:color w:val="1F497D"/>
        </w:rPr>
        <w:t>En cas d’anomalie ou d’incident, ses véhicules équipés en matériel d’intervention permettent à nos agents disposant de téléphones portables d’être aussitôt prévenus et d’intervenir quelle que soit l’heure et dans les meilleurs délais</w:t>
      </w:r>
    </w:p>
    <w:p w14:paraId="096B0098" w14:textId="77777777" w:rsidR="003609D1" w:rsidRPr="00DD62A9" w:rsidRDefault="003609D1" w:rsidP="00C303EB">
      <w:pPr>
        <w:tabs>
          <w:tab w:val="left" w:pos="8505"/>
        </w:tabs>
        <w:ind w:left="1134"/>
        <w:rPr>
          <w:color w:val="000080"/>
        </w:rPr>
      </w:pPr>
    </w:p>
    <w:p w14:paraId="69028A6D" w14:textId="77777777" w:rsidR="003609D1" w:rsidRPr="00DD62A9" w:rsidRDefault="00A20526" w:rsidP="00C303EB">
      <w:pPr>
        <w:tabs>
          <w:tab w:val="left" w:pos="8505"/>
        </w:tabs>
        <w:ind w:left="1134"/>
        <w:rPr>
          <w:color w:val="000080"/>
        </w:rPr>
      </w:pPr>
      <w:r>
        <w:rPr>
          <w:noProof/>
        </w:rPr>
        <w:drawing>
          <wp:anchor distT="0" distB="0" distL="114300" distR="114300" simplePos="0" relativeHeight="251651584" behindDoc="0" locked="0" layoutInCell="1" allowOverlap="1" wp14:anchorId="325285F0" wp14:editId="22E90D80">
            <wp:simplePos x="0" y="0"/>
            <wp:positionH relativeFrom="column">
              <wp:posOffset>506730</wp:posOffset>
            </wp:positionH>
            <wp:positionV relativeFrom="paragraph">
              <wp:posOffset>29210</wp:posOffset>
            </wp:positionV>
            <wp:extent cx="1586230" cy="1924050"/>
            <wp:effectExtent l="19050" t="0" r="0" b="0"/>
            <wp:wrapSquare wrapText="bothSides"/>
            <wp:docPr id="8" name="Image 271" descr="article_2209-MAR02-BER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1" descr="article_2209-MAR02-BERRE"/>
                    <pic:cNvPicPr>
                      <a:picLocks noChangeAspect="1" noChangeArrowheads="1"/>
                    </pic:cNvPicPr>
                  </pic:nvPicPr>
                  <pic:blipFill>
                    <a:blip r:embed="rId11" cstate="print"/>
                    <a:srcRect/>
                    <a:stretch>
                      <a:fillRect/>
                    </a:stretch>
                  </pic:blipFill>
                  <pic:spPr bwMode="auto">
                    <a:xfrm>
                      <a:off x="0" y="0"/>
                      <a:ext cx="1586230" cy="1924050"/>
                    </a:xfrm>
                    <a:prstGeom prst="rect">
                      <a:avLst/>
                    </a:prstGeom>
                    <a:noFill/>
                    <a:ln w="9525">
                      <a:noFill/>
                      <a:miter lim="800000"/>
                      <a:headEnd/>
                      <a:tailEnd/>
                    </a:ln>
                  </pic:spPr>
                </pic:pic>
              </a:graphicData>
            </a:graphic>
          </wp:anchor>
        </w:drawing>
      </w:r>
    </w:p>
    <w:p w14:paraId="2185752E" w14:textId="77777777" w:rsidR="003609D1" w:rsidRPr="00DD62A9" w:rsidRDefault="003609D1" w:rsidP="00C303EB">
      <w:pPr>
        <w:tabs>
          <w:tab w:val="left" w:pos="8505"/>
        </w:tabs>
        <w:ind w:left="1134"/>
        <w:rPr>
          <w:color w:val="000080"/>
        </w:rPr>
      </w:pPr>
    </w:p>
    <w:p w14:paraId="17ED29AC" w14:textId="77777777" w:rsidR="003609D1" w:rsidRPr="00DD62A9" w:rsidRDefault="003609D1" w:rsidP="00C303EB">
      <w:pPr>
        <w:tabs>
          <w:tab w:val="left" w:pos="8505"/>
        </w:tabs>
        <w:ind w:left="1134"/>
        <w:rPr>
          <w:color w:val="000080"/>
        </w:rPr>
      </w:pPr>
    </w:p>
    <w:p w14:paraId="00647BA9" w14:textId="77777777" w:rsidR="003609D1" w:rsidRPr="00DD62A9" w:rsidRDefault="003609D1" w:rsidP="00C303EB">
      <w:pPr>
        <w:tabs>
          <w:tab w:val="left" w:pos="8505"/>
        </w:tabs>
        <w:ind w:left="1134" w:right="396"/>
        <w:rPr>
          <w:i/>
          <w:iCs/>
          <w:color w:val="1F497D"/>
        </w:rPr>
      </w:pPr>
      <w:r w:rsidRPr="00DD62A9">
        <w:rPr>
          <w:i/>
          <w:iCs/>
          <w:color w:val="1F497D"/>
        </w:rPr>
        <w:t xml:space="preserve">En cas d’incident majeur, une cellule de crise locale est mobilisée. Elle est structurée autour d’un </w:t>
      </w:r>
      <w:proofErr w:type="spellStart"/>
      <w:r w:rsidRPr="00DD62A9">
        <w:rPr>
          <w:i/>
          <w:iCs/>
          <w:color w:val="1F497D"/>
        </w:rPr>
        <w:t>coordonateur</w:t>
      </w:r>
      <w:proofErr w:type="spellEnd"/>
      <w:r w:rsidRPr="00DD62A9">
        <w:rPr>
          <w:i/>
          <w:iCs/>
          <w:color w:val="1F497D"/>
        </w:rPr>
        <w:t>, composée de responsables techniques et de communication. Elle a pour mission de mobiliser les moyens nécessaires, d’animer la coordination avec les services d’urgence et de gérer la communication externe (auprès des clients ou des médias) en concertation avec les représentants de la Collectivité.</w:t>
      </w:r>
    </w:p>
    <w:p w14:paraId="29E8C382" w14:textId="77777777" w:rsidR="003609D1" w:rsidRDefault="003609D1" w:rsidP="00C303EB">
      <w:pPr>
        <w:pStyle w:val="En-tte"/>
        <w:tabs>
          <w:tab w:val="clear" w:pos="4536"/>
          <w:tab w:val="clear" w:pos="9072"/>
        </w:tabs>
        <w:ind w:left="1134"/>
        <w:rPr>
          <w:color w:val="000080"/>
        </w:rPr>
      </w:pPr>
    </w:p>
    <w:p w14:paraId="61A12625" w14:textId="77777777" w:rsidR="003609D1" w:rsidRDefault="003609D1" w:rsidP="00D12964">
      <w:pPr>
        <w:spacing w:after="60"/>
        <w:jc w:val="left"/>
        <w:rPr>
          <w:i/>
          <w:iCs/>
          <w:color w:val="1F497D"/>
        </w:rPr>
      </w:pPr>
      <w:r>
        <w:rPr>
          <w:color w:val="000080"/>
        </w:rPr>
        <w:br w:type="page"/>
      </w:r>
      <w:r w:rsidR="00FC3249">
        <w:rPr>
          <w:i/>
          <w:iCs/>
          <w:color w:val="1F497D"/>
        </w:rPr>
        <w:lastRenderedPageBreak/>
        <w:t xml:space="preserve"> </w:t>
      </w:r>
      <w:r>
        <w:rPr>
          <w:b/>
          <w:bCs/>
          <w:i/>
          <w:iCs/>
          <w:color w:val="000066"/>
          <w:sz w:val="40"/>
          <w:szCs w:val="40"/>
        </w:rPr>
        <w:t>La charte qualité :</w:t>
      </w:r>
    </w:p>
    <w:p w14:paraId="7E415272" w14:textId="77777777" w:rsidR="003609D1" w:rsidRDefault="003609D1" w:rsidP="00866986">
      <w:pPr>
        <w:pStyle w:val="Corpsdetexte"/>
        <w:rPr>
          <w:b w:val="0"/>
          <w:bCs w:val="0"/>
        </w:rPr>
      </w:pPr>
    </w:p>
    <w:p w14:paraId="2B04ED08" w14:textId="77777777" w:rsidR="003609D1" w:rsidRPr="00EB6EFB" w:rsidRDefault="0091749D" w:rsidP="00D12964">
      <w:pPr>
        <w:pStyle w:val="Corpsdetexte"/>
        <w:tabs>
          <w:tab w:val="left" w:pos="8647"/>
        </w:tabs>
        <w:ind w:right="991"/>
        <w:jc w:val="center"/>
        <w:rPr>
          <w:rFonts w:ascii="Comic Sans MS" w:hAnsi="Comic Sans MS" w:cs="Comic Sans MS"/>
          <w:b w:val="0"/>
          <w:bCs w:val="0"/>
          <w:color w:val="333399"/>
          <w:sz w:val="40"/>
          <w:szCs w:val="40"/>
        </w:rPr>
      </w:pPr>
      <w:r>
        <w:rPr>
          <w:noProof/>
        </w:rPr>
        <mc:AlternateContent>
          <mc:Choice Requires="wps">
            <w:drawing>
              <wp:anchor distT="0" distB="0" distL="114300" distR="114300" simplePos="0" relativeHeight="251653632" behindDoc="1" locked="0" layoutInCell="1" allowOverlap="1" wp14:anchorId="61B79BA6" wp14:editId="5BDB1954">
                <wp:simplePos x="0" y="0"/>
                <wp:positionH relativeFrom="column">
                  <wp:posOffset>-201930</wp:posOffset>
                </wp:positionH>
                <wp:positionV relativeFrom="paragraph">
                  <wp:posOffset>-6985</wp:posOffset>
                </wp:positionV>
                <wp:extent cx="6455410" cy="7772400"/>
                <wp:effectExtent l="9525" t="10795" r="12065" b="8255"/>
                <wp:wrapNone/>
                <wp:docPr id="16"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55410" cy="7772400"/>
                        </a:xfrm>
                        <a:prstGeom prst="rect">
                          <a:avLst/>
                        </a:prstGeom>
                        <a:gradFill rotWithShape="1">
                          <a:gsLst>
                            <a:gs pos="0">
                              <a:srgbClr val="FFFFFF"/>
                            </a:gs>
                            <a:gs pos="100000">
                              <a:srgbClr val="99CCFF"/>
                            </a:gs>
                          </a:gsLst>
                          <a:path path="shape">
                            <a:fillToRect l="50000" t="50000" r="50000" b="50000"/>
                          </a:path>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70C820" id="Rectangle 10" o:spid="_x0000_s1026" style="position:absolute;margin-left:-15.9pt;margin-top:-.55pt;width:508.3pt;height:61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">
                <v:fill color2="#9cf" rotate="t" focusposition=".5,.5" focussize="" focus="100%" type="gradientRadial"/>
              </v:rect>
            </w:pict>
          </mc:Fallback>
        </mc:AlternateContent>
      </w:r>
      <w:r w:rsidR="003609D1" w:rsidRPr="00AA4064">
        <w:rPr>
          <w:rFonts w:ascii="Comic Sans MS" w:hAnsi="Comic Sans MS" w:cs="Comic Sans MS"/>
          <w:color w:val="333399"/>
          <w:sz w:val="52"/>
          <w:szCs w:val="52"/>
        </w:rPr>
        <w:t>C</w:t>
      </w:r>
      <w:r w:rsidR="003609D1">
        <w:rPr>
          <w:rFonts w:ascii="Comic Sans MS" w:hAnsi="Comic Sans MS" w:cs="Comic Sans MS"/>
          <w:b w:val="0"/>
          <w:bCs w:val="0"/>
          <w:color w:val="333399"/>
          <w:sz w:val="40"/>
          <w:szCs w:val="40"/>
        </w:rPr>
        <w:t xml:space="preserve">harte </w:t>
      </w:r>
      <w:r w:rsidR="003609D1" w:rsidRPr="00AA4064">
        <w:rPr>
          <w:rFonts w:ascii="Comic Sans MS" w:hAnsi="Comic Sans MS" w:cs="Comic Sans MS"/>
          <w:color w:val="333399"/>
          <w:sz w:val="56"/>
          <w:szCs w:val="56"/>
        </w:rPr>
        <w:t>Q</w:t>
      </w:r>
      <w:r w:rsidR="003609D1">
        <w:rPr>
          <w:rFonts w:ascii="Comic Sans MS" w:hAnsi="Comic Sans MS" w:cs="Comic Sans MS"/>
          <w:b w:val="0"/>
          <w:bCs w:val="0"/>
          <w:color w:val="333399"/>
          <w:sz w:val="40"/>
          <w:szCs w:val="40"/>
        </w:rPr>
        <w:t>ualité</w:t>
      </w:r>
    </w:p>
    <w:p w14:paraId="77060B11" w14:textId="77777777" w:rsidR="003609D1" w:rsidRDefault="003609D1" w:rsidP="00866986"/>
    <w:p w14:paraId="3DE39019" w14:textId="77777777" w:rsidR="003609D1" w:rsidRPr="00D973E3" w:rsidRDefault="003609D1" w:rsidP="00D12964">
      <w:pPr>
        <w:ind w:left="426" w:right="1133"/>
        <w:rPr>
          <w:sz w:val="22"/>
          <w:szCs w:val="22"/>
        </w:rPr>
      </w:pPr>
      <w:r w:rsidRPr="00D973E3">
        <w:rPr>
          <w:sz w:val="22"/>
          <w:szCs w:val="22"/>
        </w:rPr>
        <w:t>La satisfaction, la fidélisation ainsi que le développement de notre clientèle découlent du comportement de chacun d’entre nous. En effet, à différents échelons hiérarchiques, l’ensemble de notre personnel se trouve être en première ligne, tant dans l’exécution des opérations prévues que dans les services que nous réalisons ou les conseils que nous promulguons.</w:t>
      </w:r>
    </w:p>
    <w:p w14:paraId="5E1BF1E9" w14:textId="77777777" w:rsidR="003609D1" w:rsidRPr="00D973E3" w:rsidRDefault="003609D1" w:rsidP="00D12964">
      <w:pPr>
        <w:ind w:left="426" w:right="1133"/>
        <w:rPr>
          <w:sz w:val="22"/>
          <w:szCs w:val="22"/>
        </w:rPr>
      </w:pPr>
    </w:p>
    <w:p w14:paraId="711C67E2" w14:textId="77777777" w:rsidR="003609D1" w:rsidRPr="00D973E3" w:rsidRDefault="003609D1" w:rsidP="00D12964">
      <w:pPr>
        <w:ind w:left="426" w:right="1133"/>
        <w:rPr>
          <w:sz w:val="22"/>
          <w:szCs w:val="22"/>
        </w:rPr>
      </w:pPr>
      <w:r w:rsidRPr="00D973E3">
        <w:rPr>
          <w:sz w:val="22"/>
          <w:szCs w:val="22"/>
        </w:rPr>
        <w:t>Afin de développer notre image en matière de Qualité, il appartient à chacun d’entre nous d’avoir l’éthique suivante :</w:t>
      </w:r>
    </w:p>
    <w:p w14:paraId="69CA4D0C" w14:textId="77777777" w:rsidR="003609D1" w:rsidRDefault="003609D1" w:rsidP="00D12964">
      <w:pPr>
        <w:ind w:left="426" w:right="1133"/>
      </w:pPr>
    </w:p>
    <w:p w14:paraId="10FAC09F" w14:textId="77777777" w:rsidR="003609D1" w:rsidRPr="00D973E3" w:rsidRDefault="003609D1" w:rsidP="00D12964">
      <w:pPr>
        <w:ind w:left="426" w:right="1133"/>
        <w:jc w:val="center"/>
        <w:rPr>
          <w:b/>
          <w:bCs/>
          <w:i/>
          <w:iCs/>
          <w:sz w:val="22"/>
          <w:szCs w:val="22"/>
          <w:u w:val="single"/>
        </w:rPr>
      </w:pPr>
      <w:r w:rsidRPr="00D973E3">
        <w:rPr>
          <w:b/>
          <w:bCs/>
          <w:i/>
          <w:iCs/>
          <w:sz w:val="22"/>
          <w:szCs w:val="22"/>
          <w:u w:val="single"/>
        </w:rPr>
        <w:t>Respect de nos engagements :</w:t>
      </w:r>
    </w:p>
    <w:p w14:paraId="7EBC3F84" w14:textId="77777777" w:rsidR="003609D1" w:rsidRPr="00D973E3" w:rsidRDefault="003609D1" w:rsidP="00D12964">
      <w:pPr>
        <w:ind w:left="426" w:right="1133"/>
        <w:jc w:val="center"/>
        <w:rPr>
          <w:sz w:val="22"/>
          <w:szCs w:val="22"/>
        </w:rPr>
      </w:pPr>
    </w:p>
    <w:p w14:paraId="16DDAE28" w14:textId="77777777" w:rsidR="003609D1" w:rsidRPr="00D973E3" w:rsidRDefault="003609D1" w:rsidP="00D12964">
      <w:pPr>
        <w:numPr>
          <w:ilvl w:val="0"/>
          <w:numId w:val="7"/>
        </w:numPr>
        <w:spacing w:after="60"/>
        <w:ind w:left="426" w:right="1133"/>
        <w:rPr>
          <w:b/>
          <w:bCs/>
          <w:i/>
          <w:iCs/>
          <w:sz w:val="22"/>
          <w:szCs w:val="22"/>
        </w:rPr>
      </w:pPr>
      <w:r w:rsidRPr="00D973E3">
        <w:rPr>
          <w:b/>
          <w:bCs/>
          <w:i/>
          <w:iCs/>
          <w:sz w:val="22"/>
          <w:szCs w:val="22"/>
        </w:rPr>
        <w:t>Maintenance préventive</w:t>
      </w:r>
    </w:p>
    <w:p w14:paraId="516EEA1B" w14:textId="77777777" w:rsidR="003609D1" w:rsidRDefault="003609D1" w:rsidP="00D12964">
      <w:pPr>
        <w:ind w:left="426" w:right="1133"/>
        <w:rPr>
          <w:sz w:val="22"/>
          <w:szCs w:val="22"/>
        </w:rPr>
      </w:pPr>
      <w:r w:rsidRPr="00D973E3">
        <w:rPr>
          <w:sz w:val="22"/>
          <w:szCs w:val="22"/>
        </w:rPr>
        <w:t>Planification des opérations entre le Responsable d’Exploitation et l’interlocuteur de la collectivité.</w:t>
      </w:r>
    </w:p>
    <w:p w14:paraId="2717E2C7" w14:textId="77777777" w:rsidR="003609D1" w:rsidRPr="00D973E3" w:rsidRDefault="003609D1" w:rsidP="00D12964">
      <w:pPr>
        <w:ind w:left="426" w:right="1133"/>
        <w:rPr>
          <w:sz w:val="16"/>
          <w:szCs w:val="16"/>
        </w:rPr>
      </w:pPr>
    </w:p>
    <w:p w14:paraId="5A63C562" w14:textId="77777777" w:rsidR="003609D1" w:rsidRPr="00D973E3" w:rsidRDefault="003609D1" w:rsidP="00D12964">
      <w:pPr>
        <w:numPr>
          <w:ilvl w:val="0"/>
          <w:numId w:val="7"/>
        </w:numPr>
        <w:spacing w:after="60"/>
        <w:ind w:left="426" w:right="1133"/>
        <w:rPr>
          <w:b/>
          <w:bCs/>
          <w:i/>
          <w:iCs/>
          <w:sz w:val="22"/>
          <w:szCs w:val="22"/>
        </w:rPr>
      </w:pPr>
      <w:r w:rsidRPr="00D973E3">
        <w:rPr>
          <w:b/>
          <w:bCs/>
          <w:i/>
          <w:iCs/>
          <w:sz w:val="22"/>
          <w:szCs w:val="22"/>
        </w:rPr>
        <w:t>Respect des délais d’intervention lors d’opérations curatives</w:t>
      </w:r>
    </w:p>
    <w:p w14:paraId="40981951" w14:textId="77777777" w:rsidR="003609D1" w:rsidRDefault="003609D1" w:rsidP="00D12964">
      <w:pPr>
        <w:ind w:left="426" w:right="1133"/>
        <w:rPr>
          <w:sz w:val="22"/>
          <w:szCs w:val="22"/>
        </w:rPr>
      </w:pPr>
      <w:r w:rsidRPr="00D973E3">
        <w:rPr>
          <w:sz w:val="22"/>
          <w:szCs w:val="22"/>
        </w:rPr>
        <w:t>Réactivité et planification de ces opérations ponctuelles et inopinées entre le Responsable d’Exploitation et les agents de terrain.</w:t>
      </w:r>
    </w:p>
    <w:p w14:paraId="261014AA" w14:textId="77777777" w:rsidR="003609D1" w:rsidRPr="00D973E3" w:rsidRDefault="003609D1" w:rsidP="00D12964">
      <w:pPr>
        <w:ind w:left="426" w:right="1133"/>
        <w:rPr>
          <w:sz w:val="16"/>
          <w:szCs w:val="16"/>
        </w:rPr>
      </w:pPr>
    </w:p>
    <w:p w14:paraId="51F5883C" w14:textId="77777777" w:rsidR="003609D1" w:rsidRPr="00D973E3" w:rsidRDefault="003609D1" w:rsidP="00D12964">
      <w:pPr>
        <w:numPr>
          <w:ilvl w:val="0"/>
          <w:numId w:val="7"/>
        </w:numPr>
        <w:spacing w:after="60"/>
        <w:ind w:left="426" w:right="1133"/>
        <w:rPr>
          <w:b/>
          <w:bCs/>
          <w:i/>
          <w:iCs/>
          <w:sz w:val="22"/>
          <w:szCs w:val="22"/>
        </w:rPr>
      </w:pPr>
      <w:r w:rsidRPr="00D973E3">
        <w:rPr>
          <w:b/>
          <w:bCs/>
          <w:i/>
          <w:iCs/>
          <w:sz w:val="22"/>
          <w:szCs w:val="22"/>
        </w:rPr>
        <w:t>Communication</w:t>
      </w:r>
    </w:p>
    <w:p w14:paraId="537854C4" w14:textId="77777777" w:rsidR="003609D1" w:rsidRPr="00D973E3" w:rsidRDefault="003609D1" w:rsidP="00D12964">
      <w:pPr>
        <w:ind w:left="426" w:right="1133"/>
        <w:rPr>
          <w:sz w:val="22"/>
          <w:szCs w:val="22"/>
        </w:rPr>
      </w:pPr>
      <w:r w:rsidRPr="00D973E3">
        <w:rPr>
          <w:sz w:val="22"/>
          <w:szCs w:val="22"/>
        </w:rPr>
        <w:t>Informer régulièrement l’interlocuteur de la collectivité des travaux réalisés</w:t>
      </w:r>
      <w:r>
        <w:rPr>
          <w:sz w:val="22"/>
          <w:szCs w:val="22"/>
        </w:rPr>
        <w:t>.</w:t>
      </w:r>
    </w:p>
    <w:p w14:paraId="4A58BD6B" w14:textId="77777777" w:rsidR="003609D1" w:rsidRDefault="003609D1" w:rsidP="00D12964">
      <w:pPr>
        <w:ind w:left="426" w:right="1133"/>
        <w:rPr>
          <w:sz w:val="22"/>
          <w:szCs w:val="22"/>
        </w:rPr>
      </w:pPr>
      <w:r w:rsidRPr="00D973E3">
        <w:rPr>
          <w:sz w:val="22"/>
          <w:szCs w:val="22"/>
        </w:rPr>
        <w:t>Répondre aux différentes questions ou interrogations émanant, soit de l’interlocuteur de la collectivité, soit d’une personne lambda.</w:t>
      </w:r>
    </w:p>
    <w:p w14:paraId="49678005" w14:textId="77777777" w:rsidR="003609D1" w:rsidRPr="00D973E3" w:rsidRDefault="003609D1" w:rsidP="00D12964">
      <w:pPr>
        <w:ind w:left="426" w:right="1133"/>
        <w:rPr>
          <w:sz w:val="16"/>
          <w:szCs w:val="16"/>
        </w:rPr>
      </w:pPr>
    </w:p>
    <w:p w14:paraId="22A72AF7" w14:textId="77777777" w:rsidR="003609D1" w:rsidRPr="00D973E3" w:rsidRDefault="003609D1" w:rsidP="00D12964">
      <w:pPr>
        <w:numPr>
          <w:ilvl w:val="0"/>
          <w:numId w:val="7"/>
        </w:numPr>
        <w:spacing w:after="60"/>
        <w:ind w:left="426" w:right="1133"/>
        <w:rPr>
          <w:b/>
          <w:bCs/>
          <w:i/>
          <w:iCs/>
          <w:sz w:val="22"/>
          <w:szCs w:val="22"/>
        </w:rPr>
      </w:pPr>
      <w:r w:rsidRPr="00D973E3">
        <w:rPr>
          <w:b/>
          <w:bCs/>
          <w:i/>
          <w:iCs/>
          <w:sz w:val="22"/>
          <w:szCs w:val="22"/>
        </w:rPr>
        <w:t>Une démarche comportementale irréprochable</w:t>
      </w:r>
    </w:p>
    <w:p w14:paraId="022815D5" w14:textId="77777777" w:rsidR="003609D1" w:rsidRDefault="003609D1" w:rsidP="00D12964">
      <w:pPr>
        <w:ind w:left="426" w:right="1133"/>
        <w:rPr>
          <w:sz w:val="22"/>
          <w:szCs w:val="22"/>
        </w:rPr>
      </w:pPr>
      <w:r w:rsidRPr="00D973E3">
        <w:rPr>
          <w:sz w:val="22"/>
          <w:szCs w:val="22"/>
        </w:rPr>
        <w:t>Ponctualité, correction, sens de l’écoute, amabilité, tenue correcte et pouvoir répondre à toutes questions inhérentes à notre mission.</w:t>
      </w:r>
    </w:p>
    <w:p w14:paraId="56DA4686" w14:textId="77777777" w:rsidR="003609D1" w:rsidRPr="00D973E3" w:rsidRDefault="003609D1" w:rsidP="00D12964">
      <w:pPr>
        <w:ind w:left="426" w:right="1133"/>
        <w:rPr>
          <w:sz w:val="16"/>
          <w:szCs w:val="16"/>
        </w:rPr>
      </w:pPr>
    </w:p>
    <w:p w14:paraId="0ED05ABA" w14:textId="77777777" w:rsidR="003609D1" w:rsidRPr="00D973E3" w:rsidRDefault="003609D1" w:rsidP="00D12964">
      <w:pPr>
        <w:numPr>
          <w:ilvl w:val="0"/>
          <w:numId w:val="7"/>
        </w:numPr>
        <w:spacing w:after="60"/>
        <w:ind w:left="426" w:right="1133"/>
        <w:rPr>
          <w:b/>
          <w:bCs/>
          <w:i/>
          <w:iCs/>
          <w:sz w:val="22"/>
          <w:szCs w:val="22"/>
        </w:rPr>
      </w:pPr>
      <w:r w:rsidRPr="00D973E3">
        <w:rPr>
          <w:b/>
          <w:bCs/>
          <w:i/>
          <w:iCs/>
          <w:sz w:val="22"/>
          <w:szCs w:val="22"/>
        </w:rPr>
        <w:t>Respect strict de la réglementation</w:t>
      </w:r>
    </w:p>
    <w:p w14:paraId="6A354618" w14:textId="77777777" w:rsidR="003609D1" w:rsidRDefault="003609D1" w:rsidP="00D12964">
      <w:pPr>
        <w:ind w:left="426" w:right="1133"/>
        <w:rPr>
          <w:sz w:val="22"/>
          <w:szCs w:val="22"/>
        </w:rPr>
      </w:pPr>
      <w:r w:rsidRPr="00D973E3">
        <w:rPr>
          <w:sz w:val="22"/>
          <w:szCs w:val="22"/>
        </w:rPr>
        <w:t>Application du plan d’hygiène et sécurité en vigueur et des règles propres à notre métier.</w:t>
      </w:r>
    </w:p>
    <w:p w14:paraId="18CEED39" w14:textId="77777777" w:rsidR="003609D1" w:rsidRPr="00D973E3" w:rsidRDefault="003609D1" w:rsidP="00D12964">
      <w:pPr>
        <w:ind w:left="426" w:right="1133"/>
        <w:rPr>
          <w:sz w:val="16"/>
          <w:szCs w:val="16"/>
        </w:rPr>
      </w:pPr>
    </w:p>
    <w:p w14:paraId="556F69C4" w14:textId="77777777" w:rsidR="003609D1" w:rsidRPr="00D973E3" w:rsidRDefault="003609D1" w:rsidP="00D12964">
      <w:pPr>
        <w:numPr>
          <w:ilvl w:val="0"/>
          <w:numId w:val="7"/>
        </w:numPr>
        <w:spacing w:after="60"/>
        <w:ind w:left="426" w:right="1133"/>
        <w:rPr>
          <w:b/>
          <w:bCs/>
          <w:i/>
          <w:iCs/>
          <w:sz w:val="22"/>
          <w:szCs w:val="22"/>
        </w:rPr>
      </w:pPr>
      <w:r w:rsidRPr="00D973E3">
        <w:rPr>
          <w:b/>
          <w:bCs/>
          <w:i/>
          <w:iCs/>
          <w:sz w:val="22"/>
          <w:szCs w:val="22"/>
        </w:rPr>
        <w:t>Développement durable</w:t>
      </w:r>
    </w:p>
    <w:p w14:paraId="2E3957AD" w14:textId="77777777" w:rsidR="003609D1" w:rsidRDefault="003609D1" w:rsidP="00D12964">
      <w:pPr>
        <w:ind w:left="426" w:right="1133"/>
        <w:rPr>
          <w:sz w:val="22"/>
          <w:szCs w:val="22"/>
        </w:rPr>
      </w:pPr>
      <w:r w:rsidRPr="00D973E3">
        <w:rPr>
          <w:sz w:val="22"/>
          <w:szCs w:val="22"/>
        </w:rPr>
        <w:t>Respect de la qualité de vie tant sur le milieu environnemental, en causant le moindre de nuisance possible dans la réalisation de notre travail, que sur l’épanouissement du personnel dans son cadre de travail.</w:t>
      </w:r>
    </w:p>
    <w:p w14:paraId="68E548A9" w14:textId="77777777" w:rsidR="003609D1" w:rsidRPr="00D973E3" w:rsidRDefault="003609D1" w:rsidP="00D12964">
      <w:pPr>
        <w:ind w:left="426" w:right="1133"/>
        <w:rPr>
          <w:sz w:val="16"/>
          <w:szCs w:val="16"/>
        </w:rPr>
      </w:pPr>
    </w:p>
    <w:p w14:paraId="3F2159CE" w14:textId="77777777" w:rsidR="003609D1" w:rsidRPr="00D973E3" w:rsidRDefault="003609D1" w:rsidP="00D12964">
      <w:pPr>
        <w:numPr>
          <w:ilvl w:val="0"/>
          <w:numId w:val="7"/>
        </w:numPr>
        <w:spacing w:after="60"/>
        <w:ind w:left="426" w:right="1133"/>
        <w:rPr>
          <w:b/>
          <w:bCs/>
          <w:i/>
          <w:iCs/>
          <w:sz w:val="22"/>
          <w:szCs w:val="22"/>
        </w:rPr>
      </w:pPr>
      <w:r w:rsidRPr="00D973E3">
        <w:rPr>
          <w:b/>
          <w:bCs/>
          <w:i/>
          <w:iCs/>
          <w:sz w:val="22"/>
          <w:szCs w:val="22"/>
        </w:rPr>
        <w:t>Performance de nos prestations</w:t>
      </w:r>
    </w:p>
    <w:p w14:paraId="7D7F0894" w14:textId="77777777" w:rsidR="003609D1" w:rsidRPr="00D973E3" w:rsidRDefault="003609D1" w:rsidP="00D12964">
      <w:pPr>
        <w:ind w:left="426" w:right="1133"/>
        <w:rPr>
          <w:sz w:val="22"/>
          <w:szCs w:val="22"/>
        </w:rPr>
      </w:pPr>
      <w:r w:rsidRPr="00D973E3">
        <w:rPr>
          <w:sz w:val="22"/>
          <w:szCs w:val="22"/>
        </w:rPr>
        <w:t>Application des normes et méthodologies en vigueur pou</w:t>
      </w:r>
      <w:r>
        <w:rPr>
          <w:sz w:val="22"/>
          <w:szCs w:val="22"/>
        </w:rPr>
        <w:t>r l’exécution de notre mission.</w:t>
      </w:r>
    </w:p>
    <w:p w14:paraId="0D790051" w14:textId="77777777" w:rsidR="003609D1" w:rsidRPr="00D973E3" w:rsidRDefault="003609D1" w:rsidP="00D12964">
      <w:pPr>
        <w:ind w:left="426" w:right="1133"/>
        <w:rPr>
          <w:sz w:val="22"/>
          <w:szCs w:val="22"/>
        </w:rPr>
      </w:pPr>
      <w:r w:rsidRPr="00D973E3">
        <w:rPr>
          <w:sz w:val="22"/>
          <w:szCs w:val="22"/>
        </w:rPr>
        <w:t>Evolution permanente des matériels utilisés</w:t>
      </w:r>
      <w:r>
        <w:rPr>
          <w:sz w:val="22"/>
          <w:szCs w:val="22"/>
        </w:rPr>
        <w:t>.</w:t>
      </w:r>
    </w:p>
    <w:p w14:paraId="760DE24A" w14:textId="77777777" w:rsidR="003609D1" w:rsidRDefault="003609D1" w:rsidP="00D12964">
      <w:pPr>
        <w:pStyle w:val="Corpsdetexte"/>
        <w:ind w:left="426" w:right="1133"/>
        <w:rPr>
          <w:b w:val="0"/>
          <w:bCs w:val="0"/>
          <w:color w:val="auto"/>
          <w:sz w:val="22"/>
          <w:szCs w:val="22"/>
        </w:rPr>
      </w:pPr>
      <w:r w:rsidRPr="00EB6EFB">
        <w:rPr>
          <w:b w:val="0"/>
          <w:bCs w:val="0"/>
          <w:color w:val="auto"/>
          <w:sz w:val="22"/>
          <w:szCs w:val="22"/>
        </w:rPr>
        <w:t>Evolution, du niveau ou du domaine de compétences du personnel, en planifiant régulièrement des formations.</w:t>
      </w:r>
    </w:p>
    <w:p w14:paraId="0DAF19F0" w14:textId="77777777" w:rsidR="003609D1" w:rsidRDefault="003609D1">
      <w:pPr>
        <w:spacing w:after="60"/>
        <w:jc w:val="left"/>
        <w:rPr>
          <w:rFonts w:eastAsia="Times New Roman"/>
          <w:sz w:val="22"/>
          <w:szCs w:val="22"/>
        </w:rPr>
      </w:pPr>
      <w:r>
        <w:rPr>
          <w:b/>
          <w:bCs/>
          <w:sz w:val="22"/>
          <w:szCs w:val="22"/>
        </w:rPr>
        <w:br w:type="page"/>
      </w:r>
    </w:p>
    <w:p w14:paraId="1182B2C7" w14:textId="77777777" w:rsidR="003609D1" w:rsidRPr="00144B93" w:rsidRDefault="0091749D" w:rsidP="00144B93">
      <w:pPr>
        <w:pStyle w:val="Corpsdetexte"/>
        <w:ind w:right="396"/>
        <w:jc w:val="left"/>
        <w:rPr>
          <w:color w:val="auto"/>
        </w:rPr>
      </w:pPr>
      <w:r>
        <w:rPr>
          <w:noProof/>
        </w:rPr>
        <w:lastRenderedPageBreak/>
        <mc:AlternateContent>
          <mc:Choice Requires="wps">
            <w:drawing>
              <wp:anchor distT="0" distB="0" distL="114300" distR="114300" simplePos="0" relativeHeight="251661824" behindDoc="0" locked="0" layoutInCell="1" allowOverlap="1" wp14:anchorId="7F67862D" wp14:editId="4193644F">
                <wp:simplePos x="0" y="0"/>
                <wp:positionH relativeFrom="column">
                  <wp:posOffset>726440</wp:posOffset>
                </wp:positionH>
                <wp:positionV relativeFrom="paragraph">
                  <wp:posOffset>-104775</wp:posOffset>
                </wp:positionV>
                <wp:extent cx="4910455" cy="967740"/>
                <wp:effectExtent l="13970" t="7620" r="19050" b="34290"/>
                <wp:wrapNone/>
                <wp:docPr id="15"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0455" cy="967740"/>
                        </a:xfrm>
                        <a:prstGeom prst="ellipse">
                          <a:avLst/>
                        </a:prstGeom>
                        <a:gradFill rotWithShape="1">
                          <a:gsLst>
                            <a:gs pos="0">
                              <a:srgbClr val="FFFFFF"/>
                            </a:gs>
                            <a:gs pos="100000">
                              <a:srgbClr val="B6DDE8"/>
                            </a:gs>
                          </a:gsLst>
                          <a:lin ang="5400000" scaled="1"/>
                        </a:gradFill>
                        <a:ln w="12700">
                          <a:solidFill>
                            <a:srgbClr val="92CDDC"/>
                          </a:solidFill>
                          <a:round/>
                          <a:headEnd/>
                          <a:tailEnd/>
                        </a:ln>
                        <a:effectLst>
                          <a:outerShdw dist="28398" dir="3806097" algn="ctr" rotWithShape="0">
                            <a:srgbClr val="205867">
                              <a:alpha val="50000"/>
                            </a:srgbClr>
                          </a:outerShdw>
                        </a:effectLst>
                      </wps:spPr>
                      <wps:txbx>
                        <w:txbxContent>
                          <w:p w14:paraId="12D0350A" w14:textId="77777777" w:rsidR="00E973C5" w:rsidRPr="00144B93" w:rsidRDefault="00E973C5" w:rsidP="00D31DBF">
                            <w:pPr>
                              <w:spacing w:before="120"/>
                              <w:jc w:val="center"/>
                              <w:rPr>
                                <w:b/>
                                <w:bCs/>
                                <w:i/>
                                <w:iCs/>
                                <w:color w:val="000066"/>
                                <w:sz w:val="56"/>
                                <w:szCs w:val="56"/>
                              </w:rPr>
                            </w:pPr>
                            <w:r>
                              <w:rPr>
                                <w:b/>
                                <w:bCs/>
                                <w:i/>
                                <w:iCs/>
                                <w:color w:val="000066"/>
                                <w:sz w:val="56"/>
                                <w:szCs w:val="56"/>
                              </w:rPr>
                              <w:t>Synthèse de l’année</w:t>
                            </w:r>
                          </w:p>
                          <w:p w14:paraId="588F8497" w14:textId="77777777" w:rsidR="00E973C5" w:rsidRPr="00D31DBF" w:rsidRDefault="00E973C5" w:rsidP="00D31DB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F67862D" id="Oval 11" o:spid="_x0000_s1028" style="position:absolute;margin-left:57.2pt;margin-top:-8.25pt;width:386.65pt;height:76.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" strokecolor="#92cddc" strokeweight="1pt">
                <v:fill color2="#b6dde8" rotate="t" focus="100%" type="gradient"/>
                <v:shadow on="t" color="#205867" opacity=".5" offset="1pt"/>
                <v:textbox>
                  <w:txbxContent>
                    <w:p w14:paraId="12D0350A" w14:textId="77777777" w:rsidR="00E973C5" w:rsidRPr="00144B93" w:rsidRDefault="00E973C5" w:rsidP="00D31DBF">
                      <w:pPr>
                        <w:spacing w:before="120"/>
                        <w:jc w:val="center"/>
                        <w:rPr>
                          <w:b/>
                          <w:bCs/>
                          <w:i/>
                          <w:iCs/>
                          <w:color w:val="000066"/>
                          <w:sz w:val="56"/>
                          <w:szCs w:val="56"/>
                        </w:rPr>
                      </w:pPr>
                      <w:r>
                        <w:rPr>
                          <w:b/>
                          <w:bCs/>
                          <w:i/>
                          <w:iCs/>
                          <w:color w:val="000066"/>
                          <w:sz w:val="56"/>
                          <w:szCs w:val="56"/>
                        </w:rPr>
                        <w:t>Synthèse de l’année</w:t>
                      </w:r>
                    </w:p>
                    <w:p w14:paraId="588F8497" w14:textId="77777777" w:rsidR="00E973C5" w:rsidRPr="00D31DBF" w:rsidRDefault="00E973C5" w:rsidP="00D31DBF"/>
                  </w:txbxContent>
                </v:textbox>
              </v:oval>
            </w:pict>
          </mc:Fallback>
        </mc:AlternateContent>
      </w:r>
    </w:p>
    <w:p w14:paraId="5E1144AC" w14:textId="77777777" w:rsidR="003609D1" w:rsidRPr="00144B93" w:rsidRDefault="003609D1" w:rsidP="00144B93">
      <w:pPr>
        <w:pStyle w:val="Corpsdetexte"/>
        <w:ind w:right="396"/>
        <w:jc w:val="left"/>
        <w:rPr>
          <w:color w:val="auto"/>
        </w:rPr>
      </w:pPr>
    </w:p>
    <w:p w14:paraId="57846628" w14:textId="77777777" w:rsidR="003609D1" w:rsidRPr="00144B93" w:rsidRDefault="003609D1" w:rsidP="00144B93">
      <w:pPr>
        <w:pStyle w:val="Corpsdetexte"/>
        <w:ind w:right="396"/>
        <w:jc w:val="left"/>
        <w:rPr>
          <w:color w:val="auto"/>
        </w:rPr>
      </w:pPr>
    </w:p>
    <w:p w14:paraId="0D4FE70C" w14:textId="77777777" w:rsidR="003609D1" w:rsidRPr="00144B93" w:rsidRDefault="003609D1" w:rsidP="00144B93">
      <w:pPr>
        <w:pStyle w:val="Corpsdetexte"/>
        <w:ind w:right="396"/>
        <w:jc w:val="left"/>
        <w:rPr>
          <w:color w:val="auto"/>
        </w:rPr>
      </w:pPr>
    </w:p>
    <w:p w14:paraId="4D5F7B05" w14:textId="77777777" w:rsidR="003609D1" w:rsidRPr="00144B93" w:rsidRDefault="003609D1" w:rsidP="00144B93">
      <w:pPr>
        <w:pStyle w:val="Corpsdetexte"/>
        <w:ind w:right="396"/>
        <w:jc w:val="left"/>
        <w:rPr>
          <w:color w:val="auto"/>
        </w:rPr>
      </w:pPr>
    </w:p>
    <w:p w14:paraId="62FF497A" w14:textId="77777777" w:rsidR="003609D1" w:rsidRPr="00144B93" w:rsidRDefault="003609D1" w:rsidP="00144B93">
      <w:pPr>
        <w:pStyle w:val="Corpsdetexte"/>
        <w:ind w:right="396"/>
        <w:jc w:val="left"/>
        <w:rPr>
          <w:color w:val="auto"/>
        </w:rPr>
      </w:pPr>
    </w:p>
    <w:p w14:paraId="76B2C547" w14:textId="77777777" w:rsidR="003609D1" w:rsidRDefault="003609D1" w:rsidP="00144B93">
      <w:pPr>
        <w:pStyle w:val="Corpsdetexte"/>
        <w:ind w:left="1134" w:right="396"/>
        <w:jc w:val="left"/>
        <w:rPr>
          <w:color w:val="auto"/>
          <w:sz w:val="22"/>
          <w:szCs w:val="22"/>
        </w:rPr>
      </w:pPr>
    </w:p>
    <w:p w14:paraId="43472D94" w14:textId="77777777" w:rsidR="003609D1" w:rsidRPr="008B2952" w:rsidRDefault="003609D1" w:rsidP="00144B93">
      <w:pPr>
        <w:ind w:left="567" w:right="508"/>
        <w:rPr>
          <w:b/>
          <w:bCs/>
          <w:i/>
          <w:iCs/>
          <w:color w:val="000066"/>
          <w:sz w:val="40"/>
          <w:szCs w:val="40"/>
        </w:rPr>
      </w:pPr>
      <w:r>
        <w:rPr>
          <w:b/>
          <w:bCs/>
          <w:i/>
          <w:iCs/>
          <w:color w:val="000066"/>
          <w:sz w:val="40"/>
          <w:szCs w:val="40"/>
        </w:rPr>
        <w:t>Les chiffres clés</w:t>
      </w:r>
      <w:r w:rsidRPr="008B2952">
        <w:rPr>
          <w:b/>
          <w:bCs/>
          <w:i/>
          <w:iCs/>
          <w:color w:val="000066"/>
          <w:sz w:val="40"/>
          <w:szCs w:val="40"/>
        </w:rPr>
        <w:t> :</w:t>
      </w:r>
    </w:p>
    <w:p w14:paraId="1CAC591D" w14:textId="77777777" w:rsidR="003609D1" w:rsidRDefault="003609D1" w:rsidP="00144B93">
      <w:pPr>
        <w:pStyle w:val="Corpsdetexte"/>
        <w:ind w:left="1134" w:right="396"/>
        <w:jc w:val="left"/>
        <w:rPr>
          <w:color w:val="auto"/>
          <w:sz w:val="22"/>
          <w:szCs w:val="22"/>
        </w:rPr>
      </w:pPr>
    </w:p>
    <w:p w14:paraId="1AE378EA" w14:textId="77777777" w:rsidR="003609D1" w:rsidRDefault="003609D1" w:rsidP="00144B93">
      <w:pPr>
        <w:pStyle w:val="Corpsdetexte"/>
        <w:ind w:left="1134" w:right="396"/>
        <w:jc w:val="left"/>
        <w:rPr>
          <w:color w:val="auto"/>
          <w:sz w:val="22"/>
          <w:szCs w:val="22"/>
        </w:rPr>
      </w:pPr>
    </w:p>
    <w:p w14:paraId="23A27882" w14:textId="77777777" w:rsidR="003609D1" w:rsidRDefault="003609D1" w:rsidP="00144B93">
      <w:pPr>
        <w:pStyle w:val="Corpsdetexte"/>
        <w:ind w:left="1134" w:right="396"/>
        <w:jc w:val="left"/>
        <w:rPr>
          <w:color w:val="auto"/>
          <w:sz w:val="22"/>
          <w:szCs w:val="22"/>
        </w:rPr>
      </w:pPr>
    </w:p>
    <w:p w14:paraId="2AF5E25A" w14:textId="77777777" w:rsidR="003609D1" w:rsidRDefault="003609D1" w:rsidP="00144B93">
      <w:pPr>
        <w:pStyle w:val="Corpsdetexte"/>
        <w:ind w:left="1134" w:right="396"/>
        <w:jc w:val="left"/>
        <w:rPr>
          <w:color w:val="auto"/>
          <w:sz w:val="22"/>
          <w:szCs w:val="22"/>
        </w:rPr>
      </w:pPr>
    </w:p>
    <w:p w14:paraId="35F96958" w14:textId="77777777" w:rsidR="003609D1" w:rsidRDefault="003609D1" w:rsidP="00144B93">
      <w:pPr>
        <w:pStyle w:val="Corpsdetexte"/>
        <w:ind w:left="1134" w:right="396"/>
        <w:jc w:val="left"/>
        <w:rPr>
          <w:color w:val="auto"/>
          <w:sz w:val="22"/>
          <w:szCs w:val="22"/>
        </w:rPr>
      </w:pPr>
    </w:p>
    <w:p w14:paraId="3C4B15DB" w14:textId="77777777" w:rsidR="003609D1" w:rsidRDefault="003609D1" w:rsidP="00144B93">
      <w:pPr>
        <w:pStyle w:val="Corpsdetexte"/>
        <w:ind w:left="1134" w:right="396"/>
        <w:jc w:val="left"/>
        <w:rPr>
          <w:color w:val="auto"/>
          <w:sz w:val="22"/>
          <w:szCs w:val="22"/>
        </w:rPr>
      </w:pPr>
    </w:p>
    <w:p w14:paraId="279257F0" w14:textId="77777777" w:rsidR="00CD7CC7" w:rsidRDefault="00CD7CC7" w:rsidP="00144B93">
      <w:pPr>
        <w:pStyle w:val="Corpsdetexte"/>
        <w:ind w:left="1134" w:right="396"/>
        <w:jc w:val="left"/>
        <w:rPr>
          <w:color w:val="auto"/>
          <w:sz w:val="22"/>
          <w:szCs w:val="22"/>
        </w:rPr>
      </w:pPr>
    </w:p>
    <w:p w14:paraId="344462D0" w14:textId="77777777" w:rsidR="00CD7CC7" w:rsidRDefault="00CD7CC7" w:rsidP="00144B93">
      <w:pPr>
        <w:pStyle w:val="Corpsdetexte"/>
        <w:ind w:left="1134" w:right="396"/>
        <w:jc w:val="left"/>
        <w:rPr>
          <w:color w:val="auto"/>
          <w:sz w:val="22"/>
          <w:szCs w:val="22"/>
        </w:rPr>
      </w:pPr>
    </w:p>
    <w:p w14:paraId="3E8F8A1F" w14:textId="77777777" w:rsidR="003609D1" w:rsidRDefault="003609D1" w:rsidP="00144B93">
      <w:pPr>
        <w:pStyle w:val="Corpsdetexte"/>
        <w:ind w:left="1134" w:right="396"/>
        <w:jc w:val="left"/>
        <w:rPr>
          <w:color w:val="auto"/>
          <w:sz w:val="22"/>
          <w:szCs w:val="22"/>
        </w:rPr>
      </w:pPr>
    </w:p>
    <w:p w14:paraId="23B2A8D2" w14:textId="77777777" w:rsidR="003609D1" w:rsidRDefault="0091749D" w:rsidP="00144B93">
      <w:pPr>
        <w:pStyle w:val="Corpsdetexte"/>
        <w:ind w:left="1134" w:right="396"/>
        <w:jc w:val="left"/>
        <w:rPr>
          <w:color w:val="auto"/>
          <w:sz w:val="22"/>
          <w:szCs w:val="22"/>
        </w:rPr>
      </w:pPr>
      <w:r>
        <w:rPr>
          <w:noProof/>
        </w:rPr>
        <mc:AlternateContent>
          <mc:Choice Requires="wps">
            <w:drawing>
              <wp:anchor distT="0" distB="0" distL="114300" distR="114300" simplePos="0" relativeHeight="251654656" behindDoc="0" locked="0" layoutInCell="1" allowOverlap="1" wp14:anchorId="4E7BFD32" wp14:editId="05AD407C">
                <wp:simplePos x="0" y="0"/>
                <wp:positionH relativeFrom="column">
                  <wp:posOffset>2699385</wp:posOffset>
                </wp:positionH>
                <wp:positionV relativeFrom="paragraph">
                  <wp:posOffset>144145</wp:posOffset>
                </wp:positionV>
                <wp:extent cx="2465705" cy="744220"/>
                <wp:effectExtent l="15240" t="6350" r="14605" b="30480"/>
                <wp:wrapNone/>
                <wp:docPr id="14"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5705" cy="744220"/>
                        </a:xfrm>
                        <a:prstGeom prst="ellipse">
                          <a:avLst/>
                        </a:prstGeom>
                        <a:gradFill rotWithShape="0">
                          <a:gsLst>
                            <a:gs pos="0">
                              <a:srgbClr val="FFFFFF"/>
                            </a:gs>
                            <a:gs pos="100000">
                              <a:srgbClr val="0000FF"/>
                            </a:gs>
                          </a:gsLst>
                          <a:lin ang="5400000" scaled="1"/>
                        </a:gradFill>
                        <a:ln w="12700">
                          <a:solidFill>
                            <a:srgbClr val="0000FF"/>
                          </a:solidFill>
                          <a:round/>
                          <a:headEnd/>
                          <a:tailEnd/>
                        </a:ln>
                        <a:effectLst>
                          <a:outerShdw dist="28398" dir="3806097" algn="ctr" rotWithShape="0">
                            <a:srgbClr val="205867">
                              <a:alpha val="50000"/>
                            </a:srgbClr>
                          </a:outerShdw>
                        </a:effectLst>
                      </wps:spPr>
                      <wps:txbx>
                        <w:txbxContent>
                          <w:p w14:paraId="389662CE" w14:textId="77777777" w:rsidR="00E973C5" w:rsidRPr="002A76AE" w:rsidRDefault="00E973C5" w:rsidP="002A76AE">
                            <w:pPr>
                              <w:jc w:val="center"/>
                              <w:rPr>
                                <w:b/>
                                <w:bCs/>
                                <w:i/>
                                <w:iCs/>
                                <w:color w:val="000099"/>
                                <w:sz w:val="16"/>
                                <w:szCs w:val="16"/>
                              </w:rPr>
                            </w:pPr>
                          </w:p>
                          <w:p w14:paraId="7C594CC1" w14:textId="77777777" w:rsidR="00E973C5" w:rsidRPr="007864A6" w:rsidRDefault="00E973C5" w:rsidP="002A76AE">
                            <w:pPr>
                              <w:jc w:val="center"/>
                              <w:rPr>
                                <w:color w:val="000099"/>
                              </w:rPr>
                            </w:pPr>
                            <w:r>
                              <w:rPr>
                                <w:b/>
                                <w:bCs/>
                                <w:i/>
                                <w:iCs/>
                                <w:color w:val="000099"/>
                              </w:rPr>
                              <w:t>63 861</w:t>
                            </w:r>
                            <w:r w:rsidRPr="007864A6">
                              <w:rPr>
                                <w:b/>
                                <w:bCs/>
                                <w:i/>
                                <w:iCs/>
                                <w:color w:val="000099"/>
                              </w:rPr>
                              <w:t xml:space="preserve"> m</w:t>
                            </w:r>
                            <w:r w:rsidRPr="007864A6">
                              <w:rPr>
                                <w:b/>
                                <w:bCs/>
                                <w:i/>
                                <w:iCs/>
                                <w:color w:val="000099"/>
                                <w:vertAlign w:val="superscript"/>
                              </w:rPr>
                              <w:t>3</w:t>
                            </w:r>
                            <w:r w:rsidRPr="007864A6">
                              <w:rPr>
                                <w:b/>
                                <w:bCs/>
                                <w:i/>
                                <w:iCs/>
                                <w:color w:val="000099"/>
                              </w:rPr>
                              <w:t xml:space="preserve"> facturés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E7BFD32" id="Oval 13" o:spid="_x0000_s1029" style="position:absolute;left:0;text-align:left;margin-left:212.55pt;margin-top:11.35pt;width:194.15pt;height:58.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" strokecolor="blue" strokeweight="1pt">
                <v:fill color2="blue" focus="100%" type="gradient"/>
                <v:shadow on="t" color="#205867" opacity=".5" offset="1pt"/>
                <v:textbox>
                  <w:txbxContent>
                    <w:p w14:paraId="389662CE" w14:textId="77777777" w:rsidR="00E973C5" w:rsidRPr="002A76AE" w:rsidRDefault="00E973C5" w:rsidP="002A76AE">
                      <w:pPr>
                        <w:jc w:val="center"/>
                        <w:rPr>
                          <w:b/>
                          <w:bCs/>
                          <w:i/>
                          <w:iCs/>
                          <w:color w:val="000099"/>
                          <w:sz w:val="16"/>
                          <w:szCs w:val="16"/>
                        </w:rPr>
                      </w:pPr>
                    </w:p>
                    <w:p w14:paraId="7C594CC1" w14:textId="77777777" w:rsidR="00E973C5" w:rsidRPr="007864A6" w:rsidRDefault="00E973C5" w:rsidP="002A76AE">
                      <w:pPr>
                        <w:jc w:val="center"/>
                        <w:rPr>
                          <w:color w:val="000099"/>
                        </w:rPr>
                      </w:pPr>
                      <w:r>
                        <w:rPr>
                          <w:b/>
                          <w:bCs/>
                          <w:i/>
                          <w:iCs/>
                          <w:color w:val="000099"/>
                        </w:rPr>
                        <w:t>63 861</w:t>
                      </w:r>
                      <w:r w:rsidRPr="007864A6">
                        <w:rPr>
                          <w:b/>
                          <w:bCs/>
                          <w:i/>
                          <w:iCs/>
                          <w:color w:val="000099"/>
                        </w:rPr>
                        <w:t xml:space="preserve"> m</w:t>
                      </w:r>
                      <w:r w:rsidRPr="007864A6">
                        <w:rPr>
                          <w:b/>
                          <w:bCs/>
                          <w:i/>
                          <w:iCs/>
                          <w:color w:val="000099"/>
                          <w:vertAlign w:val="superscript"/>
                        </w:rPr>
                        <w:t>3</w:t>
                      </w:r>
                      <w:r w:rsidRPr="007864A6">
                        <w:rPr>
                          <w:b/>
                          <w:bCs/>
                          <w:i/>
                          <w:iCs/>
                          <w:color w:val="000099"/>
                        </w:rPr>
                        <w:t xml:space="preserve"> facturés</w:t>
                      </w:r>
                    </w:p>
                  </w:txbxContent>
                </v:textbox>
              </v:oval>
            </w:pict>
          </mc:Fallback>
        </mc:AlternateContent>
      </w:r>
    </w:p>
    <w:p w14:paraId="180346CD" w14:textId="77777777" w:rsidR="003609D1" w:rsidRDefault="003609D1" w:rsidP="00144B93">
      <w:pPr>
        <w:pStyle w:val="Corpsdetexte"/>
        <w:ind w:left="1134" w:right="396"/>
        <w:jc w:val="left"/>
        <w:rPr>
          <w:color w:val="auto"/>
          <w:sz w:val="22"/>
          <w:szCs w:val="22"/>
        </w:rPr>
      </w:pPr>
    </w:p>
    <w:p w14:paraId="50BFD707" w14:textId="77777777" w:rsidR="003609D1" w:rsidRDefault="003609D1" w:rsidP="00144B93">
      <w:pPr>
        <w:pStyle w:val="Corpsdetexte"/>
        <w:ind w:left="1134" w:right="396"/>
        <w:jc w:val="left"/>
        <w:rPr>
          <w:color w:val="auto"/>
          <w:sz w:val="22"/>
          <w:szCs w:val="22"/>
        </w:rPr>
      </w:pPr>
    </w:p>
    <w:p w14:paraId="6AA8F5FE" w14:textId="77777777" w:rsidR="003609D1" w:rsidRPr="00144B93" w:rsidRDefault="003609D1" w:rsidP="00144B93">
      <w:pPr>
        <w:pStyle w:val="Corpsdetexte"/>
        <w:ind w:left="1134" w:right="396"/>
        <w:jc w:val="left"/>
        <w:rPr>
          <w:color w:val="auto"/>
          <w:sz w:val="22"/>
          <w:szCs w:val="22"/>
        </w:rPr>
      </w:pPr>
    </w:p>
    <w:p w14:paraId="6EF1F1EE" w14:textId="77777777" w:rsidR="003609D1" w:rsidRDefault="0091749D">
      <w:pPr>
        <w:spacing w:after="60"/>
        <w:jc w:val="left"/>
        <w:rPr>
          <w:i/>
          <w:iCs/>
          <w:color w:val="1F497D"/>
        </w:rPr>
      </w:pPr>
      <w:r>
        <w:rPr>
          <w:noProof/>
        </w:rPr>
        <mc:AlternateContent>
          <mc:Choice Requires="wps">
            <w:drawing>
              <wp:anchor distT="0" distB="0" distL="114300" distR="114300" simplePos="0" relativeHeight="251655680" behindDoc="0" locked="0" layoutInCell="1" allowOverlap="1" wp14:anchorId="628F75F0" wp14:editId="34AC6E6D">
                <wp:simplePos x="0" y="0"/>
                <wp:positionH relativeFrom="column">
                  <wp:posOffset>41910</wp:posOffset>
                </wp:positionH>
                <wp:positionV relativeFrom="paragraph">
                  <wp:posOffset>791210</wp:posOffset>
                </wp:positionV>
                <wp:extent cx="2530475" cy="659130"/>
                <wp:effectExtent l="15240" t="10160" r="16510" b="26035"/>
                <wp:wrapNone/>
                <wp:docPr id="13"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30475" cy="659130"/>
                        </a:xfrm>
                        <a:prstGeom prst="ellipse">
                          <a:avLst/>
                        </a:prstGeom>
                        <a:gradFill rotWithShape="0">
                          <a:gsLst>
                            <a:gs pos="0">
                              <a:srgbClr val="FFFFFF"/>
                            </a:gs>
                            <a:gs pos="100000">
                              <a:srgbClr val="0000FF"/>
                            </a:gs>
                          </a:gsLst>
                          <a:lin ang="5400000" scaled="1"/>
                        </a:gradFill>
                        <a:ln w="12700">
                          <a:solidFill>
                            <a:srgbClr val="0000FF"/>
                          </a:solidFill>
                          <a:round/>
                          <a:headEnd/>
                          <a:tailEnd/>
                        </a:ln>
                        <a:effectLst>
                          <a:outerShdw dist="28398" dir="3806097" algn="ctr" rotWithShape="0">
                            <a:srgbClr val="205867">
                              <a:alpha val="50000"/>
                            </a:srgbClr>
                          </a:outerShdw>
                        </a:effectLst>
                      </wps:spPr>
                      <wps:txbx>
                        <w:txbxContent>
                          <w:p w14:paraId="7258826A" w14:textId="77777777" w:rsidR="00E973C5" w:rsidRPr="007864A6" w:rsidRDefault="00D72931" w:rsidP="002C6996">
                            <w:pPr>
                              <w:spacing w:before="120"/>
                              <w:jc w:val="center"/>
                              <w:rPr>
                                <w:b/>
                                <w:bCs/>
                                <w:i/>
                                <w:iCs/>
                                <w:color w:val="000099"/>
                              </w:rPr>
                            </w:pPr>
                            <w:r w:rsidRPr="00D72931">
                              <w:rPr>
                                <w:b/>
                                <w:bCs/>
                                <w:i/>
                                <w:iCs/>
                                <w:color w:val="17365D" w:themeColor="text2" w:themeShade="BF"/>
                              </w:rPr>
                              <w:t>2,6775</w:t>
                            </w:r>
                            <w:r w:rsidR="00E973C5" w:rsidRPr="00D72931">
                              <w:rPr>
                                <w:b/>
                                <w:bCs/>
                                <w:i/>
                                <w:iCs/>
                                <w:color w:val="17365D" w:themeColor="text2" w:themeShade="BF"/>
                              </w:rPr>
                              <w:t xml:space="preserve"> </w:t>
                            </w:r>
                            <w:r w:rsidR="00E973C5" w:rsidRPr="007864A6">
                              <w:rPr>
                                <w:b/>
                                <w:bCs/>
                                <w:i/>
                                <w:iCs/>
                                <w:color w:val="000099"/>
                              </w:rPr>
                              <w:t>€ HT pour 120 m</w:t>
                            </w:r>
                            <w:r w:rsidR="00E973C5" w:rsidRPr="007864A6">
                              <w:rPr>
                                <w:b/>
                                <w:bCs/>
                                <w:i/>
                                <w:iCs/>
                                <w:color w:val="000099"/>
                                <w:vertAlign w:val="superscript"/>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8F75F0" id="Oval 14" o:spid="_x0000_s1030" style="position:absolute;margin-left:3.3pt;margin-top:62.3pt;width:199.25pt;height:51.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" strokecolor="blue" strokeweight="1pt">
                <v:fill color2="blue" focus="100%" type="gradient"/>
                <v:shadow on="t" color="#205867" opacity=".5" offset="1pt"/>
                <v:textbox>
                  <w:txbxContent>
                    <w:p w14:paraId="7258826A" w14:textId="77777777" w:rsidR="00E973C5" w:rsidRPr="007864A6" w:rsidRDefault="00D72931" w:rsidP="002C6996">
                      <w:pPr>
                        <w:spacing w:before="120"/>
                        <w:jc w:val="center"/>
                        <w:rPr>
                          <w:b/>
                          <w:bCs/>
                          <w:i/>
                          <w:iCs/>
                          <w:color w:val="000099"/>
                        </w:rPr>
                      </w:pPr>
                      <w:r w:rsidRPr="00D72931">
                        <w:rPr>
                          <w:b/>
                          <w:bCs/>
                          <w:i/>
                          <w:iCs/>
                          <w:color w:val="17365D" w:themeColor="text2" w:themeShade="BF"/>
                        </w:rPr>
                        <w:t>2,6775</w:t>
                      </w:r>
                      <w:r w:rsidR="00E973C5" w:rsidRPr="00D72931">
                        <w:rPr>
                          <w:b/>
                          <w:bCs/>
                          <w:i/>
                          <w:iCs/>
                          <w:color w:val="17365D" w:themeColor="text2" w:themeShade="BF"/>
                        </w:rPr>
                        <w:t xml:space="preserve"> </w:t>
                      </w:r>
                      <w:r w:rsidR="00E973C5" w:rsidRPr="007864A6">
                        <w:rPr>
                          <w:b/>
                          <w:bCs/>
                          <w:i/>
                          <w:iCs/>
                          <w:color w:val="000099"/>
                        </w:rPr>
                        <w:t>€ HT pour 120 m</w:t>
                      </w:r>
                      <w:r w:rsidR="00E973C5" w:rsidRPr="007864A6">
                        <w:rPr>
                          <w:b/>
                          <w:bCs/>
                          <w:i/>
                          <w:iCs/>
                          <w:color w:val="000099"/>
                          <w:vertAlign w:val="superscript"/>
                        </w:rPr>
                        <w:t>3</w:t>
                      </w:r>
                    </w:p>
                  </w:txbxContent>
                </v:textbox>
              </v:oval>
            </w:pict>
          </mc:Fallback>
        </mc:AlternateContent>
      </w:r>
      <w:r>
        <w:rPr>
          <w:noProof/>
        </w:rPr>
        <mc:AlternateContent>
          <mc:Choice Requires="wps">
            <w:drawing>
              <wp:anchor distT="0" distB="0" distL="114300" distR="114300" simplePos="0" relativeHeight="251657728" behindDoc="0" locked="0" layoutInCell="1" allowOverlap="1" wp14:anchorId="56151733" wp14:editId="0227E3EF">
                <wp:simplePos x="0" y="0"/>
                <wp:positionH relativeFrom="column">
                  <wp:posOffset>1200785</wp:posOffset>
                </wp:positionH>
                <wp:positionV relativeFrom="paragraph">
                  <wp:posOffset>2074545</wp:posOffset>
                </wp:positionV>
                <wp:extent cx="2401570" cy="744220"/>
                <wp:effectExtent l="12065" t="7620" r="15240" b="29210"/>
                <wp:wrapNone/>
                <wp:docPr id="12"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1570" cy="744220"/>
                        </a:xfrm>
                        <a:prstGeom prst="ellipse">
                          <a:avLst/>
                        </a:prstGeom>
                        <a:gradFill rotWithShape="0">
                          <a:gsLst>
                            <a:gs pos="0">
                              <a:srgbClr val="FFFFFF"/>
                            </a:gs>
                            <a:gs pos="100000">
                              <a:srgbClr val="B6DDE8"/>
                            </a:gs>
                          </a:gsLst>
                          <a:lin ang="5400000" scaled="1"/>
                        </a:gradFill>
                        <a:ln w="12700">
                          <a:solidFill>
                            <a:srgbClr val="92CDDC"/>
                          </a:solidFill>
                          <a:round/>
                          <a:headEnd/>
                          <a:tailEnd/>
                        </a:ln>
                        <a:effectLst>
                          <a:outerShdw dist="28398" dir="3806097" algn="ctr" rotWithShape="0">
                            <a:srgbClr val="205867">
                              <a:alpha val="50000"/>
                            </a:srgbClr>
                          </a:outerShdw>
                        </a:effectLst>
                      </wps:spPr>
                      <wps:txbx>
                        <w:txbxContent>
                          <w:p w14:paraId="5C485CD3" w14:textId="77777777" w:rsidR="00E973C5" w:rsidRPr="002A76AE" w:rsidRDefault="00E973C5" w:rsidP="002A76AE">
                            <w:pPr>
                              <w:jc w:val="center"/>
                              <w:rPr>
                                <w:b/>
                                <w:bCs/>
                                <w:i/>
                                <w:iCs/>
                                <w:color w:val="000099"/>
                                <w:sz w:val="16"/>
                                <w:szCs w:val="16"/>
                              </w:rPr>
                            </w:pPr>
                          </w:p>
                          <w:p w14:paraId="5F1DF580" w14:textId="77777777" w:rsidR="00E973C5" w:rsidRPr="001341F4" w:rsidRDefault="00E973C5" w:rsidP="002A76AE">
                            <w:pPr>
                              <w:jc w:val="center"/>
                              <w:rPr>
                                <w:b/>
                                <w:bCs/>
                                <w:i/>
                                <w:iCs/>
                                <w:color w:val="FF0000"/>
                              </w:rPr>
                            </w:pPr>
                            <w:r>
                              <w:rPr>
                                <w:b/>
                                <w:bCs/>
                                <w:i/>
                                <w:iCs/>
                                <w:color w:val="000099"/>
                              </w:rPr>
                              <w:t xml:space="preserve">593 </w:t>
                            </w:r>
                            <w:r w:rsidRPr="00F10B90">
                              <w:rPr>
                                <w:b/>
                                <w:bCs/>
                                <w:i/>
                                <w:iCs/>
                                <w:color w:val="000099"/>
                              </w:rPr>
                              <w:t>clients facturés</w:t>
                            </w:r>
                          </w:p>
                          <w:p w14:paraId="1B600A17" w14:textId="77777777" w:rsidR="00E973C5" w:rsidRDefault="00E973C5" w:rsidP="002A76A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151733" id="Oval 15" o:spid="_x0000_s1031" style="position:absolute;margin-left:94.55pt;margin-top:163.35pt;width:189.1pt;height:58.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" strokecolor="#92cddc" strokeweight="1pt">
                <v:fill color2="#b6dde8" focus="100%" type="gradient"/>
                <v:shadow on="t" color="#205867" opacity=".5" offset="1pt"/>
                <v:textbox>
                  <w:txbxContent>
                    <w:p w14:paraId="5C485CD3" w14:textId="77777777" w:rsidR="00E973C5" w:rsidRPr="002A76AE" w:rsidRDefault="00E973C5" w:rsidP="002A76AE">
                      <w:pPr>
                        <w:jc w:val="center"/>
                        <w:rPr>
                          <w:b/>
                          <w:bCs/>
                          <w:i/>
                          <w:iCs/>
                          <w:color w:val="000099"/>
                          <w:sz w:val="16"/>
                          <w:szCs w:val="16"/>
                        </w:rPr>
                      </w:pPr>
                    </w:p>
                    <w:p w14:paraId="5F1DF580" w14:textId="77777777" w:rsidR="00E973C5" w:rsidRPr="001341F4" w:rsidRDefault="00E973C5" w:rsidP="002A76AE">
                      <w:pPr>
                        <w:jc w:val="center"/>
                        <w:rPr>
                          <w:b/>
                          <w:bCs/>
                          <w:i/>
                          <w:iCs/>
                          <w:color w:val="FF0000"/>
                        </w:rPr>
                      </w:pPr>
                      <w:r>
                        <w:rPr>
                          <w:b/>
                          <w:bCs/>
                          <w:i/>
                          <w:iCs/>
                          <w:color w:val="000099"/>
                        </w:rPr>
                        <w:t xml:space="preserve">593 </w:t>
                      </w:r>
                      <w:r w:rsidRPr="00F10B90">
                        <w:rPr>
                          <w:b/>
                          <w:bCs/>
                          <w:i/>
                          <w:iCs/>
                          <w:color w:val="000099"/>
                        </w:rPr>
                        <w:t>clients facturés</w:t>
                      </w:r>
                    </w:p>
                    <w:p w14:paraId="1B600A17" w14:textId="77777777" w:rsidR="00E973C5" w:rsidRDefault="00E973C5" w:rsidP="002A76AE">
                      <w:pPr>
                        <w:jc w:val="center"/>
                      </w:pPr>
                    </w:p>
                  </w:txbxContent>
                </v:textbox>
              </v:oval>
            </w:pict>
          </mc:Fallback>
        </mc:AlternateContent>
      </w:r>
      <w:r>
        <w:rPr>
          <w:noProof/>
        </w:rPr>
        <mc:AlternateContent>
          <mc:Choice Requires="wps">
            <w:drawing>
              <wp:anchor distT="0" distB="0" distL="114300" distR="114300" simplePos="0" relativeHeight="251658752" behindDoc="0" locked="0" layoutInCell="1" allowOverlap="1" wp14:anchorId="4F600A96" wp14:editId="3282F044">
                <wp:simplePos x="0" y="0"/>
                <wp:positionH relativeFrom="column">
                  <wp:posOffset>3124200</wp:posOffset>
                </wp:positionH>
                <wp:positionV relativeFrom="paragraph">
                  <wp:posOffset>3009900</wp:posOffset>
                </wp:positionV>
                <wp:extent cx="3168015" cy="744220"/>
                <wp:effectExtent l="11430" t="9525" r="20955" b="27305"/>
                <wp:wrapNone/>
                <wp:docPr id="11" name="Oval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8015" cy="744220"/>
                        </a:xfrm>
                        <a:prstGeom prst="ellipse">
                          <a:avLst/>
                        </a:prstGeom>
                        <a:gradFill rotWithShape="0">
                          <a:gsLst>
                            <a:gs pos="0">
                              <a:srgbClr val="FFFFFF"/>
                            </a:gs>
                            <a:gs pos="100000">
                              <a:srgbClr val="0000FF"/>
                            </a:gs>
                          </a:gsLst>
                          <a:lin ang="5400000" scaled="1"/>
                        </a:gradFill>
                        <a:ln w="12700">
                          <a:solidFill>
                            <a:srgbClr val="0000FF"/>
                          </a:solidFill>
                          <a:round/>
                          <a:headEnd/>
                          <a:tailEnd/>
                        </a:ln>
                        <a:effectLst>
                          <a:outerShdw dist="28398" dir="3806097" algn="ctr" rotWithShape="0">
                            <a:srgbClr val="974706">
                              <a:alpha val="50000"/>
                            </a:srgbClr>
                          </a:outerShdw>
                        </a:effectLst>
                      </wps:spPr>
                      <wps:txbx>
                        <w:txbxContent>
                          <w:p w14:paraId="34CA4017" w14:textId="77777777" w:rsidR="00E973C5" w:rsidRDefault="00E973C5" w:rsidP="002A76AE">
                            <w:pPr>
                              <w:jc w:val="center"/>
                            </w:pPr>
                            <w:r>
                              <w:rPr>
                                <w:b/>
                                <w:bCs/>
                                <w:i/>
                                <w:iCs/>
                                <w:color w:val="000099"/>
                              </w:rPr>
                              <w:t xml:space="preserve"> 2 désobstructions des réseaux ou branchements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600A96" id="Oval 16" o:spid="_x0000_s1032" style="position:absolute;margin-left:246pt;margin-top:237pt;width:249.45pt;height:58.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" strokecolor="blue" strokeweight="1pt">
                <v:fill color2="blue" focus="100%" type="gradient"/>
                <v:shadow on="t" color="#974706" opacity=".5" offset="1pt"/>
                <v:textbox>
                  <w:txbxContent>
                    <w:p w14:paraId="34CA4017" w14:textId="77777777" w:rsidR="00E973C5" w:rsidRDefault="00E973C5" w:rsidP="002A76AE">
                      <w:pPr>
                        <w:jc w:val="center"/>
                      </w:pPr>
                      <w:r>
                        <w:rPr>
                          <w:b/>
                          <w:bCs/>
                          <w:i/>
                          <w:iCs/>
                          <w:color w:val="000099"/>
                        </w:rPr>
                        <w:t xml:space="preserve"> 2 désobstructions des réseaux ou branchements</w:t>
                      </w:r>
                    </w:p>
                  </w:txbxContent>
                </v:textbox>
              </v:oval>
            </w:pict>
          </mc:Fallback>
        </mc:AlternateContent>
      </w:r>
      <w:r>
        <w:rPr>
          <w:noProof/>
        </w:rPr>
        <mc:AlternateContent>
          <mc:Choice Requires="wps">
            <w:drawing>
              <wp:anchor distT="0" distB="0" distL="114300" distR="114300" simplePos="0" relativeHeight="251656704" behindDoc="0" locked="0" layoutInCell="1" allowOverlap="1" wp14:anchorId="64482E07" wp14:editId="401AADC4">
                <wp:simplePos x="0" y="0"/>
                <wp:positionH relativeFrom="column">
                  <wp:posOffset>3773170</wp:posOffset>
                </wp:positionH>
                <wp:positionV relativeFrom="paragraph">
                  <wp:posOffset>706120</wp:posOffset>
                </wp:positionV>
                <wp:extent cx="2519045" cy="744220"/>
                <wp:effectExtent l="12700" t="10795" r="20955" b="26035"/>
                <wp:wrapNone/>
                <wp:docPr id="10"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9045" cy="744220"/>
                        </a:xfrm>
                        <a:prstGeom prst="ellipse">
                          <a:avLst/>
                        </a:prstGeom>
                        <a:gradFill rotWithShape="0">
                          <a:gsLst>
                            <a:gs pos="0">
                              <a:srgbClr val="FFFFFF"/>
                            </a:gs>
                            <a:gs pos="100000">
                              <a:srgbClr val="B6DDE8"/>
                            </a:gs>
                          </a:gsLst>
                          <a:lin ang="5400000" scaled="1"/>
                        </a:gradFill>
                        <a:ln w="12700">
                          <a:solidFill>
                            <a:srgbClr val="92CDDC"/>
                          </a:solidFill>
                          <a:round/>
                          <a:headEnd/>
                          <a:tailEnd/>
                        </a:ln>
                        <a:effectLst>
                          <a:outerShdw dist="28398" dir="3806097" algn="ctr" rotWithShape="0">
                            <a:srgbClr val="205867">
                              <a:alpha val="50000"/>
                            </a:srgbClr>
                          </a:outerShdw>
                        </a:effectLst>
                      </wps:spPr>
                      <wps:txbx>
                        <w:txbxContent>
                          <w:p w14:paraId="5E26596A" w14:textId="77777777" w:rsidR="00E973C5" w:rsidRPr="002A76AE" w:rsidRDefault="00E973C5" w:rsidP="002A76AE">
                            <w:pPr>
                              <w:jc w:val="center"/>
                              <w:rPr>
                                <w:b/>
                                <w:bCs/>
                                <w:i/>
                                <w:iCs/>
                                <w:color w:val="000099"/>
                                <w:sz w:val="16"/>
                                <w:szCs w:val="16"/>
                              </w:rPr>
                            </w:pPr>
                          </w:p>
                          <w:p w14:paraId="00411B9E" w14:textId="77777777" w:rsidR="00E973C5" w:rsidRPr="000C7913" w:rsidRDefault="00E973C5" w:rsidP="002A76AE">
                            <w:pPr>
                              <w:jc w:val="center"/>
                              <w:rPr>
                                <w:b/>
                                <w:bCs/>
                                <w:i/>
                                <w:iCs/>
                                <w:color w:val="000099"/>
                              </w:rPr>
                            </w:pPr>
                            <w:r>
                              <w:rPr>
                                <w:b/>
                                <w:bCs/>
                                <w:i/>
                                <w:iCs/>
                                <w:color w:val="000099"/>
                              </w:rPr>
                              <w:t xml:space="preserve">19 </w:t>
                            </w:r>
                            <w:r w:rsidRPr="000C7913">
                              <w:rPr>
                                <w:b/>
                                <w:bCs/>
                                <w:i/>
                                <w:iCs/>
                                <w:color w:val="000099"/>
                              </w:rPr>
                              <w:t xml:space="preserve"> ml de réseaux</w:t>
                            </w:r>
                          </w:p>
                          <w:p w14:paraId="5CCD2349" w14:textId="77777777" w:rsidR="00E973C5" w:rsidRDefault="00E973C5" w:rsidP="002A76A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482E07" id="Oval 17" o:spid="_x0000_s1033" style="position:absolute;margin-left:297.1pt;margin-top:55.6pt;width:198.35pt;height:58.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" strokecolor="#92cddc" strokeweight="1pt">
                <v:fill color2="#b6dde8" focus="100%" type="gradient"/>
                <v:shadow on="t" color="#205867" opacity=".5" offset="1pt"/>
                <v:textbox>
                  <w:txbxContent>
                    <w:p w14:paraId="5E26596A" w14:textId="77777777" w:rsidR="00E973C5" w:rsidRPr="002A76AE" w:rsidRDefault="00E973C5" w:rsidP="002A76AE">
                      <w:pPr>
                        <w:jc w:val="center"/>
                        <w:rPr>
                          <w:b/>
                          <w:bCs/>
                          <w:i/>
                          <w:iCs/>
                          <w:color w:val="000099"/>
                          <w:sz w:val="16"/>
                          <w:szCs w:val="16"/>
                        </w:rPr>
                      </w:pPr>
                    </w:p>
                    <w:p w14:paraId="00411B9E" w14:textId="77777777" w:rsidR="00E973C5" w:rsidRPr="000C7913" w:rsidRDefault="00E973C5" w:rsidP="002A76AE">
                      <w:pPr>
                        <w:jc w:val="center"/>
                        <w:rPr>
                          <w:b/>
                          <w:bCs/>
                          <w:i/>
                          <w:iCs/>
                          <w:color w:val="000099"/>
                        </w:rPr>
                      </w:pPr>
                      <w:r>
                        <w:rPr>
                          <w:b/>
                          <w:bCs/>
                          <w:i/>
                          <w:iCs/>
                          <w:color w:val="000099"/>
                        </w:rPr>
                        <w:t xml:space="preserve">19 </w:t>
                      </w:r>
                      <w:r w:rsidRPr="000C7913">
                        <w:rPr>
                          <w:b/>
                          <w:bCs/>
                          <w:i/>
                          <w:iCs/>
                          <w:color w:val="000099"/>
                        </w:rPr>
                        <w:t xml:space="preserve"> ml de réseaux</w:t>
                      </w:r>
                    </w:p>
                    <w:p w14:paraId="5CCD2349" w14:textId="77777777" w:rsidR="00E973C5" w:rsidRDefault="00E973C5" w:rsidP="002A76AE">
                      <w:pPr>
                        <w:jc w:val="center"/>
                      </w:pPr>
                    </w:p>
                  </w:txbxContent>
                </v:textbox>
              </v:oval>
            </w:pict>
          </mc:Fallback>
        </mc:AlternateContent>
      </w:r>
      <w:r w:rsidR="00A20526">
        <w:rPr>
          <w:noProof/>
        </w:rPr>
        <w:drawing>
          <wp:anchor distT="0" distB="0" distL="114300" distR="114300" simplePos="0" relativeHeight="251647488" behindDoc="0" locked="0" layoutInCell="1" allowOverlap="1" wp14:anchorId="5A890F45" wp14:editId="571BA674">
            <wp:simplePos x="0" y="0"/>
            <wp:positionH relativeFrom="column">
              <wp:posOffset>1867535</wp:posOffset>
            </wp:positionH>
            <wp:positionV relativeFrom="paragraph">
              <wp:posOffset>311785</wp:posOffset>
            </wp:positionV>
            <wp:extent cx="2405380" cy="1807845"/>
            <wp:effectExtent l="19050" t="0" r="0" b="0"/>
            <wp:wrapNone/>
            <wp:docPr id="18" name="Image 11" descr="M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M1A.JPG"/>
                    <pic:cNvPicPr>
                      <a:picLocks noChangeAspect="1" noChangeArrowheads="1"/>
                    </pic:cNvPicPr>
                  </pic:nvPicPr>
                  <pic:blipFill>
                    <a:blip r:embed="rId12" cstate="print"/>
                    <a:srcRect/>
                    <a:stretch>
                      <a:fillRect/>
                    </a:stretch>
                  </pic:blipFill>
                  <pic:spPr bwMode="auto">
                    <a:xfrm>
                      <a:off x="0" y="0"/>
                      <a:ext cx="2405380" cy="1807845"/>
                    </a:xfrm>
                    <a:prstGeom prst="rect">
                      <a:avLst/>
                    </a:prstGeom>
                    <a:noFill/>
                    <a:ln w="9525">
                      <a:noFill/>
                      <a:miter lim="800000"/>
                      <a:headEnd/>
                      <a:tailEnd/>
                    </a:ln>
                  </pic:spPr>
                </pic:pic>
              </a:graphicData>
            </a:graphic>
          </wp:anchor>
        </w:drawing>
      </w:r>
      <w:r w:rsidR="003609D1">
        <w:rPr>
          <w:i/>
          <w:iCs/>
          <w:color w:val="1F497D"/>
        </w:rPr>
        <w:br w:type="page"/>
      </w:r>
    </w:p>
    <w:p w14:paraId="52DB1D70" w14:textId="77777777" w:rsidR="003609D1" w:rsidRDefault="0091749D" w:rsidP="008B2952">
      <w:pPr>
        <w:ind w:left="1134" w:right="508"/>
        <w:rPr>
          <w:i/>
          <w:iCs/>
          <w:color w:val="1F497D"/>
        </w:rPr>
      </w:pPr>
      <w:r>
        <w:rPr>
          <w:noProof/>
        </w:rPr>
        <w:lastRenderedPageBreak/>
        <mc:AlternateContent>
          <mc:Choice Requires="wps">
            <w:drawing>
              <wp:anchor distT="0" distB="0" distL="114300" distR="114300" simplePos="0" relativeHeight="251662848" behindDoc="0" locked="0" layoutInCell="1" allowOverlap="1" wp14:anchorId="5ACD888E" wp14:editId="19FC9651">
                <wp:simplePos x="0" y="0"/>
                <wp:positionH relativeFrom="column">
                  <wp:posOffset>728980</wp:posOffset>
                </wp:positionH>
                <wp:positionV relativeFrom="paragraph">
                  <wp:posOffset>-125730</wp:posOffset>
                </wp:positionV>
                <wp:extent cx="5223510" cy="1286510"/>
                <wp:effectExtent l="6985" t="15240" r="17780" b="31750"/>
                <wp:wrapNone/>
                <wp:docPr id="4"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23510" cy="1286510"/>
                        </a:xfrm>
                        <a:prstGeom prst="ellipse">
                          <a:avLst/>
                        </a:prstGeom>
                        <a:gradFill rotWithShape="1">
                          <a:gsLst>
                            <a:gs pos="0">
                              <a:srgbClr val="FFFFFF"/>
                            </a:gs>
                            <a:gs pos="100000">
                              <a:srgbClr val="B6DDE8"/>
                            </a:gs>
                          </a:gsLst>
                          <a:lin ang="5400000" scaled="1"/>
                        </a:gradFill>
                        <a:ln w="12700">
                          <a:solidFill>
                            <a:srgbClr val="92CDDC"/>
                          </a:solidFill>
                          <a:round/>
                          <a:headEnd/>
                          <a:tailEnd/>
                        </a:ln>
                        <a:effectLst>
                          <a:outerShdw dist="28398" dir="3806097" algn="ctr" rotWithShape="0">
                            <a:srgbClr val="205867">
                              <a:alpha val="50000"/>
                            </a:srgbClr>
                          </a:outerShdw>
                        </a:effectLst>
                      </wps:spPr>
                      <wps:txbx>
                        <w:txbxContent>
                          <w:p w14:paraId="69321480" w14:textId="77777777" w:rsidR="00E973C5" w:rsidRPr="000C2573" w:rsidRDefault="00E973C5" w:rsidP="00D31DBF">
                            <w:pPr>
                              <w:spacing w:before="120"/>
                              <w:jc w:val="center"/>
                              <w:rPr>
                                <w:b/>
                                <w:bCs/>
                                <w:i/>
                                <w:iCs/>
                                <w:color w:val="000066"/>
                                <w:sz w:val="56"/>
                                <w:szCs w:val="56"/>
                              </w:rPr>
                            </w:pPr>
                            <w:r w:rsidRPr="000C2573">
                              <w:rPr>
                                <w:b/>
                                <w:bCs/>
                                <w:i/>
                                <w:iCs/>
                                <w:color w:val="000066"/>
                                <w:sz w:val="56"/>
                                <w:szCs w:val="56"/>
                              </w:rPr>
                              <w:t>Bilan d’exploitation technique</w:t>
                            </w:r>
                          </w:p>
                          <w:p w14:paraId="41497014" w14:textId="77777777" w:rsidR="00E973C5" w:rsidRPr="00D31DBF" w:rsidRDefault="00E973C5" w:rsidP="00D31DB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ACD888E" id="Oval 19" o:spid="_x0000_s1034" style="position:absolute;left:0;text-align:left;margin-left:57.4pt;margin-top:-9.9pt;width:411.3pt;height:101.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" strokecolor="#92cddc" strokeweight="1pt">
                <v:fill color2="#b6dde8" rotate="t" focus="100%" type="gradient"/>
                <v:shadow on="t" color="#205867" opacity=".5" offset="1pt"/>
                <v:textbox>
                  <w:txbxContent>
                    <w:p w14:paraId="69321480" w14:textId="77777777" w:rsidR="00E973C5" w:rsidRPr="000C2573" w:rsidRDefault="00E973C5" w:rsidP="00D31DBF">
                      <w:pPr>
                        <w:spacing w:before="120"/>
                        <w:jc w:val="center"/>
                        <w:rPr>
                          <w:b/>
                          <w:bCs/>
                          <w:i/>
                          <w:iCs/>
                          <w:color w:val="000066"/>
                          <w:sz w:val="56"/>
                          <w:szCs w:val="56"/>
                        </w:rPr>
                      </w:pPr>
                      <w:r w:rsidRPr="000C2573">
                        <w:rPr>
                          <w:b/>
                          <w:bCs/>
                          <w:i/>
                          <w:iCs/>
                          <w:color w:val="000066"/>
                          <w:sz w:val="56"/>
                          <w:szCs w:val="56"/>
                        </w:rPr>
                        <w:t>Bilan d’exploitation technique</w:t>
                      </w:r>
                    </w:p>
                    <w:p w14:paraId="41497014" w14:textId="77777777" w:rsidR="00E973C5" w:rsidRPr="00D31DBF" w:rsidRDefault="00E973C5" w:rsidP="00D31DBF"/>
                  </w:txbxContent>
                </v:textbox>
              </v:oval>
            </w:pict>
          </mc:Fallback>
        </mc:AlternateContent>
      </w:r>
    </w:p>
    <w:p w14:paraId="3B0533C5" w14:textId="77777777" w:rsidR="003609D1" w:rsidRDefault="003609D1" w:rsidP="008B2952">
      <w:pPr>
        <w:ind w:left="1134" w:right="508"/>
        <w:rPr>
          <w:i/>
          <w:iCs/>
          <w:color w:val="1F497D"/>
        </w:rPr>
      </w:pPr>
    </w:p>
    <w:p w14:paraId="519FDD7D" w14:textId="77777777" w:rsidR="003609D1" w:rsidRDefault="003609D1" w:rsidP="008B2952">
      <w:pPr>
        <w:ind w:left="1134" w:right="508"/>
        <w:rPr>
          <w:i/>
          <w:iCs/>
          <w:color w:val="1F497D"/>
        </w:rPr>
      </w:pPr>
    </w:p>
    <w:p w14:paraId="7D00E4D7" w14:textId="77777777" w:rsidR="003609D1" w:rsidRDefault="003609D1" w:rsidP="008B2952">
      <w:pPr>
        <w:ind w:left="1134" w:right="508"/>
        <w:rPr>
          <w:i/>
          <w:iCs/>
          <w:color w:val="1F497D"/>
        </w:rPr>
      </w:pPr>
    </w:p>
    <w:p w14:paraId="2658038B" w14:textId="77777777" w:rsidR="003609D1" w:rsidRDefault="003609D1" w:rsidP="008B2952">
      <w:pPr>
        <w:ind w:left="1134" w:right="508"/>
        <w:rPr>
          <w:i/>
          <w:iCs/>
          <w:color w:val="1F497D"/>
        </w:rPr>
      </w:pPr>
    </w:p>
    <w:p w14:paraId="198CB3A8" w14:textId="77777777" w:rsidR="003609D1" w:rsidRDefault="003609D1" w:rsidP="008B2952">
      <w:pPr>
        <w:ind w:left="1134" w:right="508"/>
        <w:rPr>
          <w:i/>
          <w:iCs/>
          <w:color w:val="1F497D"/>
        </w:rPr>
      </w:pPr>
    </w:p>
    <w:p w14:paraId="45D4E46F" w14:textId="77777777" w:rsidR="003609D1" w:rsidRPr="00445F65" w:rsidRDefault="003609D1" w:rsidP="00E17BD9">
      <w:pPr>
        <w:ind w:right="396"/>
        <w:rPr>
          <w:i/>
          <w:iCs/>
          <w:color w:val="1F497D"/>
          <w:sz w:val="48"/>
          <w:szCs w:val="48"/>
        </w:rPr>
      </w:pPr>
      <w:r>
        <w:rPr>
          <w:b/>
          <w:bCs/>
          <w:i/>
          <w:iCs/>
          <w:color w:val="000066"/>
          <w:sz w:val="48"/>
          <w:szCs w:val="48"/>
        </w:rPr>
        <w:t>Patrimoine</w:t>
      </w:r>
      <w:r w:rsidRPr="00445F65">
        <w:rPr>
          <w:b/>
          <w:bCs/>
          <w:i/>
          <w:iCs/>
          <w:color w:val="000066"/>
          <w:sz w:val="48"/>
          <w:szCs w:val="48"/>
        </w:rPr>
        <w:t> :</w:t>
      </w:r>
    </w:p>
    <w:p w14:paraId="134C5D34" w14:textId="77777777" w:rsidR="003609D1" w:rsidRPr="00261C94" w:rsidRDefault="003609D1" w:rsidP="008B2952">
      <w:pPr>
        <w:ind w:left="1134" w:right="508"/>
        <w:rPr>
          <w:i/>
          <w:iCs/>
          <w:color w:val="1F497D"/>
          <w:sz w:val="16"/>
          <w:szCs w:val="16"/>
        </w:rPr>
      </w:pPr>
    </w:p>
    <w:p w14:paraId="73A0566D" w14:textId="77777777" w:rsidR="003609D1" w:rsidRPr="00261C94" w:rsidRDefault="003609D1" w:rsidP="00261C94">
      <w:pPr>
        <w:ind w:left="1560" w:right="508"/>
        <w:rPr>
          <w:b/>
          <w:bCs/>
          <w:i/>
          <w:iCs/>
          <w:color w:val="000066"/>
          <w:sz w:val="32"/>
          <w:szCs w:val="32"/>
        </w:rPr>
      </w:pPr>
      <w:r w:rsidRPr="00261C94">
        <w:rPr>
          <w:b/>
          <w:bCs/>
          <w:i/>
          <w:iCs/>
          <w:color w:val="000066"/>
          <w:sz w:val="32"/>
          <w:szCs w:val="32"/>
        </w:rPr>
        <w:t>Station d’épuration :</w:t>
      </w:r>
    </w:p>
    <w:p w14:paraId="692078D3" w14:textId="77777777" w:rsidR="003609D1" w:rsidRPr="00261C94" w:rsidRDefault="003609D1" w:rsidP="00EC0FE3">
      <w:pPr>
        <w:ind w:left="1701" w:right="508"/>
        <w:rPr>
          <w:i/>
          <w:iCs/>
          <w:color w:val="1F497D"/>
          <w:sz w:val="16"/>
          <w:szCs w:val="16"/>
        </w:rPr>
      </w:pPr>
    </w:p>
    <w:p w14:paraId="1DC81FC7" w14:textId="77777777" w:rsidR="003609D1" w:rsidRPr="00261C94" w:rsidRDefault="003609D1" w:rsidP="00261C94">
      <w:pPr>
        <w:tabs>
          <w:tab w:val="left" w:pos="5387"/>
        </w:tabs>
        <w:ind w:left="1985"/>
        <w:rPr>
          <w:b/>
          <w:bCs/>
          <w:i/>
          <w:iCs/>
          <w:color w:val="000099"/>
        </w:rPr>
      </w:pPr>
      <w:r w:rsidRPr="00261C94">
        <w:rPr>
          <w:i/>
          <w:iCs/>
          <w:color w:val="000099"/>
        </w:rPr>
        <w:t>Lieu :</w:t>
      </w:r>
      <w:r w:rsidRPr="00261C94">
        <w:rPr>
          <w:i/>
          <w:iCs/>
          <w:color w:val="000099"/>
        </w:rPr>
        <w:tab/>
      </w:r>
      <w:r w:rsidR="00EA7BBF">
        <w:rPr>
          <w:b/>
          <w:bCs/>
          <w:i/>
          <w:iCs/>
          <w:color w:val="000099"/>
        </w:rPr>
        <w:t>Douchy</w:t>
      </w:r>
    </w:p>
    <w:p w14:paraId="2177E911" w14:textId="77777777" w:rsidR="003609D1" w:rsidRPr="00261C94" w:rsidRDefault="003609D1" w:rsidP="00261C94">
      <w:pPr>
        <w:tabs>
          <w:tab w:val="left" w:pos="5387"/>
        </w:tabs>
        <w:ind w:left="1985"/>
        <w:rPr>
          <w:b/>
          <w:bCs/>
          <w:i/>
          <w:iCs/>
          <w:color w:val="000099"/>
        </w:rPr>
      </w:pPr>
      <w:r w:rsidRPr="00261C94">
        <w:rPr>
          <w:i/>
          <w:iCs/>
          <w:color w:val="000099"/>
        </w:rPr>
        <w:t xml:space="preserve">Date de mise en service : </w:t>
      </w:r>
      <w:r w:rsidRPr="00261C94">
        <w:rPr>
          <w:i/>
          <w:iCs/>
          <w:color w:val="000099"/>
        </w:rPr>
        <w:tab/>
      </w:r>
      <w:r w:rsidR="00EA7BBF">
        <w:rPr>
          <w:b/>
          <w:bCs/>
          <w:i/>
          <w:iCs/>
          <w:color w:val="000099"/>
        </w:rPr>
        <w:t>1996</w:t>
      </w:r>
    </w:p>
    <w:p w14:paraId="1034E781" w14:textId="77777777" w:rsidR="003609D1" w:rsidRPr="00261C94" w:rsidRDefault="003609D1" w:rsidP="00261C94">
      <w:pPr>
        <w:tabs>
          <w:tab w:val="left" w:pos="5387"/>
        </w:tabs>
        <w:ind w:left="1985"/>
        <w:rPr>
          <w:b/>
          <w:bCs/>
          <w:i/>
          <w:iCs/>
          <w:color w:val="000099"/>
        </w:rPr>
      </w:pPr>
      <w:r w:rsidRPr="00261C94">
        <w:rPr>
          <w:i/>
          <w:iCs/>
          <w:color w:val="000099"/>
        </w:rPr>
        <w:t xml:space="preserve">Capacité nominale : </w:t>
      </w:r>
      <w:r w:rsidRPr="00261C94">
        <w:rPr>
          <w:i/>
          <w:iCs/>
          <w:color w:val="000099"/>
        </w:rPr>
        <w:tab/>
      </w:r>
      <w:r w:rsidR="00CD7CC7">
        <w:rPr>
          <w:b/>
          <w:bCs/>
          <w:i/>
          <w:iCs/>
          <w:color w:val="000099"/>
        </w:rPr>
        <w:t>2</w:t>
      </w:r>
      <w:r w:rsidR="000E07D0">
        <w:rPr>
          <w:b/>
          <w:bCs/>
          <w:i/>
          <w:iCs/>
          <w:color w:val="000099"/>
        </w:rPr>
        <w:t xml:space="preserve"> </w:t>
      </w:r>
      <w:r w:rsidR="000908B8">
        <w:rPr>
          <w:b/>
          <w:bCs/>
          <w:i/>
          <w:iCs/>
          <w:color w:val="000099"/>
        </w:rPr>
        <w:t>000</w:t>
      </w:r>
      <w:r w:rsidR="00CD7CC7">
        <w:rPr>
          <w:b/>
          <w:bCs/>
          <w:i/>
          <w:iCs/>
          <w:color w:val="000099"/>
        </w:rPr>
        <w:t xml:space="preserve"> eq/</w:t>
      </w:r>
      <w:proofErr w:type="spellStart"/>
      <w:r w:rsidR="00CD7CC7">
        <w:rPr>
          <w:b/>
          <w:bCs/>
          <w:i/>
          <w:iCs/>
          <w:color w:val="000099"/>
        </w:rPr>
        <w:t>hab</w:t>
      </w:r>
      <w:proofErr w:type="spellEnd"/>
    </w:p>
    <w:p w14:paraId="58A1E76D" w14:textId="77777777" w:rsidR="003609D1" w:rsidRPr="00261C94" w:rsidRDefault="003609D1" w:rsidP="00261C94">
      <w:pPr>
        <w:tabs>
          <w:tab w:val="left" w:pos="5387"/>
        </w:tabs>
        <w:ind w:left="1985"/>
        <w:rPr>
          <w:b/>
          <w:bCs/>
          <w:i/>
          <w:iCs/>
          <w:color w:val="000099"/>
        </w:rPr>
      </w:pPr>
      <w:r w:rsidRPr="00261C94">
        <w:rPr>
          <w:i/>
          <w:iCs/>
          <w:color w:val="000099"/>
        </w:rPr>
        <w:t>Charge  nominale en débit :</w:t>
      </w:r>
      <w:r w:rsidRPr="00261C94">
        <w:rPr>
          <w:i/>
          <w:iCs/>
          <w:color w:val="000099"/>
        </w:rPr>
        <w:tab/>
      </w:r>
      <w:r w:rsidR="000908B8">
        <w:rPr>
          <w:b/>
          <w:bCs/>
          <w:i/>
          <w:iCs/>
          <w:color w:val="000099"/>
        </w:rPr>
        <w:t>300</w:t>
      </w:r>
      <w:r w:rsidR="00CD7CC7">
        <w:rPr>
          <w:b/>
          <w:bCs/>
          <w:i/>
          <w:iCs/>
          <w:color w:val="000099"/>
        </w:rPr>
        <w:t xml:space="preserve"> m</w:t>
      </w:r>
      <w:r w:rsidR="00CD7CC7" w:rsidRPr="00E73E0C">
        <w:rPr>
          <w:b/>
          <w:bCs/>
          <w:i/>
          <w:iCs/>
          <w:color w:val="000099"/>
          <w:vertAlign w:val="superscript"/>
        </w:rPr>
        <w:t>3</w:t>
      </w:r>
      <w:r w:rsidR="00CD7CC7">
        <w:rPr>
          <w:b/>
          <w:bCs/>
          <w:i/>
          <w:iCs/>
          <w:color w:val="000099"/>
        </w:rPr>
        <w:t>/j</w:t>
      </w:r>
    </w:p>
    <w:p w14:paraId="563816D7" w14:textId="77777777" w:rsidR="003609D1" w:rsidRPr="00261C94" w:rsidRDefault="003609D1" w:rsidP="00261C94">
      <w:pPr>
        <w:tabs>
          <w:tab w:val="left" w:pos="5387"/>
        </w:tabs>
        <w:ind w:left="1985"/>
        <w:rPr>
          <w:b/>
          <w:bCs/>
          <w:i/>
          <w:iCs/>
          <w:color w:val="000099"/>
        </w:rPr>
      </w:pPr>
      <w:r w:rsidRPr="00261C94">
        <w:rPr>
          <w:i/>
          <w:iCs/>
          <w:color w:val="000099"/>
        </w:rPr>
        <w:t>Charge nominale en DBO</w:t>
      </w:r>
      <w:r w:rsidRPr="00261C94">
        <w:rPr>
          <w:i/>
          <w:iCs/>
          <w:color w:val="000099"/>
          <w:vertAlign w:val="subscript"/>
        </w:rPr>
        <w:t>5</w:t>
      </w:r>
      <w:r w:rsidRPr="00261C94">
        <w:rPr>
          <w:i/>
          <w:iCs/>
          <w:color w:val="000099"/>
        </w:rPr>
        <w:t> :</w:t>
      </w:r>
      <w:r w:rsidRPr="00261C94">
        <w:rPr>
          <w:i/>
          <w:iCs/>
          <w:color w:val="000099"/>
        </w:rPr>
        <w:tab/>
      </w:r>
      <w:r w:rsidR="000908B8">
        <w:rPr>
          <w:b/>
          <w:bCs/>
          <w:i/>
          <w:iCs/>
          <w:color w:val="000099"/>
        </w:rPr>
        <w:t>12</w:t>
      </w:r>
      <w:r w:rsidR="00CD7CC7">
        <w:rPr>
          <w:b/>
          <w:bCs/>
          <w:i/>
          <w:iCs/>
          <w:color w:val="000099"/>
        </w:rPr>
        <w:t>0</w:t>
      </w:r>
      <w:r w:rsidR="000E07D0">
        <w:rPr>
          <w:b/>
          <w:bCs/>
          <w:i/>
          <w:iCs/>
          <w:color w:val="000099"/>
        </w:rPr>
        <w:t xml:space="preserve"> kg</w:t>
      </w:r>
      <w:r w:rsidRPr="00261C94">
        <w:rPr>
          <w:b/>
          <w:bCs/>
          <w:i/>
          <w:iCs/>
          <w:color w:val="000099"/>
        </w:rPr>
        <w:t>/j</w:t>
      </w:r>
    </w:p>
    <w:p w14:paraId="40D11291" w14:textId="77777777" w:rsidR="003609D1" w:rsidRPr="00261C94" w:rsidRDefault="003609D1" w:rsidP="00261C94">
      <w:pPr>
        <w:tabs>
          <w:tab w:val="left" w:pos="5387"/>
        </w:tabs>
        <w:ind w:left="1985" w:right="424"/>
        <w:rPr>
          <w:b/>
          <w:bCs/>
          <w:i/>
          <w:iCs/>
          <w:color w:val="000099"/>
        </w:rPr>
      </w:pPr>
      <w:r w:rsidRPr="00261C94">
        <w:rPr>
          <w:i/>
          <w:iCs/>
          <w:color w:val="000099"/>
        </w:rPr>
        <w:t>Nature de l’effluent :</w:t>
      </w:r>
      <w:r w:rsidRPr="00261C94">
        <w:rPr>
          <w:i/>
          <w:iCs/>
          <w:color w:val="000099"/>
        </w:rPr>
        <w:tab/>
      </w:r>
      <w:r w:rsidRPr="00261C94">
        <w:rPr>
          <w:b/>
          <w:bCs/>
          <w:i/>
          <w:iCs/>
          <w:color w:val="000099"/>
        </w:rPr>
        <w:t>domestique séparatif</w:t>
      </w:r>
    </w:p>
    <w:p w14:paraId="2FC22410" w14:textId="77777777" w:rsidR="003609D1" w:rsidRPr="00261C94" w:rsidRDefault="003609D1" w:rsidP="00261C94">
      <w:pPr>
        <w:tabs>
          <w:tab w:val="left" w:pos="5387"/>
        </w:tabs>
        <w:ind w:left="1985"/>
        <w:rPr>
          <w:b/>
          <w:bCs/>
          <w:i/>
          <w:iCs/>
          <w:color w:val="000099"/>
        </w:rPr>
      </w:pPr>
      <w:r w:rsidRPr="00261C94">
        <w:rPr>
          <w:i/>
          <w:iCs/>
          <w:color w:val="000099"/>
        </w:rPr>
        <w:t>Filière boue :</w:t>
      </w:r>
      <w:r w:rsidRPr="00261C94">
        <w:rPr>
          <w:i/>
          <w:iCs/>
          <w:color w:val="000099"/>
        </w:rPr>
        <w:tab/>
      </w:r>
      <w:r w:rsidR="000908B8">
        <w:rPr>
          <w:b/>
          <w:bCs/>
          <w:i/>
          <w:iCs/>
          <w:color w:val="000099"/>
        </w:rPr>
        <w:t>Silo à boues</w:t>
      </w:r>
    </w:p>
    <w:p w14:paraId="45EE360E" w14:textId="77777777" w:rsidR="003609D1" w:rsidRPr="00261C94" w:rsidRDefault="003609D1" w:rsidP="00261C94">
      <w:pPr>
        <w:tabs>
          <w:tab w:val="left" w:pos="5387"/>
        </w:tabs>
        <w:ind w:left="1985"/>
        <w:rPr>
          <w:i/>
          <w:iCs/>
          <w:color w:val="000099"/>
        </w:rPr>
      </w:pPr>
      <w:r w:rsidRPr="00261C94">
        <w:rPr>
          <w:i/>
          <w:iCs/>
          <w:color w:val="000099"/>
        </w:rPr>
        <w:t>Télésurveillance :</w:t>
      </w:r>
      <w:r w:rsidRPr="00261C94">
        <w:rPr>
          <w:i/>
          <w:iCs/>
          <w:color w:val="000099"/>
        </w:rPr>
        <w:tab/>
      </w:r>
      <w:r w:rsidRPr="00261C94">
        <w:rPr>
          <w:b/>
          <w:bCs/>
          <w:i/>
          <w:iCs/>
          <w:color w:val="000099"/>
        </w:rPr>
        <w:t>OUI (</w:t>
      </w:r>
      <w:proofErr w:type="spellStart"/>
      <w:r w:rsidRPr="00261C94">
        <w:rPr>
          <w:b/>
          <w:bCs/>
          <w:i/>
          <w:iCs/>
          <w:color w:val="000099"/>
        </w:rPr>
        <w:t>Sofrel</w:t>
      </w:r>
      <w:proofErr w:type="spellEnd"/>
      <w:r w:rsidRPr="00261C94">
        <w:rPr>
          <w:b/>
          <w:bCs/>
          <w:i/>
          <w:iCs/>
          <w:color w:val="000099"/>
        </w:rPr>
        <w:t>)</w:t>
      </w:r>
    </w:p>
    <w:p w14:paraId="5E9C926C" w14:textId="77777777" w:rsidR="003609D1" w:rsidRPr="00261C94" w:rsidRDefault="003609D1" w:rsidP="00261C94">
      <w:pPr>
        <w:tabs>
          <w:tab w:val="left" w:pos="5387"/>
        </w:tabs>
        <w:ind w:left="1985"/>
        <w:rPr>
          <w:b/>
          <w:bCs/>
          <w:i/>
          <w:iCs/>
          <w:color w:val="000099"/>
        </w:rPr>
      </w:pPr>
      <w:r w:rsidRPr="00261C94">
        <w:rPr>
          <w:i/>
          <w:iCs/>
          <w:color w:val="000099"/>
        </w:rPr>
        <w:t>Milieu récepteur :</w:t>
      </w:r>
      <w:r w:rsidRPr="00261C94">
        <w:rPr>
          <w:i/>
          <w:iCs/>
          <w:color w:val="000099"/>
        </w:rPr>
        <w:tab/>
      </w:r>
      <w:r w:rsidR="000908B8">
        <w:rPr>
          <w:b/>
          <w:bCs/>
          <w:i/>
          <w:iCs/>
          <w:color w:val="000099"/>
        </w:rPr>
        <w:t>L’</w:t>
      </w:r>
      <w:proofErr w:type="spellStart"/>
      <w:r w:rsidR="000908B8">
        <w:rPr>
          <w:b/>
          <w:bCs/>
          <w:i/>
          <w:iCs/>
          <w:color w:val="000099"/>
        </w:rPr>
        <w:t>Ouannes</w:t>
      </w:r>
      <w:proofErr w:type="spellEnd"/>
    </w:p>
    <w:p w14:paraId="37AA232F" w14:textId="77777777" w:rsidR="003609D1" w:rsidRPr="00261C94" w:rsidRDefault="003609D1" w:rsidP="00EC0FE3">
      <w:pPr>
        <w:ind w:left="1701" w:right="508"/>
        <w:rPr>
          <w:i/>
          <w:iCs/>
          <w:color w:val="1F497D"/>
          <w:sz w:val="16"/>
          <w:szCs w:val="16"/>
        </w:rPr>
      </w:pPr>
    </w:p>
    <w:p w14:paraId="151495C6" w14:textId="77777777" w:rsidR="003609D1" w:rsidRPr="00261C94" w:rsidRDefault="003609D1" w:rsidP="00261C94">
      <w:pPr>
        <w:ind w:left="1560" w:right="508"/>
        <w:rPr>
          <w:b/>
          <w:bCs/>
          <w:i/>
          <w:iCs/>
          <w:color w:val="000066"/>
          <w:sz w:val="32"/>
          <w:szCs w:val="32"/>
        </w:rPr>
      </w:pPr>
      <w:r>
        <w:rPr>
          <w:b/>
          <w:bCs/>
          <w:i/>
          <w:iCs/>
          <w:color w:val="000066"/>
          <w:sz w:val="32"/>
          <w:szCs w:val="32"/>
        </w:rPr>
        <w:t>Postes de relèvement</w:t>
      </w:r>
      <w:r w:rsidRPr="00261C94">
        <w:rPr>
          <w:b/>
          <w:bCs/>
          <w:i/>
          <w:iCs/>
          <w:color w:val="000066"/>
          <w:sz w:val="32"/>
          <w:szCs w:val="32"/>
        </w:rPr>
        <w:t> :</w:t>
      </w:r>
    </w:p>
    <w:p w14:paraId="51C27C49" w14:textId="77777777" w:rsidR="003609D1" w:rsidRPr="00261C94" w:rsidRDefault="003609D1" w:rsidP="00EC0FE3">
      <w:pPr>
        <w:ind w:left="1701" w:right="508"/>
        <w:rPr>
          <w:i/>
          <w:iCs/>
          <w:color w:val="1F497D"/>
          <w:sz w:val="16"/>
          <w:szCs w:val="16"/>
        </w:rPr>
      </w:pPr>
    </w:p>
    <w:tbl>
      <w:tblPr>
        <w:tblW w:w="7195"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0A0" w:firstRow="1" w:lastRow="0" w:firstColumn="1" w:lastColumn="0" w:noHBand="0" w:noVBand="0"/>
      </w:tblPr>
      <w:tblGrid>
        <w:gridCol w:w="4786"/>
        <w:gridCol w:w="2409"/>
      </w:tblGrid>
      <w:tr w:rsidR="003609D1" w14:paraId="639DC27A" w14:textId="77777777" w:rsidTr="009E5C4C">
        <w:trPr>
          <w:trHeight w:val="454"/>
        </w:trPr>
        <w:tc>
          <w:tcPr>
            <w:tcW w:w="4786" w:type="dxa"/>
            <w:shd w:val="clear" w:color="auto" w:fill="DAEEF3"/>
            <w:vAlign w:val="center"/>
          </w:tcPr>
          <w:p w14:paraId="2D26CE91" w14:textId="77777777" w:rsidR="003609D1" w:rsidRPr="004F5622" w:rsidRDefault="003609D1" w:rsidP="004F5622">
            <w:pPr>
              <w:ind w:right="508"/>
              <w:jc w:val="left"/>
              <w:rPr>
                <w:b/>
                <w:bCs/>
                <w:i/>
                <w:iCs/>
                <w:color w:val="000099"/>
                <w:sz w:val="22"/>
                <w:szCs w:val="22"/>
              </w:rPr>
            </w:pPr>
            <w:r w:rsidRPr="004F5622">
              <w:rPr>
                <w:b/>
                <w:bCs/>
                <w:i/>
                <w:iCs/>
                <w:color w:val="000099"/>
                <w:sz w:val="22"/>
                <w:szCs w:val="22"/>
              </w:rPr>
              <w:t>Nom de l’ouvrage</w:t>
            </w:r>
          </w:p>
        </w:tc>
        <w:tc>
          <w:tcPr>
            <w:tcW w:w="2409" w:type="dxa"/>
            <w:shd w:val="clear" w:color="auto" w:fill="DAEEF3"/>
            <w:vAlign w:val="center"/>
          </w:tcPr>
          <w:p w14:paraId="44CF668B" w14:textId="77777777" w:rsidR="003609D1" w:rsidRPr="004F5622" w:rsidRDefault="003609D1" w:rsidP="004F5622">
            <w:pPr>
              <w:ind w:right="508"/>
              <w:jc w:val="left"/>
              <w:rPr>
                <w:b/>
                <w:bCs/>
                <w:i/>
                <w:iCs/>
                <w:color w:val="000099"/>
                <w:sz w:val="22"/>
                <w:szCs w:val="22"/>
              </w:rPr>
            </w:pPr>
            <w:r w:rsidRPr="004F5622">
              <w:rPr>
                <w:b/>
                <w:bCs/>
                <w:i/>
                <w:iCs/>
                <w:color w:val="000099"/>
                <w:sz w:val="22"/>
                <w:szCs w:val="22"/>
              </w:rPr>
              <w:t>Commune</w:t>
            </w:r>
          </w:p>
        </w:tc>
      </w:tr>
      <w:tr w:rsidR="00CD7CC7" w14:paraId="54B8C9E8" w14:textId="77777777" w:rsidTr="00504F14">
        <w:trPr>
          <w:trHeight w:val="454"/>
        </w:trPr>
        <w:tc>
          <w:tcPr>
            <w:tcW w:w="4786" w:type="dxa"/>
            <w:vAlign w:val="center"/>
          </w:tcPr>
          <w:p w14:paraId="363AB64F" w14:textId="77777777" w:rsidR="00CD7CC7" w:rsidRPr="004F5622" w:rsidRDefault="00CD7CC7" w:rsidP="00530D4D">
            <w:pPr>
              <w:jc w:val="left"/>
              <w:rPr>
                <w:b/>
                <w:bCs/>
                <w:i/>
                <w:iCs/>
                <w:color w:val="000066"/>
                <w:sz w:val="22"/>
                <w:szCs w:val="22"/>
              </w:rPr>
            </w:pPr>
            <w:r w:rsidRPr="004F5622">
              <w:rPr>
                <w:b/>
                <w:bCs/>
                <w:i/>
                <w:iCs/>
                <w:color w:val="000066"/>
                <w:sz w:val="22"/>
                <w:szCs w:val="22"/>
              </w:rPr>
              <w:t xml:space="preserve">PR </w:t>
            </w:r>
            <w:r w:rsidR="000908B8">
              <w:rPr>
                <w:b/>
                <w:bCs/>
                <w:i/>
                <w:iCs/>
                <w:color w:val="000066"/>
                <w:sz w:val="22"/>
                <w:szCs w:val="22"/>
              </w:rPr>
              <w:t>La Mairie</w:t>
            </w:r>
          </w:p>
        </w:tc>
        <w:tc>
          <w:tcPr>
            <w:tcW w:w="2409" w:type="dxa"/>
            <w:vAlign w:val="center"/>
          </w:tcPr>
          <w:p w14:paraId="0570D56F" w14:textId="77777777" w:rsidR="00CD7CC7" w:rsidRPr="004F5622" w:rsidRDefault="000908B8" w:rsidP="00504F14">
            <w:pPr>
              <w:ind w:right="508"/>
              <w:jc w:val="left"/>
              <w:rPr>
                <w:i/>
                <w:iCs/>
                <w:color w:val="000099"/>
                <w:sz w:val="22"/>
                <w:szCs w:val="22"/>
              </w:rPr>
            </w:pPr>
            <w:r>
              <w:rPr>
                <w:i/>
                <w:iCs/>
                <w:color w:val="000099"/>
                <w:sz w:val="22"/>
                <w:szCs w:val="22"/>
              </w:rPr>
              <w:t>Montcorbon</w:t>
            </w:r>
          </w:p>
        </w:tc>
      </w:tr>
      <w:tr w:rsidR="00CD7CC7" w14:paraId="5C93D94F" w14:textId="77777777" w:rsidTr="00504F14">
        <w:trPr>
          <w:trHeight w:val="454"/>
        </w:trPr>
        <w:tc>
          <w:tcPr>
            <w:tcW w:w="4786" w:type="dxa"/>
            <w:vAlign w:val="center"/>
          </w:tcPr>
          <w:p w14:paraId="5026A72A" w14:textId="77777777" w:rsidR="00CD7CC7" w:rsidRPr="004F5622" w:rsidRDefault="00CD7CC7" w:rsidP="00530D4D">
            <w:pPr>
              <w:jc w:val="left"/>
              <w:rPr>
                <w:b/>
                <w:bCs/>
                <w:i/>
                <w:iCs/>
                <w:color w:val="000066"/>
                <w:sz w:val="22"/>
                <w:szCs w:val="22"/>
              </w:rPr>
            </w:pPr>
            <w:r w:rsidRPr="004F5622">
              <w:rPr>
                <w:b/>
                <w:bCs/>
                <w:i/>
                <w:iCs/>
                <w:color w:val="000066"/>
                <w:sz w:val="22"/>
                <w:szCs w:val="22"/>
              </w:rPr>
              <w:t xml:space="preserve">PR </w:t>
            </w:r>
            <w:r w:rsidR="000908B8">
              <w:rPr>
                <w:b/>
                <w:bCs/>
                <w:i/>
                <w:iCs/>
                <w:color w:val="000066"/>
                <w:sz w:val="22"/>
                <w:szCs w:val="22"/>
              </w:rPr>
              <w:t>Les Beauvais</w:t>
            </w:r>
          </w:p>
        </w:tc>
        <w:tc>
          <w:tcPr>
            <w:tcW w:w="2409" w:type="dxa"/>
            <w:vAlign w:val="center"/>
          </w:tcPr>
          <w:p w14:paraId="75E7E6F2" w14:textId="77777777" w:rsidR="00CD7CC7" w:rsidRDefault="000908B8" w:rsidP="00504F14">
            <w:pPr>
              <w:jc w:val="left"/>
            </w:pPr>
            <w:r>
              <w:rPr>
                <w:i/>
                <w:iCs/>
                <w:color w:val="000099"/>
                <w:sz w:val="22"/>
                <w:szCs w:val="22"/>
              </w:rPr>
              <w:t>Montcorbon</w:t>
            </w:r>
          </w:p>
        </w:tc>
      </w:tr>
      <w:tr w:rsidR="00CD7CC7" w14:paraId="62D6438A" w14:textId="77777777" w:rsidTr="00504F14">
        <w:trPr>
          <w:trHeight w:val="454"/>
        </w:trPr>
        <w:tc>
          <w:tcPr>
            <w:tcW w:w="4786" w:type="dxa"/>
            <w:vAlign w:val="center"/>
          </w:tcPr>
          <w:p w14:paraId="2F048E3B" w14:textId="77777777" w:rsidR="00CD7CC7" w:rsidRPr="004F5622" w:rsidRDefault="00CD7CC7" w:rsidP="00530D4D">
            <w:pPr>
              <w:jc w:val="left"/>
              <w:rPr>
                <w:b/>
                <w:bCs/>
                <w:i/>
                <w:iCs/>
                <w:color w:val="000066"/>
                <w:sz w:val="22"/>
                <w:szCs w:val="22"/>
              </w:rPr>
            </w:pPr>
            <w:r w:rsidRPr="004F5622">
              <w:rPr>
                <w:b/>
                <w:bCs/>
                <w:i/>
                <w:iCs/>
                <w:color w:val="000066"/>
                <w:sz w:val="22"/>
                <w:szCs w:val="22"/>
              </w:rPr>
              <w:t xml:space="preserve">PR </w:t>
            </w:r>
            <w:r w:rsidR="000908B8">
              <w:rPr>
                <w:b/>
                <w:bCs/>
                <w:i/>
                <w:iCs/>
                <w:color w:val="000066"/>
                <w:sz w:val="22"/>
                <w:szCs w:val="22"/>
              </w:rPr>
              <w:t>Rte de Chuelles</w:t>
            </w:r>
          </w:p>
        </w:tc>
        <w:tc>
          <w:tcPr>
            <w:tcW w:w="2409" w:type="dxa"/>
            <w:vAlign w:val="center"/>
          </w:tcPr>
          <w:p w14:paraId="5CD141CD" w14:textId="77777777" w:rsidR="00CD7CC7" w:rsidRDefault="000908B8" w:rsidP="00504F14">
            <w:pPr>
              <w:jc w:val="left"/>
            </w:pPr>
            <w:r>
              <w:rPr>
                <w:i/>
                <w:iCs/>
                <w:color w:val="000099"/>
                <w:sz w:val="22"/>
                <w:szCs w:val="22"/>
              </w:rPr>
              <w:t>Montcorbon</w:t>
            </w:r>
          </w:p>
        </w:tc>
      </w:tr>
      <w:tr w:rsidR="00CD7CC7" w14:paraId="52BF3EE9" w14:textId="77777777" w:rsidTr="00504F14">
        <w:trPr>
          <w:trHeight w:val="454"/>
        </w:trPr>
        <w:tc>
          <w:tcPr>
            <w:tcW w:w="4786" w:type="dxa"/>
            <w:vAlign w:val="center"/>
          </w:tcPr>
          <w:p w14:paraId="50E9FED1" w14:textId="77777777" w:rsidR="00CD7CC7" w:rsidRPr="004F5622" w:rsidRDefault="00CD7CC7" w:rsidP="00530D4D">
            <w:pPr>
              <w:jc w:val="left"/>
              <w:rPr>
                <w:b/>
                <w:bCs/>
                <w:i/>
                <w:iCs/>
                <w:color w:val="000066"/>
                <w:sz w:val="22"/>
                <w:szCs w:val="22"/>
              </w:rPr>
            </w:pPr>
            <w:r w:rsidRPr="004F5622">
              <w:rPr>
                <w:b/>
                <w:bCs/>
                <w:i/>
                <w:iCs/>
                <w:color w:val="000066"/>
                <w:sz w:val="22"/>
                <w:szCs w:val="22"/>
              </w:rPr>
              <w:t xml:space="preserve">PR </w:t>
            </w:r>
            <w:r>
              <w:rPr>
                <w:b/>
                <w:bCs/>
                <w:i/>
                <w:iCs/>
                <w:color w:val="000066"/>
                <w:sz w:val="22"/>
                <w:szCs w:val="22"/>
              </w:rPr>
              <w:t xml:space="preserve">La </w:t>
            </w:r>
            <w:r w:rsidR="000908B8">
              <w:rPr>
                <w:b/>
                <w:bCs/>
                <w:i/>
                <w:iCs/>
                <w:color w:val="000066"/>
                <w:sz w:val="22"/>
                <w:szCs w:val="22"/>
              </w:rPr>
              <w:t>Forge</w:t>
            </w:r>
          </w:p>
        </w:tc>
        <w:tc>
          <w:tcPr>
            <w:tcW w:w="2409" w:type="dxa"/>
            <w:vAlign w:val="center"/>
          </w:tcPr>
          <w:p w14:paraId="3BE1712A" w14:textId="77777777" w:rsidR="00CD7CC7" w:rsidRDefault="000908B8" w:rsidP="00504F14">
            <w:pPr>
              <w:jc w:val="left"/>
            </w:pPr>
            <w:r>
              <w:rPr>
                <w:i/>
                <w:iCs/>
                <w:color w:val="000099"/>
                <w:sz w:val="22"/>
                <w:szCs w:val="22"/>
              </w:rPr>
              <w:t>Douchy</w:t>
            </w:r>
          </w:p>
        </w:tc>
      </w:tr>
      <w:tr w:rsidR="00CD7CC7" w14:paraId="7DA150C2" w14:textId="77777777" w:rsidTr="00504F14">
        <w:trPr>
          <w:trHeight w:val="454"/>
        </w:trPr>
        <w:tc>
          <w:tcPr>
            <w:tcW w:w="4786" w:type="dxa"/>
            <w:vAlign w:val="center"/>
          </w:tcPr>
          <w:p w14:paraId="0DDD44A4" w14:textId="77777777" w:rsidR="00CD7CC7" w:rsidRPr="004F5622" w:rsidRDefault="00CD7CC7" w:rsidP="00530D4D">
            <w:pPr>
              <w:jc w:val="left"/>
              <w:rPr>
                <w:b/>
                <w:bCs/>
                <w:i/>
                <w:iCs/>
                <w:color w:val="000066"/>
                <w:sz w:val="22"/>
                <w:szCs w:val="22"/>
              </w:rPr>
            </w:pPr>
            <w:r w:rsidRPr="004F5622">
              <w:rPr>
                <w:b/>
                <w:bCs/>
                <w:i/>
                <w:iCs/>
                <w:color w:val="000066"/>
                <w:sz w:val="22"/>
                <w:szCs w:val="22"/>
              </w:rPr>
              <w:t xml:space="preserve">PR </w:t>
            </w:r>
            <w:r w:rsidR="000908B8">
              <w:rPr>
                <w:b/>
                <w:bCs/>
                <w:i/>
                <w:iCs/>
                <w:color w:val="000066"/>
                <w:sz w:val="22"/>
                <w:szCs w:val="22"/>
              </w:rPr>
              <w:t>Le stade</w:t>
            </w:r>
          </w:p>
        </w:tc>
        <w:tc>
          <w:tcPr>
            <w:tcW w:w="2409" w:type="dxa"/>
            <w:vAlign w:val="center"/>
          </w:tcPr>
          <w:p w14:paraId="7C9F12CE" w14:textId="77777777" w:rsidR="00CD7CC7" w:rsidRDefault="000908B8" w:rsidP="00504F14">
            <w:pPr>
              <w:jc w:val="left"/>
            </w:pPr>
            <w:r>
              <w:rPr>
                <w:i/>
                <w:iCs/>
                <w:color w:val="000099"/>
                <w:sz w:val="22"/>
                <w:szCs w:val="22"/>
              </w:rPr>
              <w:t>Douchy</w:t>
            </w:r>
          </w:p>
        </w:tc>
      </w:tr>
      <w:tr w:rsidR="00CD7CC7" w14:paraId="3155E0DD" w14:textId="77777777" w:rsidTr="00504F14">
        <w:trPr>
          <w:trHeight w:val="454"/>
        </w:trPr>
        <w:tc>
          <w:tcPr>
            <w:tcW w:w="4786" w:type="dxa"/>
            <w:vAlign w:val="center"/>
          </w:tcPr>
          <w:p w14:paraId="30A42048" w14:textId="77777777" w:rsidR="00CD7CC7" w:rsidRPr="004F5622" w:rsidRDefault="00CD7CC7" w:rsidP="000908B8">
            <w:pPr>
              <w:jc w:val="left"/>
              <w:rPr>
                <w:b/>
                <w:bCs/>
                <w:i/>
                <w:iCs/>
                <w:color w:val="000066"/>
                <w:sz w:val="22"/>
                <w:szCs w:val="22"/>
              </w:rPr>
            </w:pPr>
            <w:r w:rsidRPr="004F5622">
              <w:rPr>
                <w:b/>
                <w:bCs/>
                <w:i/>
                <w:iCs/>
                <w:color w:val="000066"/>
                <w:sz w:val="22"/>
                <w:szCs w:val="22"/>
              </w:rPr>
              <w:t xml:space="preserve">PR </w:t>
            </w:r>
            <w:r w:rsidR="000908B8">
              <w:rPr>
                <w:b/>
                <w:bCs/>
                <w:i/>
                <w:iCs/>
                <w:color w:val="000066"/>
                <w:sz w:val="22"/>
                <w:szCs w:val="22"/>
              </w:rPr>
              <w:t>Les Aulnes</w:t>
            </w:r>
          </w:p>
        </w:tc>
        <w:tc>
          <w:tcPr>
            <w:tcW w:w="2409" w:type="dxa"/>
            <w:vAlign w:val="center"/>
          </w:tcPr>
          <w:p w14:paraId="23774319" w14:textId="77777777" w:rsidR="00CD7CC7" w:rsidRDefault="000908B8" w:rsidP="00504F14">
            <w:pPr>
              <w:jc w:val="left"/>
            </w:pPr>
            <w:r>
              <w:rPr>
                <w:i/>
                <w:iCs/>
                <w:color w:val="000099"/>
                <w:sz w:val="22"/>
                <w:szCs w:val="22"/>
              </w:rPr>
              <w:t>Douchy</w:t>
            </w:r>
          </w:p>
        </w:tc>
      </w:tr>
      <w:tr w:rsidR="00CD7CC7" w14:paraId="28E45275" w14:textId="77777777" w:rsidTr="00504F14">
        <w:trPr>
          <w:trHeight w:val="454"/>
        </w:trPr>
        <w:tc>
          <w:tcPr>
            <w:tcW w:w="4786" w:type="dxa"/>
            <w:vAlign w:val="center"/>
          </w:tcPr>
          <w:p w14:paraId="46A03C67" w14:textId="77777777" w:rsidR="00CD7CC7" w:rsidRPr="004F5622" w:rsidRDefault="00CD7CC7" w:rsidP="00530D4D">
            <w:pPr>
              <w:jc w:val="left"/>
              <w:rPr>
                <w:b/>
                <w:bCs/>
                <w:i/>
                <w:iCs/>
                <w:color w:val="000066"/>
                <w:sz w:val="22"/>
                <w:szCs w:val="22"/>
              </w:rPr>
            </w:pPr>
            <w:r w:rsidRPr="004F5622">
              <w:rPr>
                <w:b/>
                <w:bCs/>
                <w:i/>
                <w:iCs/>
                <w:color w:val="000066"/>
                <w:sz w:val="22"/>
                <w:szCs w:val="22"/>
              </w:rPr>
              <w:t xml:space="preserve">PR </w:t>
            </w:r>
            <w:r w:rsidR="000908B8">
              <w:rPr>
                <w:b/>
                <w:bCs/>
                <w:i/>
                <w:iCs/>
                <w:color w:val="000066"/>
                <w:sz w:val="22"/>
                <w:szCs w:val="22"/>
              </w:rPr>
              <w:t xml:space="preserve">Les </w:t>
            </w:r>
            <w:proofErr w:type="spellStart"/>
            <w:r w:rsidR="000908B8">
              <w:rPr>
                <w:b/>
                <w:bCs/>
                <w:i/>
                <w:iCs/>
                <w:color w:val="000066"/>
                <w:sz w:val="22"/>
                <w:szCs w:val="22"/>
              </w:rPr>
              <w:t>Carrats</w:t>
            </w:r>
            <w:proofErr w:type="spellEnd"/>
          </w:p>
        </w:tc>
        <w:tc>
          <w:tcPr>
            <w:tcW w:w="2409" w:type="dxa"/>
            <w:vAlign w:val="center"/>
          </w:tcPr>
          <w:p w14:paraId="0C3A0527" w14:textId="77777777" w:rsidR="00CD7CC7" w:rsidRDefault="000908B8" w:rsidP="00504F14">
            <w:pPr>
              <w:jc w:val="left"/>
            </w:pPr>
            <w:r>
              <w:rPr>
                <w:i/>
                <w:iCs/>
                <w:color w:val="000099"/>
                <w:sz w:val="22"/>
                <w:szCs w:val="22"/>
              </w:rPr>
              <w:t>Douchy</w:t>
            </w:r>
          </w:p>
        </w:tc>
      </w:tr>
      <w:tr w:rsidR="00CD7CC7" w14:paraId="6278573F" w14:textId="77777777" w:rsidTr="00504F14">
        <w:trPr>
          <w:trHeight w:val="454"/>
        </w:trPr>
        <w:tc>
          <w:tcPr>
            <w:tcW w:w="4786" w:type="dxa"/>
            <w:vAlign w:val="center"/>
          </w:tcPr>
          <w:p w14:paraId="5A3C0933" w14:textId="77777777" w:rsidR="00CD7CC7" w:rsidRPr="004F5622" w:rsidRDefault="00CD7CC7" w:rsidP="00530D4D">
            <w:pPr>
              <w:jc w:val="left"/>
              <w:rPr>
                <w:b/>
                <w:bCs/>
                <w:i/>
                <w:iCs/>
                <w:color w:val="000066"/>
                <w:sz w:val="22"/>
                <w:szCs w:val="22"/>
              </w:rPr>
            </w:pPr>
            <w:r w:rsidRPr="004F5622">
              <w:rPr>
                <w:b/>
                <w:bCs/>
                <w:i/>
                <w:iCs/>
                <w:color w:val="000066"/>
                <w:sz w:val="22"/>
                <w:szCs w:val="22"/>
              </w:rPr>
              <w:t xml:space="preserve">PR </w:t>
            </w:r>
            <w:r w:rsidR="000908B8">
              <w:rPr>
                <w:b/>
                <w:bCs/>
                <w:i/>
                <w:iCs/>
                <w:color w:val="000066"/>
                <w:sz w:val="22"/>
                <w:szCs w:val="22"/>
              </w:rPr>
              <w:t>Les Oiseaux</w:t>
            </w:r>
          </w:p>
        </w:tc>
        <w:tc>
          <w:tcPr>
            <w:tcW w:w="2409" w:type="dxa"/>
            <w:vAlign w:val="center"/>
          </w:tcPr>
          <w:p w14:paraId="4C39DA4B" w14:textId="77777777" w:rsidR="00CD7CC7" w:rsidRDefault="000908B8" w:rsidP="00504F14">
            <w:pPr>
              <w:jc w:val="left"/>
            </w:pPr>
            <w:r>
              <w:rPr>
                <w:i/>
                <w:iCs/>
                <w:color w:val="000099"/>
                <w:sz w:val="22"/>
                <w:szCs w:val="22"/>
              </w:rPr>
              <w:t>Douchy</w:t>
            </w:r>
          </w:p>
        </w:tc>
      </w:tr>
    </w:tbl>
    <w:p w14:paraId="3DB7EA39" w14:textId="77777777" w:rsidR="003609D1" w:rsidRPr="00261C94" w:rsidRDefault="003609D1" w:rsidP="00261C94">
      <w:pPr>
        <w:ind w:left="1985" w:right="508"/>
        <w:rPr>
          <w:i/>
          <w:iCs/>
          <w:color w:val="1F497D"/>
          <w:sz w:val="16"/>
          <w:szCs w:val="16"/>
        </w:rPr>
      </w:pPr>
    </w:p>
    <w:p w14:paraId="53A15A7B" w14:textId="77777777" w:rsidR="003609D1" w:rsidRPr="00261C94" w:rsidRDefault="003609D1" w:rsidP="00261C94">
      <w:pPr>
        <w:ind w:left="1560" w:right="508"/>
        <w:rPr>
          <w:b/>
          <w:bCs/>
          <w:i/>
          <w:iCs/>
          <w:color w:val="000066"/>
          <w:sz w:val="32"/>
          <w:szCs w:val="32"/>
        </w:rPr>
      </w:pPr>
      <w:r>
        <w:rPr>
          <w:b/>
          <w:bCs/>
          <w:i/>
          <w:iCs/>
          <w:color w:val="000066"/>
          <w:sz w:val="32"/>
          <w:szCs w:val="32"/>
        </w:rPr>
        <w:t>Réseaux</w:t>
      </w:r>
      <w:r w:rsidRPr="00261C94">
        <w:rPr>
          <w:b/>
          <w:bCs/>
          <w:i/>
          <w:iCs/>
          <w:color w:val="000066"/>
          <w:sz w:val="32"/>
          <w:szCs w:val="32"/>
        </w:rPr>
        <w:t> :</w:t>
      </w:r>
    </w:p>
    <w:p w14:paraId="70190F5A" w14:textId="77777777" w:rsidR="003609D1" w:rsidRPr="008475A8" w:rsidRDefault="003609D1" w:rsidP="00261C94">
      <w:pPr>
        <w:ind w:left="1985" w:right="508"/>
        <w:rPr>
          <w:i/>
          <w:iCs/>
          <w:color w:val="000099"/>
          <w:sz w:val="16"/>
          <w:szCs w:val="16"/>
        </w:rPr>
      </w:pPr>
    </w:p>
    <w:tbl>
      <w:tblPr>
        <w:tblW w:w="7229"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70" w:type="dxa"/>
          <w:right w:w="70" w:type="dxa"/>
        </w:tblCellMar>
        <w:tblLook w:val="0000" w:firstRow="0" w:lastRow="0" w:firstColumn="0" w:lastColumn="0" w:noHBand="0" w:noVBand="0"/>
      </w:tblPr>
      <w:tblGrid>
        <w:gridCol w:w="1275"/>
        <w:gridCol w:w="5954"/>
      </w:tblGrid>
      <w:tr w:rsidR="003609D1" w:rsidRPr="00047C7E" w14:paraId="12D72BB1" w14:textId="77777777">
        <w:trPr>
          <w:trHeight w:val="567"/>
        </w:trPr>
        <w:tc>
          <w:tcPr>
            <w:tcW w:w="7229" w:type="dxa"/>
            <w:gridSpan w:val="2"/>
            <w:shd w:val="clear" w:color="auto" w:fill="0000FF"/>
            <w:vAlign w:val="center"/>
          </w:tcPr>
          <w:p w14:paraId="0C6ED467" w14:textId="77777777" w:rsidR="003609D1" w:rsidRPr="00047C7E" w:rsidRDefault="00FF0A68" w:rsidP="00E73E0C">
            <w:pPr>
              <w:jc w:val="left"/>
              <w:rPr>
                <w:b/>
                <w:bCs/>
                <w:color w:val="FFFFFF"/>
              </w:rPr>
            </w:pPr>
            <w:r>
              <w:rPr>
                <w:b/>
                <w:bCs/>
                <w:i/>
                <w:iCs/>
                <w:color w:val="FFFFFF"/>
                <w:sz w:val="36"/>
                <w:szCs w:val="36"/>
              </w:rPr>
              <w:t>2023</w:t>
            </w:r>
          </w:p>
        </w:tc>
      </w:tr>
      <w:tr w:rsidR="003609D1" w:rsidRPr="00DE79F8" w14:paraId="6896F30C" w14:textId="77777777">
        <w:trPr>
          <w:trHeight w:val="567"/>
        </w:trPr>
        <w:tc>
          <w:tcPr>
            <w:tcW w:w="1275" w:type="dxa"/>
            <w:shd w:val="clear" w:color="auto" w:fill="DBE5F1"/>
            <w:vAlign w:val="center"/>
          </w:tcPr>
          <w:p w14:paraId="63B3E896" w14:textId="77777777" w:rsidR="003609D1" w:rsidRPr="00DE79F8" w:rsidRDefault="003609D1" w:rsidP="00563476">
            <w:pPr>
              <w:ind w:left="71"/>
              <w:jc w:val="center"/>
              <w:rPr>
                <w:b/>
                <w:bCs/>
                <w:i/>
                <w:iCs/>
                <w:color w:val="1F497D"/>
              </w:rPr>
            </w:pPr>
            <w:r w:rsidRPr="00DE79F8">
              <w:rPr>
                <w:b/>
                <w:bCs/>
                <w:i/>
                <w:iCs/>
                <w:color w:val="1F497D"/>
                <w:sz w:val="22"/>
                <w:szCs w:val="22"/>
              </w:rPr>
              <w:t>Type</w:t>
            </w:r>
          </w:p>
        </w:tc>
        <w:tc>
          <w:tcPr>
            <w:tcW w:w="5954" w:type="dxa"/>
            <w:shd w:val="clear" w:color="auto" w:fill="DBE5F1"/>
            <w:vAlign w:val="center"/>
          </w:tcPr>
          <w:p w14:paraId="07EEA0AE" w14:textId="77777777" w:rsidR="003609D1" w:rsidRPr="00DE79F8" w:rsidRDefault="003609D1" w:rsidP="00DE79F8">
            <w:pPr>
              <w:jc w:val="center"/>
              <w:rPr>
                <w:b/>
                <w:bCs/>
                <w:i/>
                <w:iCs/>
                <w:color w:val="1F497D"/>
              </w:rPr>
            </w:pPr>
            <w:r w:rsidRPr="00DE79F8">
              <w:rPr>
                <w:b/>
                <w:bCs/>
                <w:i/>
                <w:iCs/>
                <w:color w:val="1F497D"/>
                <w:sz w:val="22"/>
                <w:szCs w:val="22"/>
              </w:rPr>
              <w:t>Longueur (ml)</w:t>
            </w:r>
          </w:p>
        </w:tc>
      </w:tr>
      <w:tr w:rsidR="003609D1" w:rsidRPr="00DE79F8" w14:paraId="4898EE7F" w14:textId="77777777">
        <w:trPr>
          <w:trHeight w:val="567"/>
        </w:trPr>
        <w:tc>
          <w:tcPr>
            <w:tcW w:w="1275" w:type="dxa"/>
            <w:vAlign w:val="center"/>
          </w:tcPr>
          <w:p w14:paraId="01F70A46" w14:textId="77777777" w:rsidR="003609D1" w:rsidRPr="00DE79F8" w:rsidRDefault="003609D1" w:rsidP="00563476">
            <w:pPr>
              <w:ind w:right="80"/>
              <w:jc w:val="center"/>
              <w:rPr>
                <w:b/>
                <w:bCs/>
                <w:i/>
                <w:iCs/>
                <w:color w:val="000066"/>
              </w:rPr>
            </w:pPr>
            <w:r w:rsidRPr="00DE79F8">
              <w:rPr>
                <w:b/>
                <w:bCs/>
                <w:i/>
                <w:iCs/>
                <w:color w:val="000066"/>
                <w:sz w:val="22"/>
                <w:szCs w:val="22"/>
              </w:rPr>
              <w:t>E.U.</w:t>
            </w:r>
          </w:p>
        </w:tc>
        <w:tc>
          <w:tcPr>
            <w:tcW w:w="5954" w:type="dxa"/>
            <w:vAlign w:val="center"/>
          </w:tcPr>
          <w:p w14:paraId="7D51DD04" w14:textId="77777777" w:rsidR="003609D1" w:rsidRPr="00DE79F8" w:rsidRDefault="000908B8" w:rsidP="00DD759D">
            <w:pPr>
              <w:jc w:val="center"/>
              <w:rPr>
                <w:i/>
                <w:iCs/>
                <w:color w:val="000099"/>
              </w:rPr>
            </w:pPr>
            <w:r>
              <w:rPr>
                <w:b/>
                <w:bCs/>
                <w:i/>
                <w:iCs/>
                <w:color w:val="000099"/>
                <w:sz w:val="22"/>
                <w:szCs w:val="22"/>
              </w:rPr>
              <w:t>21 443</w:t>
            </w:r>
          </w:p>
        </w:tc>
      </w:tr>
    </w:tbl>
    <w:p w14:paraId="2E025B46" w14:textId="77777777" w:rsidR="003609D1" w:rsidRPr="008475A8" w:rsidRDefault="003609D1" w:rsidP="008475A8">
      <w:pPr>
        <w:ind w:left="1985" w:right="508"/>
        <w:rPr>
          <w:i/>
          <w:iCs/>
          <w:color w:val="000099"/>
        </w:rPr>
      </w:pPr>
    </w:p>
    <w:p w14:paraId="2B745DCE" w14:textId="77777777" w:rsidR="00F71CB2" w:rsidRDefault="00F71CB2" w:rsidP="00261C94">
      <w:pPr>
        <w:ind w:left="1985" w:right="508"/>
        <w:rPr>
          <w:i/>
          <w:iCs/>
          <w:color w:val="000099"/>
        </w:rPr>
      </w:pPr>
    </w:p>
    <w:p w14:paraId="2A3F655B" w14:textId="77777777" w:rsidR="00F71CB2" w:rsidRDefault="00F71CB2" w:rsidP="00261C94">
      <w:pPr>
        <w:ind w:left="1985" w:right="508"/>
        <w:rPr>
          <w:i/>
          <w:iCs/>
          <w:color w:val="000099"/>
        </w:rPr>
      </w:pPr>
    </w:p>
    <w:p w14:paraId="5D200C67" w14:textId="77777777" w:rsidR="003609D1" w:rsidRDefault="003609D1" w:rsidP="00261C94">
      <w:pPr>
        <w:ind w:left="1985" w:right="508"/>
        <w:rPr>
          <w:i/>
          <w:iCs/>
          <w:color w:val="1F497D"/>
        </w:rPr>
      </w:pPr>
      <w:r>
        <w:rPr>
          <w:i/>
          <w:iCs/>
          <w:color w:val="000099"/>
        </w:rPr>
        <w:t xml:space="preserve"> </w:t>
      </w:r>
    </w:p>
    <w:tbl>
      <w:tblPr>
        <w:tblW w:w="428" w:type="dxa"/>
        <w:shd w:val="clear" w:color="auto" w:fill="FFFFFF"/>
        <w:tblCellMar>
          <w:left w:w="70" w:type="dxa"/>
          <w:right w:w="70" w:type="dxa"/>
        </w:tblCellMar>
        <w:tblLook w:val="0000" w:firstRow="0" w:lastRow="0" w:firstColumn="0" w:lastColumn="0" w:noHBand="0" w:noVBand="0"/>
      </w:tblPr>
      <w:tblGrid>
        <w:gridCol w:w="428"/>
      </w:tblGrid>
      <w:tr w:rsidR="003609D1" w14:paraId="65A27F55" w14:textId="77777777" w:rsidTr="0009542A">
        <w:trPr>
          <w:trHeight w:val="325"/>
        </w:trPr>
        <w:tc>
          <w:tcPr>
            <w:tcW w:w="428" w:type="dxa"/>
            <w:shd w:val="clear" w:color="auto" w:fill="FFFFFF"/>
            <w:vAlign w:val="center"/>
          </w:tcPr>
          <w:p w14:paraId="3188BC09" w14:textId="77777777" w:rsidR="003609D1" w:rsidRPr="00047C7E" w:rsidRDefault="003609D1" w:rsidP="00563476">
            <w:pPr>
              <w:jc w:val="left"/>
              <w:rPr>
                <w:b/>
                <w:bCs/>
                <w:color w:val="FFFFFF"/>
              </w:rPr>
            </w:pPr>
          </w:p>
        </w:tc>
      </w:tr>
    </w:tbl>
    <w:p w14:paraId="25FBC675" w14:textId="77777777" w:rsidR="003609D1" w:rsidRDefault="003609D1" w:rsidP="00EC0FE3">
      <w:pPr>
        <w:ind w:left="1701" w:right="508"/>
        <w:rPr>
          <w:i/>
          <w:iCs/>
          <w:color w:val="1F497D"/>
        </w:rPr>
      </w:pPr>
    </w:p>
    <w:p w14:paraId="46F94388" w14:textId="77777777" w:rsidR="003609D1" w:rsidRPr="00445F65" w:rsidRDefault="003609D1" w:rsidP="00E17BD9">
      <w:pPr>
        <w:ind w:right="396"/>
        <w:rPr>
          <w:i/>
          <w:iCs/>
          <w:color w:val="1F497D"/>
          <w:sz w:val="48"/>
          <w:szCs w:val="48"/>
        </w:rPr>
      </w:pPr>
      <w:r>
        <w:rPr>
          <w:b/>
          <w:bCs/>
          <w:i/>
          <w:iCs/>
          <w:color w:val="000066"/>
          <w:sz w:val="48"/>
          <w:szCs w:val="48"/>
        </w:rPr>
        <w:lastRenderedPageBreak/>
        <w:t>Traitement des eaux usées</w:t>
      </w:r>
      <w:r w:rsidRPr="00445F65">
        <w:rPr>
          <w:b/>
          <w:bCs/>
          <w:i/>
          <w:iCs/>
          <w:color w:val="000066"/>
          <w:sz w:val="48"/>
          <w:szCs w:val="48"/>
        </w:rPr>
        <w:t> :</w:t>
      </w:r>
    </w:p>
    <w:p w14:paraId="63A087C1" w14:textId="77777777" w:rsidR="003609D1" w:rsidRPr="00E17BD9" w:rsidRDefault="003609D1" w:rsidP="00EC0FE3">
      <w:pPr>
        <w:ind w:left="1701" w:right="508"/>
        <w:rPr>
          <w:i/>
          <w:iCs/>
          <w:color w:val="1F497D"/>
          <w:sz w:val="16"/>
          <w:szCs w:val="16"/>
        </w:rPr>
      </w:pPr>
    </w:p>
    <w:p w14:paraId="2084DEAB" w14:textId="77777777" w:rsidR="003609D1" w:rsidRPr="002A76AE" w:rsidRDefault="003609D1" w:rsidP="000A2ADB">
      <w:pPr>
        <w:ind w:left="1134" w:right="508"/>
        <w:rPr>
          <w:b/>
          <w:bCs/>
          <w:i/>
          <w:iCs/>
          <w:color w:val="000066"/>
          <w:sz w:val="40"/>
          <w:szCs w:val="40"/>
        </w:rPr>
      </w:pPr>
      <w:r w:rsidRPr="002A76AE">
        <w:rPr>
          <w:b/>
          <w:bCs/>
          <w:i/>
          <w:iCs/>
          <w:color w:val="000066"/>
          <w:sz w:val="40"/>
          <w:szCs w:val="40"/>
        </w:rPr>
        <w:t>Fréquence des analyses :</w:t>
      </w:r>
    </w:p>
    <w:p w14:paraId="245EFAA6" w14:textId="77777777" w:rsidR="003609D1" w:rsidRPr="003C43AE" w:rsidRDefault="003609D1" w:rsidP="000A2ADB">
      <w:pPr>
        <w:ind w:left="1701" w:right="424"/>
        <w:rPr>
          <w:i/>
          <w:iCs/>
          <w:color w:val="000099"/>
          <w:sz w:val="16"/>
          <w:szCs w:val="16"/>
        </w:rPr>
      </w:pPr>
    </w:p>
    <w:tbl>
      <w:tblPr>
        <w:tblW w:w="6237"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70" w:type="dxa"/>
          <w:right w:w="70" w:type="dxa"/>
        </w:tblCellMar>
        <w:tblLook w:val="0000" w:firstRow="0" w:lastRow="0" w:firstColumn="0" w:lastColumn="0" w:noHBand="0" w:noVBand="0"/>
      </w:tblPr>
      <w:tblGrid>
        <w:gridCol w:w="1701"/>
        <w:gridCol w:w="1276"/>
        <w:gridCol w:w="1276"/>
        <w:gridCol w:w="1984"/>
      </w:tblGrid>
      <w:tr w:rsidR="003609D1" w14:paraId="3D2B0C57" w14:textId="77777777" w:rsidTr="009E5C4C">
        <w:trPr>
          <w:trHeight w:val="567"/>
        </w:trPr>
        <w:tc>
          <w:tcPr>
            <w:tcW w:w="1701" w:type="dxa"/>
            <w:shd w:val="clear" w:color="auto" w:fill="DAEEF3"/>
            <w:vAlign w:val="center"/>
          </w:tcPr>
          <w:p w14:paraId="6AC27271" w14:textId="77777777" w:rsidR="003609D1" w:rsidRPr="00DE79F8" w:rsidRDefault="003609D1" w:rsidP="000A2ADB">
            <w:pPr>
              <w:jc w:val="center"/>
              <w:rPr>
                <w:b/>
                <w:bCs/>
                <w:i/>
                <w:iCs/>
                <w:color w:val="1F497D"/>
              </w:rPr>
            </w:pPr>
            <w:r w:rsidRPr="00DE79F8">
              <w:rPr>
                <w:b/>
                <w:bCs/>
                <w:i/>
                <w:iCs/>
                <w:color w:val="1F497D"/>
                <w:sz w:val="22"/>
                <w:szCs w:val="22"/>
              </w:rPr>
              <w:t>Paramètres</w:t>
            </w:r>
          </w:p>
        </w:tc>
        <w:tc>
          <w:tcPr>
            <w:tcW w:w="1276" w:type="dxa"/>
            <w:shd w:val="clear" w:color="auto" w:fill="DAEEF3"/>
            <w:vAlign w:val="center"/>
          </w:tcPr>
          <w:p w14:paraId="40AD4579" w14:textId="77777777" w:rsidR="003609D1" w:rsidRPr="00DE79F8" w:rsidRDefault="003609D1" w:rsidP="000A2ADB">
            <w:pPr>
              <w:jc w:val="center"/>
              <w:rPr>
                <w:b/>
                <w:bCs/>
                <w:i/>
                <w:iCs/>
                <w:color w:val="1F497D"/>
              </w:rPr>
            </w:pPr>
            <w:r w:rsidRPr="00DE79F8">
              <w:rPr>
                <w:b/>
                <w:bCs/>
                <w:i/>
                <w:iCs/>
                <w:color w:val="1F497D"/>
                <w:sz w:val="22"/>
                <w:szCs w:val="22"/>
              </w:rPr>
              <w:t>Entrée</w:t>
            </w:r>
          </w:p>
        </w:tc>
        <w:tc>
          <w:tcPr>
            <w:tcW w:w="1276" w:type="dxa"/>
            <w:shd w:val="clear" w:color="auto" w:fill="DAEEF3"/>
            <w:vAlign w:val="center"/>
          </w:tcPr>
          <w:p w14:paraId="524F066D" w14:textId="77777777" w:rsidR="003609D1" w:rsidRPr="00DE79F8" w:rsidRDefault="003609D1" w:rsidP="000A2ADB">
            <w:pPr>
              <w:jc w:val="center"/>
              <w:rPr>
                <w:b/>
                <w:bCs/>
                <w:i/>
                <w:iCs/>
                <w:color w:val="1F497D"/>
              </w:rPr>
            </w:pPr>
            <w:r w:rsidRPr="00DE79F8">
              <w:rPr>
                <w:b/>
                <w:bCs/>
                <w:i/>
                <w:iCs/>
                <w:color w:val="1F497D"/>
                <w:sz w:val="22"/>
                <w:szCs w:val="22"/>
              </w:rPr>
              <w:t>Sortie</w:t>
            </w:r>
          </w:p>
        </w:tc>
        <w:tc>
          <w:tcPr>
            <w:tcW w:w="1984" w:type="dxa"/>
            <w:shd w:val="clear" w:color="auto" w:fill="DAEEF3"/>
            <w:vAlign w:val="center"/>
          </w:tcPr>
          <w:p w14:paraId="3CB66AC6" w14:textId="77777777" w:rsidR="003609D1" w:rsidRPr="00DE79F8" w:rsidRDefault="003609D1" w:rsidP="000A2ADB">
            <w:pPr>
              <w:jc w:val="center"/>
              <w:rPr>
                <w:b/>
                <w:bCs/>
                <w:i/>
                <w:iCs/>
                <w:color w:val="1F497D"/>
              </w:rPr>
            </w:pPr>
            <w:r w:rsidRPr="00DE79F8">
              <w:rPr>
                <w:b/>
                <w:bCs/>
                <w:i/>
                <w:iCs/>
                <w:color w:val="1F497D"/>
                <w:sz w:val="22"/>
                <w:szCs w:val="22"/>
              </w:rPr>
              <w:t>Boues évacuées</w:t>
            </w:r>
          </w:p>
        </w:tc>
      </w:tr>
      <w:tr w:rsidR="003609D1" w14:paraId="252AC3AE" w14:textId="77777777">
        <w:trPr>
          <w:trHeight w:val="397"/>
        </w:trPr>
        <w:tc>
          <w:tcPr>
            <w:tcW w:w="1701" w:type="dxa"/>
            <w:vAlign w:val="center"/>
          </w:tcPr>
          <w:p w14:paraId="37853A5A" w14:textId="77777777" w:rsidR="003609D1" w:rsidRPr="008771E5" w:rsidRDefault="003609D1" w:rsidP="00022D4D">
            <w:pPr>
              <w:jc w:val="left"/>
              <w:rPr>
                <w:b/>
                <w:bCs/>
                <w:i/>
                <w:iCs/>
              </w:rPr>
            </w:pPr>
            <w:r w:rsidRPr="008771E5">
              <w:rPr>
                <w:b/>
                <w:bCs/>
                <w:i/>
                <w:iCs/>
                <w:sz w:val="22"/>
                <w:szCs w:val="22"/>
              </w:rPr>
              <w:t>Débit</w:t>
            </w:r>
          </w:p>
        </w:tc>
        <w:tc>
          <w:tcPr>
            <w:tcW w:w="1276" w:type="dxa"/>
            <w:vAlign w:val="center"/>
          </w:tcPr>
          <w:p w14:paraId="0D1C52E2" w14:textId="77777777" w:rsidR="003609D1" w:rsidRPr="008771E5" w:rsidRDefault="003609D1" w:rsidP="00022D4D">
            <w:pPr>
              <w:jc w:val="center"/>
              <w:rPr>
                <w:b/>
                <w:i/>
                <w:iCs/>
              </w:rPr>
            </w:pPr>
            <w:r w:rsidRPr="008771E5">
              <w:rPr>
                <w:b/>
                <w:i/>
                <w:iCs/>
                <w:sz w:val="22"/>
                <w:szCs w:val="22"/>
              </w:rPr>
              <w:t>365</w:t>
            </w:r>
          </w:p>
        </w:tc>
        <w:tc>
          <w:tcPr>
            <w:tcW w:w="1276" w:type="dxa"/>
            <w:vAlign w:val="center"/>
          </w:tcPr>
          <w:p w14:paraId="12A466D2" w14:textId="77777777" w:rsidR="003609D1" w:rsidRPr="008771E5" w:rsidRDefault="003609D1" w:rsidP="00022D4D">
            <w:pPr>
              <w:jc w:val="center"/>
              <w:rPr>
                <w:b/>
                <w:i/>
                <w:iCs/>
              </w:rPr>
            </w:pPr>
            <w:r w:rsidRPr="008771E5">
              <w:rPr>
                <w:b/>
                <w:i/>
                <w:iCs/>
                <w:sz w:val="22"/>
                <w:szCs w:val="22"/>
              </w:rPr>
              <w:t>365</w:t>
            </w:r>
          </w:p>
        </w:tc>
        <w:tc>
          <w:tcPr>
            <w:tcW w:w="1984" w:type="dxa"/>
            <w:vAlign w:val="center"/>
          </w:tcPr>
          <w:p w14:paraId="48093B0A" w14:textId="77777777" w:rsidR="003609D1" w:rsidRPr="008771E5" w:rsidRDefault="003609D1" w:rsidP="00022D4D">
            <w:pPr>
              <w:jc w:val="center"/>
              <w:rPr>
                <w:b/>
                <w:i/>
                <w:iCs/>
              </w:rPr>
            </w:pPr>
            <w:r w:rsidRPr="008771E5">
              <w:rPr>
                <w:b/>
                <w:i/>
                <w:iCs/>
                <w:sz w:val="22"/>
                <w:szCs w:val="22"/>
              </w:rPr>
              <w:t>volume</w:t>
            </w:r>
          </w:p>
        </w:tc>
      </w:tr>
      <w:tr w:rsidR="003609D1" w14:paraId="0126F8C7" w14:textId="77777777">
        <w:trPr>
          <w:trHeight w:val="397"/>
        </w:trPr>
        <w:tc>
          <w:tcPr>
            <w:tcW w:w="1701" w:type="dxa"/>
            <w:vAlign w:val="center"/>
          </w:tcPr>
          <w:p w14:paraId="74A1A3E7" w14:textId="77777777" w:rsidR="003609D1" w:rsidRPr="008771E5" w:rsidRDefault="003609D1" w:rsidP="00022D4D">
            <w:pPr>
              <w:jc w:val="left"/>
              <w:rPr>
                <w:b/>
                <w:bCs/>
                <w:i/>
                <w:iCs/>
              </w:rPr>
            </w:pPr>
            <w:r w:rsidRPr="008771E5">
              <w:rPr>
                <w:b/>
                <w:bCs/>
                <w:i/>
                <w:iCs/>
                <w:sz w:val="22"/>
                <w:szCs w:val="22"/>
              </w:rPr>
              <w:t>DBO</w:t>
            </w:r>
            <w:r w:rsidRPr="008771E5">
              <w:rPr>
                <w:b/>
                <w:bCs/>
                <w:i/>
                <w:iCs/>
                <w:sz w:val="22"/>
                <w:szCs w:val="22"/>
                <w:vertAlign w:val="subscript"/>
              </w:rPr>
              <w:t>5</w:t>
            </w:r>
          </w:p>
        </w:tc>
        <w:tc>
          <w:tcPr>
            <w:tcW w:w="1276" w:type="dxa"/>
            <w:vAlign w:val="center"/>
          </w:tcPr>
          <w:p w14:paraId="7819CFDF" w14:textId="77777777" w:rsidR="003609D1" w:rsidRPr="008771E5" w:rsidRDefault="003609D1" w:rsidP="00022D4D">
            <w:pPr>
              <w:jc w:val="center"/>
              <w:rPr>
                <w:b/>
                <w:i/>
                <w:iCs/>
              </w:rPr>
            </w:pPr>
            <w:r w:rsidRPr="008771E5">
              <w:rPr>
                <w:b/>
                <w:i/>
                <w:iCs/>
                <w:sz w:val="22"/>
                <w:szCs w:val="22"/>
              </w:rPr>
              <w:t>12</w:t>
            </w:r>
          </w:p>
        </w:tc>
        <w:tc>
          <w:tcPr>
            <w:tcW w:w="1276" w:type="dxa"/>
            <w:vAlign w:val="center"/>
          </w:tcPr>
          <w:p w14:paraId="1148A111" w14:textId="77777777" w:rsidR="003609D1" w:rsidRPr="008771E5" w:rsidRDefault="003609D1" w:rsidP="00022D4D">
            <w:pPr>
              <w:jc w:val="center"/>
              <w:rPr>
                <w:b/>
                <w:i/>
                <w:iCs/>
              </w:rPr>
            </w:pPr>
            <w:r w:rsidRPr="008771E5">
              <w:rPr>
                <w:b/>
                <w:i/>
                <w:iCs/>
                <w:sz w:val="22"/>
                <w:szCs w:val="22"/>
              </w:rPr>
              <w:t>12</w:t>
            </w:r>
          </w:p>
        </w:tc>
        <w:tc>
          <w:tcPr>
            <w:tcW w:w="1984" w:type="dxa"/>
            <w:vAlign w:val="center"/>
          </w:tcPr>
          <w:p w14:paraId="2A57B0D1" w14:textId="77777777" w:rsidR="003609D1" w:rsidRPr="008771E5" w:rsidRDefault="003609D1" w:rsidP="00022D4D">
            <w:pPr>
              <w:jc w:val="center"/>
              <w:rPr>
                <w:b/>
                <w:i/>
                <w:iCs/>
              </w:rPr>
            </w:pPr>
          </w:p>
        </w:tc>
      </w:tr>
      <w:tr w:rsidR="003609D1" w14:paraId="1FBB953D" w14:textId="77777777">
        <w:trPr>
          <w:trHeight w:val="397"/>
        </w:trPr>
        <w:tc>
          <w:tcPr>
            <w:tcW w:w="1701" w:type="dxa"/>
            <w:vAlign w:val="center"/>
          </w:tcPr>
          <w:p w14:paraId="4F229C45" w14:textId="77777777" w:rsidR="003609D1" w:rsidRPr="008771E5" w:rsidRDefault="003609D1" w:rsidP="00022D4D">
            <w:pPr>
              <w:jc w:val="left"/>
              <w:rPr>
                <w:b/>
                <w:bCs/>
                <w:i/>
                <w:iCs/>
              </w:rPr>
            </w:pPr>
            <w:r w:rsidRPr="008771E5">
              <w:rPr>
                <w:b/>
                <w:bCs/>
                <w:i/>
                <w:iCs/>
                <w:sz w:val="22"/>
                <w:szCs w:val="22"/>
              </w:rPr>
              <w:t>DCO</w:t>
            </w:r>
          </w:p>
        </w:tc>
        <w:tc>
          <w:tcPr>
            <w:tcW w:w="1276" w:type="dxa"/>
            <w:vAlign w:val="center"/>
          </w:tcPr>
          <w:p w14:paraId="7DD1E2D3" w14:textId="77777777" w:rsidR="003609D1" w:rsidRPr="008771E5" w:rsidRDefault="003609D1" w:rsidP="00022D4D">
            <w:pPr>
              <w:jc w:val="center"/>
              <w:rPr>
                <w:b/>
                <w:i/>
                <w:iCs/>
              </w:rPr>
            </w:pPr>
            <w:r w:rsidRPr="008771E5">
              <w:rPr>
                <w:b/>
                <w:i/>
                <w:iCs/>
                <w:sz w:val="22"/>
                <w:szCs w:val="22"/>
              </w:rPr>
              <w:t>12</w:t>
            </w:r>
          </w:p>
        </w:tc>
        <w:tc>
          <w:tcPr>
            <w:tcW w:w="1276" w:type="dxa"/>
            <w:vAlign w:val="center"/>
          </w:tcPr>
          <w:p w14:paraId="77F7A333" w14:textId="77777777" w:rsidR="003609D1" w:rsidRPr="008771E5" w:rsidRDefault="003609D1" w:rsidP="00022D4D">
            <w:pPr>
              <w:jc w:val="center"/>
              <w:rPr>
                <w:b/>
                <w:i/>
                <w:iCs/>
              </w:rPr>
            </w:pPr>
            <w:r w:rsidRPr="008771E5">
              <w:rPr>
                <w:b/>
                <w:i/>
                <w:iCs/>
                <w:sz w:val="22"/>
                <w:szCs w:val="22"/>
              </w:rPr>
              <w:t>12</w:t>
            </w:r>
          </w:p>
        </w:tc>
        <w:tc>
          <w:tcPr>
            <w:tcW w:w="1984" w:type="dxa"/>
            <w:vAlign w:val="center"/>
          </w:tcPr>
          <w:p w14:paraId="723CC0C1" w14:textId="77777777" w:rsidR="003609D1" w:rsidRPr="008771E5" w:rsidRDefault="003609D1" w:rsidP="00022D4D">
            <w:pPr>
              <w:jc w:val="center"/>
              <w:rPr>
                <w:b/>
                <w:i/>
                <w:iCs/>
              </w:rPr>
            </w:pPr>
          </w:p>
        </w:tc>
      </w:tr>
      <w:tr w:rsidR="003609D1" w14:paraId="08D923F7" w14:textId="77777777">
        <w:trPr>
          <w:trHeight w:val="397"/>
        </w:trPr>
        <w:tc>
          <w:tcPr>
            <w:tcW w:w="1701" w:type="dxa"/>
            <w:vAlign w:val="center"/>
          </w:tcPr>
          <w:p w14:paraId="7A591900" w14:textId="77777777" w:rsidR="003609D1" w:rsidRPr="008771E5" w:rsidRDefault="003609D1" w:rsidP="00022D4D">
            <w:pPr>
              <w:jc w:val="left"/>
              <w:rPr>
                <w:b/>
                <w:bCs/>
                <w:i/>
                <w:iCs/>
              </w:rPr>
            </w:pPr>
            <w:r w:rsidRPr="008771E5">
              <w:rPr>
                <w:b/>
                <w:bCs/>
                <w:i/>
                <w:iCs/>
                <w:sz w:val="22"/>
                <w:szCs w:val="22"/>
              </w:rPr>
              <w:t>MES</w:t>
            </w:r>
          </w:p>
        </w:tc>
        <w:tc>
          <w:tcPr>
            <w:tcW w:w="1276" w:type="dxa"/>
            <w:vAlign w:val="center"/>
          </w:tcPr>
          <w:p w14:paraId="47211F05" w14:textId="77777777" w:rsidR="003609D1" w:rsidRPr="008771E5" w:rsidRDefault="003609D1" w:rsidP="00022D4D">
            <w:pPr>
              <w:jc w:val="center"/>
              <w:rPr>
                <w:b/>
                <w:i/>
                <w:iCs/>
              </w:rPr>
            </w:pPr>
            <w:r w:rsidRPr="008771E5">
              <w:rPr>
                <w:b/>
                <w:i/>
                <w:iCs/>
                <w:sz w:val="22"/>
                <w:szCs w:val="22"/>
              </w:rPr>
              <w:t>12</w:t>
            </w:r>
          </w:p>
        </w:tc>
        <w:tc>
          <w:tcPr>
            <w:tcW w:w="1276" w:type="dxa"/>
            <w:vAlign w:val="center"/>
          </w:tcPr>
          <w:p w14:paraId="5CAFCCC5" w14:textId="77777777" w:rsidR="003609D1" w:rsidRPr="008771E5" w:rsidRDefault="003609D1" w:rsidP="00022D4D">
            <w:pPr>
              <w:jc w:val="center"/>
              <w:rPr>
                <w:b/>
                <w:i/>
                <w:iCs/>
              </w:rPr>
            </w:pPr>
            <w:r w:rsidRPr="008771E5">
              <w:rPr>
                <w:b/>
                <w:i/>
                <w:iCs/>
                <w:sz w:val="22"/>
                <w:szCs w:val="22"/>
              </w:rPr>
              <w:t>12</w:t>
            </w:r>
          </w:p>
        </w:tc>
        <w:tc>
          <w:tcPr>
            <w:tcW w:w="1984" w:type="dxa"/>
            <w:vAlign w:val="center"/>
          </w:tcPr>
          <w:p w14:paraId="5F4F861E" w14:textId="77777777" w:rsidR="003609D1" w:rsidRPr="008771E5" w:rsidRDefault="003609D1" w:rsidP="00022D4D">
            <w:pPr>
              <w:jc w:val="center"/>
              <w:rPr>
                <w:b/>
                <w:i/>
                <w:iCs/>
              </w:rPr>
            </w:pPr>
          </w:p>
        </w:tc>
      </w:tr>
      <w:tr w:rsidR="003609D1" w14:paraId="4C79EB90" w14:textId="77777777">
        <w:trPr>
          <w:trHeight w:val="397"/>
        </w:trPr>
        <w:tc>
          <w:tcPr>
            <w:tcW w:w="1701" w:type="dxa"/>
            <w:vAlign w:val="center"/>
          </w:tcPr>
          <w:p w14:paraId="0D455FE6" w14:textId="77777777" w:rsidR="003609D1" w:rsidRPr="008771E5" w:rsidRDefault="003609D1" w:rsidP="00022D4D">
            <w:pPr>
              <w:jc w:val="left"/>
              <w:rPr>
                <w:b/>
                <w:bCs/>
                <w:i/>
                <w:iCs/>
              </w:rPr>
            </w:pPr>
            <w:r w:rsidRPr="008771E5">
              <w:rPr>
                <w:b/>
                <w:bCs/>
                <w:i/>
                <w:iCs/>
                <w:sz w:val="22"/>
                <w:szCs w:val="22"/>
              </w:rPr>
              <w:t>NTK</w:t>
            </w:r>
          </w:p>
        </w:tc>
        <w:tc>
          <w:tcPr>
            <w:tcW w:w="1276" w:type="dxa"/>
            <w:vAlign w:val="center"/>
          </w:tcPr>
          <w:p w14:paraId="397CB1A1" w14:textId="77777777" w:rsidR="003609D1" w:rsidRPr="008771E5" w:rsidRDefault="000908B8" w:rsidP="00022D4D">
            <w:pPr>
              <w:jc w:val="center"/>
              <w:rPr>
                <w:b/>
                <w:i/>
                <w:iCs/>
                <w:lang w:val="en-GB"/>
              </w:rPr>
            </w:pPr>
            <w:r>
              <w:rPr>
                <w:b/>
                <w:i/>
                <w:iCs/>
                <w:lang w:val="en-GB"/>
              </w:rPr>
              <w:t>12</w:t>
            </w:r>
          </w:p>
        </w:tc>
        <w:tc>
          <w:tcPr>
            <w:tcW w:w="1276" w:type="dxa"/>
            <w:vAlign w:val="center"/>
          </w:tcPr>
          <w:p w14:paraId="7FB7345E" w14:textId="77777777" w:rsidR="003609D1" w:rsidRPr="008771E5" w:rsidRDefault="000908B8" w:rsidP="00022D4D">
            <w:pPr>
              <w:jc w:val="center"/>
              <w:rPr>
                <w:b/>
                <w:i/>
                <w:iCs/>
                <w:lang w:val="en-GB"/>
              </w:rPr>
            </w:pPr>
            <w:r>
              <w:rPr>
                <w:b/>
                <w:i/>
                <w:iCs/>
                <w:sz w:val="22"/>
                <w:szCs w:val="22"/>
                <w:lang w:val="en-GB"/>
              </w:rPr>
              <w:t>12</w:t>
            </w:r>
          </w:p>
        </w:tc>
        <w:tc>
          <w:tcPr>
            <w:tcW w:w="1984" w:type="dxa"/>
            <w:vAlign w:val="center"/>
          </w:tcPr>
          <w:p w14:paraId="3260F3E8" w14:textId="77777777" w:rsidR="003609D1" w:rsidRPr="008771E5" w:rsidRDefault="003609D1" w:rsidP="00022D4D">
            <w:pPr>
              <w:jc w:val="center"/>
              <w:rPr>
                <w:b/>
                <w:i/>
                <w:iCs/>
                <w:lang w:val="en-GB"/>
              </w:rPr>
            </w:pPr>
          </w:p>
        </w:tc>
      </w:tr>
      <w:tr w:rsidR="003609D1" w14:paraId="092D9A7F" w14:textId="77777777">
        <w:trPr>
          <w:trHeight w:val="397"/>
        </w:trPr>
        <w:tc>
          <w:tcPr>
            <w:tcW w:w="1701" w:type="dxa"/>
            <w:vAlign w:val="center"/>
          </w:tcPr>
          <w:p w14:paraId="7C4EDCCF" w14:textId="77777777" w:rsidR="003609D1" w:rsidRPr="008771E5" w:rsidRDefault="003609D1" w:rsidP="00022D4D">
            <w:pPr>
              <w:jc w:val="left"/>
              <w:rPr>
                <w:b/>
                <w:bCs/>
                <w:i/>
                <w:iCs/>
                <w:lang w:val="en-GB"/>
              </w:rPr>
            </w:pPr>
            <w:r w:rsidRPr="008771E5">
              <w:rPr>
                <w:b/>
                <w:bCs/>
                <w:i/>
                <w:iCs/>
                <w:sz w:val="22"/>
                <w:szCs w:val="22"/>
                <w:lang w:val="en-GB"/>
              </w:rPr>
              <w:t>N-NH</w:t>
            </w:r>
            <w:r w:rsidRPr="008771E5">
              <w:rPr>
                <w:b/>
                <w:bCs/>
                <w:i/>
                <w:iCs/>
                <w:sz w:val="22"/>
                <w:szCs w:val="22"/>
                <w:vertAlign w:val="subscript"/>
                <w:lang w:val="en-GB"/>
              </w:rPr>
              <w:t>4</w:t>
            </w:r>
          </w:p>
        </w:tc>
        <w:tc>
          <w:tcPr>
            <w:tcW w:w="1276" w:type="dxa"/>
            <w:vAlign w:val="center"/>
          </w:tcPr>
          <w:p w14:paraId="7879E7CF" w14:textId="77777777" w:rsidR="003609D1" w:rsidRPr="008771E5" w:rsidRDefault="000908B8" w:rsidP="00022D4D">
            <w:pPr>
              <w:jc w:val="center"/>
              <w:rPr>
                <w:b/>
                <w:i/>
                <w:iCs/>
                <w:lang w:val="en-GB"/>
              </w:rPr>
            </w:pPr>
            <w:r>
              <w:rPr>
                <w:b/>
                <w:i/>
                <w:iCs/>
                <w:sz w:val="22"/>
                <w:szCs w:val="22"/>
                <w:lang w:val="en-GB"/>
              </w:rPr>
              <w:t>12</w:t>
            </w:r>
          </w:p>
        </w:tc>
        <w:tc>
          <w:tcPr>
            <w:tcW w:w="1276" w:type="dxa"/>
            <w:vAlign w:val="center"/>
          </w:tcPr>
          <w:p w14:paraId="77BEDEB7" w14:textId="77777777" w:rsidR="003609D1" w:rsidRPr="008771E5" w:rsidRDefault="000908B8" w:rsidP="00022D4D">
            <w:pPr>
              <w:jc w:val="center"/>
              <w:rPr>
                <w:b/>
                <w:i/>
                <w:iCs/>
                <w:lang w:val="en-GB"/>
              </w:rPr>
            </w:pPr>
            <w:r>
              <w:rPr>
                <w:b/>
                <w:i/>
                <w:iCs/>
                <w:sz w:val="22"/>
                <w:szCs w:val="22"/>
                <w:lang w:val="en-GB"/>
              </w:rPr>
              <w:t>12</w:t>
            </w:r>
          </w:p>
        </w:tc>
        <w:tc>
          <w:tcPr>
            <w:tcW w:w="1984" w:type="dxa"/>
            <w:vAlign w:val="center"/>
          </w:tcPr>
          <w:p w14:paraId="70730FAF" w14:textId="77777777" w:rsidR="003609D1" w:rsidRPr="008771E5" w:rsidRDefault="003609D1" w:rsidP="00022D4D">
            <w:pPr>
              <w:jc w:val="center"/>
              <w:rPr>
                <w:b/>
                <w:i/>
                <w:iCs/>
                <w:lang w:val="en-GB"/>
              </w:rPr>
            </w:pPr>
          </w:p>
        </w:tc>
      </w:tr>
      <w:tr w:rsidR="003609D1" w14:paraId="62F4FF4D" w14:textId="77777777">
        <w:trPr>
          <w:trHeight w:val="397"/>
        </w:trPr>
        <w:tc>
          <w:tcPr>
            <w:tcW w:w="1701" w:type="dxa"/>
            <w:vAlign w:val="center"/>
          </w:tcPr>
          <w:p w14:paraId="358CBF99" w14:textId="77777777" w:rsidR="003609D1" w:rsidRPr="008771E5" w:rsidRDefault="003609D1" w:rsidP="00022D4D">
            <w:pPr>
              <w:jc w:val="left"/>
              <w:rPr>
                <w:b/>
                <w:bCs/>
                <w:i/>
                <w:iCs/>
                <w:lang w:val="en-GB"/>
              </w:rPr>
            </w:pPr>
            <w:r w:rsidRPr="008771E5">
              <w:rPr>
                <w:b/>
                <w:bCs/>
                <w:i/>
                <w:iCs/>
                <w:sz w:val="22"/>
                <w:szCs w:val="22"/>
                <w:lang w:val="en-GB"/>
              </w:rPr>
              <w:t>N-NO</w:t>
            </w:r>
            <w:r w:rsidRPr="008771E5">
              <w:rPr>
                <w:b/>
                <w:bCs/>
                <w:i/>
                <w:iCs/>
                <w:sz w:val="22"/>
                <w:szCs w:val="22"/>
                <w:vertAlign w:val="subscript"/>
                <w:lang w:val="en-GB"/>
              </w:rPr>
              <w:t>2</w:t>
            </w:r>
          </w:p>
        </w:tc>
        <w:tc>
          <w:tcPr>
            <w:tcW w:w="1276" w:type="dxa"/>
            <w:vAlign w:val="center"/>
          </w:tcPr>
          <w:p w14:paraId="739F12AA" w14:textId="77777777" w:rsidR="003609D1" w:rsidRPr="008771E5" w:rsidRDefault="000908B8" w:rsidP="00022D4D">
            <w:pPr>
              <w:jc w:val="center"/>
              <w:rPr>
                <w:b/>
                <w:i/>
                <w:iCs/>
                <w:lang w:val="en-GB"/>
              </w:rPr>
            </w:pPr>
            <w:r>
              <w:rPr>
                <w:b/>
                <w:i/>
                <w:iCs/>
                <w:sz w:val="22"/>
                <w:szCs w:val="22"/>
                <w:lang w:val="en-GB"/>
              </w:rPr>
              <w:t>12</w:t>
            </w:r>
          </w:p>
        </w:tc>
        <w:tc>
          <w:tcPr>
            <w:tcW w:w="1276" w:type="dxa"/>
            <w:vAlign w:val="center"/>
          </w:tcPr>
          <w:p w14:paraId="389C0BE7" w14:textId="77777777" w:rsidR="003609D1" w:rsidRPr="008771E5" w:rsidRDefault="000908B8" w:rsidP="00022D4D">
            <w:pPr>
              <w:jc w:val="center"/>
              <w:rPr>
                <w:b/>
                <w:i/>
                <w:iCs/>
              </w:rPr>
            </w:pPr>
            <w:r>
              <w:rPr>
                <w:b/>
                <w:i/>
                <w:iCs/>
                <w:sz w:val="22"/>
                <w:szCs w:val="22"/>
              </w:rPr>
              <w:t>12</w:t>
            </w:r>
          </w:p>
        </w:tc>
        <w:tc>
          <w:tcPr>
            <w:tcW w:w="1984" w:type="dxa"/>
            <w:vAlign w:val="center"/>
          </w:tcPr>
          <w:p w14:paraId="55817868" w14:textId="77777777" w:rsidR="003609D1" w:rsidRPr="008771E5" w:rsidRDefault="003609D1" w:rsidP="00022D4D">
            <w:pPr>
              <w:jc w:val="center"/>
              <w:rPr>
                <w:b/>
                <w:i/>
                <w:iCs/>
              </w:rPr>
            </w:pPr>
          </w:p>
        </w:tc>
      </w:tr>
      <w:tr w:rsidR="003609D1" w14:paraId="7114985E" w14:textId="77777777">
        <w:trPr>
          <w:trHeight w:val="397"/>
        </w:trPr>
        <w:tc>
          <w:tcPr>
            <w:tcW w:w="1701" w:type="dxa"/>
            <w:vAlign w:val="center"/>
          </w:tcPr>
          <w:p w14:paraId="6BF31EC9" w14:textId="77777777" w:rsidR="003609D1" w:rsidRPr="008771E5" w:rsidRDefault="003609D1" w:rsidP="00022D4D">
            <w:pPr>
              <w:jc w:val="left"/>
              <w:rPr>
                <w:b/>
                <w:bCs/>
                <w:i/>
                <w:iCs/>
              </w:rPr>
            </w:pPr>
            <w:r w:rsidRPr="008771E5">
              <w:rPr>
                <w:b/>
                <w:bCs/>
                <w:i/>
                <w:iCs/>
                <w:sz w:val="22"/>
                <w:szCs w:val="22"/>
              </w:rPr>
              <w:t>N-NO</w:t>
            </w:r>
            <w:r w:rsidRPr="008771E5">
              <w:rPr>
                <w:b/>
                <w:bCs/>
                <w:i/>
                <w:iCs/>
                <w:sz w:val="22"/>
                <w:szCs w:val="22"/>
                <w:vertAlign w:val="subscript"/>
              </w:rPr>
              <w:t>3</w:t>
            </w:r>
          </w:p>
        </w:tc>
        <w:tc>
          <w:tcPr>
            <w:tcW w:w="1276" w:type="dxa"/>
            <w:vAlign w:val="center"/>
          </w:tcPr>
          <w:p w14:paraId="68F101D9" w14:textId="77777777" w:rsidR="003609D1" w:rsidRPr="008771E5" w:rsidRDefault="000908B8" w:rsidP="00022D4D">
            <w:pPr>
              <w:jc w:val="center"/>
              <w:rPr>
                <w:b/>
                <w:i/>
                <w:iCs/>
              </w:rPr>
            </w:pPr>
            <w:r>
              <w:rPr>
                <w:b/>
                <w:i/>
                <w:iCs/>
                <w:sz w:val="22"/>
                <w:szCs w:val="22"/>
              </w:rPr>
              <w:t>12</w:t>
            </w:r>
          </w:p>
        </w:tc>
        <w:tc>
          <w:tcPr>
            <w:tcW w:w="1276" w:type="dxa"/>
            <w:vAlign w:val="center"/>
          </w:tcPr>
          <w:p w14:paraId="00E0D35A" w14:textId="77777777" w:rsidR="003609D1" w:rsidRPr="008771E5" w:rsidRDefault="000908B8" w:rsidP="00022D4D">
            <w:pPr>
              <w:jc w:val="center"/>
              <w:rPr>
                <w:b/>
                <w:i/>
                <w:iCs/>
              </w:rPr>
            </w:pPr>
            <w:r>
              <w:rPr>
                <w:b/>
                <w:i/>
                <w:iCs/>
                <w:sz w:val="22"/>
                <w:szCs w:val="22"/>
              </w:rPr>
              <w:t>12</w:t>
            </w:r>
          </w:p>
        </w:tc>
        <w:tc>
          <w:tcPr>
            <w:tcW w:w="1984" w:type="dxa"/>
            <w:vAlign w:val="center"/>
          </w:tcPr>
          <w:p w14:paraId="4C18DE4A" w14:textId="77777777" w:rsidR="003609D1" w:rsidRPr="008771E5" w:rsidRDefault="003609D1" w:rsidP="00022D4D">
            <w:pPr>
              <w:jc w:val="center"/>
              <w:rPr>
                <w:b/>
                <w:i/>
                <w:iCs/>
              </w:rPr>
            </w:pPr>
          </w:p>
        </w:tc>
      </w:tr>
      <w:tr w:rsidR="003609D1" w14:paraId="491021E0" w14:textId="77777777">
        <w:trPr>
          <w:trHeight w:val="397"/>
        </w:trPr>
        <w:tc>
          <w:tcPr>
            <w:tcW w:w="1701" w:type="dxa"/>
            <w:vAlign w:val="center"/>
          </w:tcPr>
          <w:p w14:paraId="3E265180" w14:textId="77777777" w:rsidR="003609D1" w:rsidRPr="008771E5" w:rsidRDefault="003609D1" w:rsidP="00022D4D">
            <w:pPr>
              <w:jc w:val="left"/>
              <w:rPr>
                <w:b/>
                <w:bCs/>
                <w:i/>
                <w:iCs/>
              </w:rPr>
            </w:pPr>
            <w:r w:rsidRPr="008771E5">
              <w:rPr>
                <w:b/>
                <w:bCs/>
                <w:i/>
                <w:iCs/>
                <w:sz w:val="22"/>
                <w:szCs w:val="22"/>
              </w:rPr>
              <w:t>Pt</w:t>
            </w:r>
          </w:p>
        </w:tc>
        <w:tc>
          <w:tcPr>
            <w:tcW w:w="1276" w:type="dxa"/>
            <w:vAlign w:val="center"/>
          </w:tcPr>
          <w:p w14:paraId="5F115F02" w14:textId="77777777" w:rsidR="003609D1" w:rsidRPr="008771E5" w:rsidRDefault="000908B8" w:rsidP="00022D4D">
            <w:pPr>
              <w:jc w:val="center"/>
              <w:rPr>
                <w:b/>
                <w:i/>
                <w:iCs/>
              </w:rPr>
            </w:pPr>
            <w:r>
              <w:rPr>
                <w:b/>
                <w:i/>
                <w:iCs/>
                <w:sz w:val="22"/>
                <w:szCs w:val="22"/>
              </w:rPr>
              <w:t>12</w:t>
            </w:r>
          </w:p>
        </w:tc>
        <w:tc>
          <w:tcPr>
            <w:tcW w:w="1276" w:type="dxa"/>
            <w:vAlign w:val="center"/>
          </w:tcPr>
          <w:p w14:paraId="3876C2D1" w14:textId="77777777" w:rsidR="003609D1" w:rsidRPr="008771E5" w:rsidRDefault="000908B8" w:rsidP="00022D4D">
            <w:pPr>
              <w:jc w:val="center"/>
              <w:rPr>
                <w:b/>
                <w:i/>
                <w:iCs/>
              </w:rPr>
            </w:pPr>
            <w:r>
              <w:rPr>
                <w:b/>
                <w:i/>
                <w:iCs/>
                <w:sz w:val="22"/>
                <w:szCs w:val="22"/>
              </w:rPr>
              <w:t>12</w:t>
            </w:r>
          </w:p>
        </w:tc>
        <w:tc>
          <w:tcPr>
            <w:tcW w:w="1984" w:type="dxa"/>
            <w:vAlign w:val="center"/>
          </w:tcPr>
          <w:p w14:paraId="3F1CA5C4" w14:textId="77777777" w:rsidR="003609D1" w:rsidRPr="008771E5" w:rsidRDefault="003609D1" w:rsidP="00022D4D">
            <w:pPr>
              <w:jc w:val="center"/>
              <w:rPr>
                <w:b/>
                <w:i/>
                <w:iCs/>
              </w:rPr>
            </w:pPr>
          </w:p>
        </w:tc>
      </w:tr>
      <w:tr w:rsidR="003609D1" w14:paraId="6B227862" w14:textId="77777777">
        <w:trPr>
          <w:trHeight w:val="397"/>
        </w:trPr>
        <w:tc>
          <w:tcPr>
            <w:tcW w:w="1701" w:type="dxa"/>
            <w:vAlign w:val="center"/>
          </w:tcPr>
          <w:p w14:paraId="0AF067C5" w14:textId="77777777" w:rsidR="003609D1" w:rsidRPr="008771E5" w:rsidRDefault="003609D1" w:rsidP="00022D4D">
            <w:pPr>
              <w:jc w:val="left"/>
              <w:rPr>
                <w:b/>
                <w:bCs/>
                <w:i/>
                <w:iCs/>
              </w:rPr>
            </w:pPr>
            <w:r w:rsidRPr="008771E5">
              <w:rPr>
                <w:b/>
                <w:bCs/>
                <w:i/>
                <w:iCs/>
                <w:sz w:val="22"/>
                <w:szCs w:val="22"/>
              </w:rPr>
              <w:t>pH</w:t>
            </w:r>
          </w:p>
        </w:tc>
        <w:tc>
          <w:tcPr>
            <w:tcW w:w="1276" w:type="dxa"/>
            <w:vAlign w:val="center"/>
          </w:tcPr>
          <w:p w14:paraId="43C9986E" w14:textId="77777777" w:rsidR="003609D1" w:rsidRPr="008771E5" w:rsidRDefault="003609D1" w:rsidP="00022D4D">
            <w:pPr>
              <w:jc w:val="center"/>
              <w:rPr>
                <w:b/>
                <w:i/>
                <w:iCs/>
              </w:rPr>
            </w:pPr>
            <w:r w:rsidRPr="008771E5">
              <w:rPr>
                <w:b/>
                <w:i/>
                <w:iCs/>
                <w:sz w:val="22"/>
                <w:szCs w:val="22"/>
              </w:rPr>
              <w:t>12</w:t>
            </w:r>
          </w:p>
        </w:tc>
        <w:tc>
          <w:tcPr>
            <w:tcW w:w="1276" w:type="dxa"/>
            <w:vAlign w:val="center"/>
          </w:tcPr>
          <w:p w14:paraId="27E97FB7" w14:textId="77777777" w:rsidR="003609D1" w:rsidRPr="008771E5" w:rsidRDefault="003609D1" w:rsidP="00022D4D">
            <w:pPr>
              <w:jc w:val="center"/>
              <w:rPr>
                <w:b/>
                <w:i/>
                <w:iCs/>
              </w:rPr>
            </w:pPr>
            <w:r w:rsidRPr="008771E5">
              <w:rPr>
                <w:b/>
                <w:i/>
                <w:iCs/>
                <w:sz w:val="22"/>
                <w:szCs w:val="22"/>
              </w:rPr>
              <w:t>12</w:t>
            </w:r>
          </w:p>
        </w:tc>
        <w:tc>
          <w:tcPr>
            <w:tcW w:w="1984" w:type="dxa"/>
            <w:vAlign w:val="center"/>
          </w:tcPr>
          <w:p w14:paraId="43D55B75" w14:textId="77777777" w:rsidR="003609D1" w:rsidRPr="008771E5" w:rsidRDefault="003609D1" w:rsidP="00022D4D">
            <w:pPr>
              <w:jc w:val="center"/>
              <w:rPr>
                <w:b/>
                <w:i/>
                <w:iCs/>
              </w:rPr>
            </w:pPr>
          </w:p>
        </w:tc>
      </w:tr>
      <w:tr w:rsidR="003609D1" w14:paraId="4ED814AE" w14:textId="77777777">
        <w:trPr>
          <w:trHeight w:val="397"/>
        </w:trPr>
        <w:tc>
          <w:tcPr>
            <w:tcW w:w="1701" w:type="dxa"/>
            <w:vAlign w:val="center"/>
          </w:tcPr>
          <w:p w14:paraId="2471427C" w14:textId="77777777" w:rsidR="003609D1" w:rsidRPr="008771E5" w:rsidRDefault="003609D1" w:rsidP="00022D4D">
            <w:pPr>
              <w:jc w:val="left"/>
              <w:rPr>
                <w:b/>
                <w:bCs/>
                <w:i/>
                <w:iCs/>
              </w:rPr>
            </w:pPr>
            <w:r w:rsidRPr="008771E5">
              <w:rPr>
                <w:b/>
                <w:bCs/>
                <w:i/>
                <w:iCs/>
                <w:sz w:val="22"/>
                <w:szCs w:val="22"/>
              </w:rPr>
              <w:t>Potassium</w:t>
            </w:r>
          </w:p>
        </w:tc>
        <w:tc>
          <w:tcPr>
            <w:tcW w:w="1276" w:type="dxa"/>
            <w:vAlign w:val="center"/>
          </w:tcPr>
          <w:p w14:paraId="281064B1" w14:textId="77777777" w:rsidR="003609D1" w:rsidRPr="008771E5" w:rsidRDefault="003609D1" w:rsidP="00022D4D">
            <w:pPr>
              <w:jc w:val="center"/>
              <w:rPr>
                <w:b/>
                <w:i/>
                <w:iCs/>
              </w:rPr>
            </w:pPr>
          </w:p>
        </w:tc>
        <w:tc>
          <w:tcPr>
            <w:tcW w:w="1276" w:type="dxa"/>
            <w:vAlign w:val="center"/>
          </w:tcPr>
          <w:p w14:paraId="17F3A562" w14:textId="77777777" w:rsidR="003609D1" w:rsidRPr="008771E5" w:rsidRDefault="003609D1" w:rsidP="00022D4D">
            <w:pPr>
              <w:jc w:val="center"/>
              <w:rPr>
                <w:b/>
                <w:i/>
                <w:iCs/>
              </w:rPr>
            </w:pPr>
          </w:p>
        </w:tc>
        <w:tc>
          <w:tcPr>
            <w:tcW w:w="1984" w:type="dxa"/>
            <w:vAlign w:val="center"/>
          </w:tcPr>
          <w:p w14:paraId="791C5439" w14:textId="77777777" w:rsidR="003609D1" w:rsidRPr="008771E5" w:rsidRDefault="003609D1" w:rsidP="00022D4D">
            <w:pPr>
              <w:jc w:val="center"/>
              <w:rPr>
                <w:b/>
                <w:i/>
                <w:iCs/>
              </w:rPr>
            </w:pPr>
            <w:r w:rsidRPr="008771E5">
              <w:rPr>
                <w:b/>
                <w:i/>
                <w:iCs/>
                <w:sz w:val="22"/>
                <w:szCs w:val="22"/>
              </w:rPr>
              <w:t>2</w:t>
            </w:r>
          </w:p>
        </w:tc>
      </w:tr>
      <w:tr w:rsidR="003609D1" w14:paraId="1874FE83" w14:textId="77777777">
        <w:trPr>
          <w:trHeight w:val="397"/>
        </w:trPr>
        <w:tc>
          <w:tcPr>
            <w:tcW w:w="1701" w:type="dxa"/>
            <w:vAlign w:val="center"/>
          </w:tcPr>
          <w:p w14:paraId="529E285C" w14:textId="77777777" w:rsidR="003609D1" w:rsidRPr="008771E5" w:rsidRDefault="003609D1" w:rsidP="00022D4D">
            <w:pPr>
              <w:jc w:val="left"/>
              <w:rPr>
                <w:b/>
                <w:bCs/>
                <w:i/>
                <w:iCs/>
              </w:rPr>
            </w:pPr>
            <w:r w:rsidRPr="008771E5">
              <w:rPr>
                <w:b/>
                <w:bCs/>
                <w:i/>
                <w:iCs/>
                <w:sz w:val="22"/>
                <w:szCs w:val="22"/>
              </w:rPr>
              <w:t>Métaux</w:t>
            </w:r>
          </w:p>
        </w:tc>
        <w:tc>
          <w:tcPr>
            <w:tcW w:w="1276" w:type="dxa"/>
            <w:vAlign w:val="center"/>
          </w:tcPr>
          <w:p w14:paraId="187F2066" w14:textId="77777777" w:rsidR="003609D1" w:rsidRPr="008771E5" w:rsidRDefault="003609D1" w:rsidP="00022D4D">
            <w:pPr>
              <w:jc w:val="center"/>
              <w:rPr>
                <w:b/>
                <w:i/>
                <w:iCs/>
              </w:rPr>
            </w:pPr>
          </w:p>
        </w:tc>
        <w:tc>
          <w:tcPr>
            <w:tcW w:w="1276" w:type="dxa"/>
            <w:vAlign w:val="center"/>
          </w:tcPr>
          <w:p w14:paraId="600AADC3" w14:textId="77777777" w:rsidR="003609D1" w:rsidRPr="008771E5" w:rsidRDefault="003609D1" w:rsidP="00022D4D">
            <w:pPr>
              <w:jc w:val="center"/>
              <w:rPr>
                <w:b/>
                <w:i/>
                <w:iCs/>
              </w:rPr>
            </w:pPr>
          </w:p>
        </w:tc>
        <w:tc>
          <w:tcPr>
            <w:tcW w:w="1984" w:type="dxa"/>
            <w:vAlign w:val="center"/>
          </w:tcPr>
          <w:p w14:paraId="14B90156" w14:textId="77777777" w:rsidR="003609D1" w:rsidRPr="008771E5" w:rsidRDefault="003609D1" w:rsidP="00022D4D">
            <w:pPr>
              <w:jc w:val="center"/>
              <w:rPr>
                <w:b/>
                <w:i/>
                <w:iCs/>
              </w:rPr>
            </w:pPr>
            <w:r w:rsidRPr="008771E5">
              <w:rPr>
                <w:b/>
                <w:i/>
                <w:iCs/>
                <w:sz w:val="22"/>
                <w:szCs w:val="22"/>
              </w:rPr>
              <w:t>2</w:t>
            </w:r>
          </w:p>
        </w:tc>
      </w:tr>
    </w:tbl>
    <w:p w14:paraId="5B5498E4" w14:textId="77777777" w:rsidR="003609D1" w:rsidRPr="00E17BD9" w:rsidRDefault="003609D1" w:rsidP="00EC0FE3">
      <w:pPr>
        <w:ind w:left="1701" w:right="508"/>
        <w:rPr>
          <w:i/>
          <w:iCs/>
          <w:color w:val="1F497D"/>
          <w:sz w:val="16"/>
          <w:szCs w:val="16"/>
        </w:rPr>
      </w:pPr>
    </w:p>
    <w:p w14:paraId="577A5099" w14:textId="77777777" w:rsidR="003609D1" w:rsidRPr="003C43AE" w:rsidRDefault="003609D1" w:rsidP="003C43AE">
      <w:pPr>
        <w:ind w:left="567" w:right="424"/>
        <w:rPr>
          <w:i/>
          <w:iCs/>
          <w:color w:val="1F497D"/>
          <w:sz w:val="22"/>
          <w:szCs w:val="22"/>
        </w:rPr>
      </w:pPr>
      <w:r w:rsidRPr="003C43AE">
        <w:rPr>
          <w:i/>
          <w:iCs/>
          <w:color w:val="1F497D"/>
          <w:sz w:val="22"/>
          <w:szCs w:val="22"/>
        </w:rPr>
        <w:t>En janvier de chaque année le calendrier prévisionnel des bilans est envoyé pour validation à la Police de l’eau, à l’Agence de l’eau et au SATESE son mandataire.</w:t>
      </w:r>
    </w:p>
    <w:p w14:paraId="0A72DB65" w14:textId="77777777" w:rsidR="003609D1" w:rsidRPr="003C43AE" w:rsidRDefault="003609D1" w:rsidP="00A80A39">
      <w:pPr>
        <w:ind w:left="1701" w:right="424"/>
        <w:rPr>
          <w:i/>
          <w:iCs/>
          <w:color w:val="1F497D"/>
          <w:sz w:val="16"/>
          <w:szCs w:val="16"/>
        </w:rPr>
      </w:pPr>
    </w:p>
    <w:p w14:paraId="7357750D" w14:textId="77777777" w:rsidR="003609D1" w:rsidRDefault="003609D1" w:rsidP="00E17BD9">
      <w:pPr>
        <w:ind w:left="1134" w:right="396"/>
        <w:rPr>
          <w:i/>
          <w:iCs/>
          <w:color w:val="1F497D"/>
        </w:rPr>
      </w:pPr>
      <w:r>
        <w:rPr>
          <w:b/>
          <w:bCs/>
          <w:i/>
          <w:iCs/>
          <w:color w:val="000066"/>
          <w:sz w:val="40"/>
          <w:szCs w:val="40"/>
        </w:rPr>
        <w:t>Fonctionnement de l’épuration :</w:t>
      </w:r>
    </w:p>
    <w:p w14:paraId="7D3258DF" w14:textId="77777777" w:rsidR="003609D1" w:rsidRDefault="003609D1" w:rsidP="008B2952">
      <w:pPr>
        <w:ind w:left="1134" w:right="508"/>
        <w:rPr>
          <w:i/>
          <w:iCs/>
          <w:color w:val="000066"/>
          <w:sz w:val="16"/>
          <w:szCs w:val="16"/>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851"/>
        <w:gridCol w:w="851"/>
        <w:gridCol w:w="851"/>
        <w:gridCol w:w="851"/>
        <w:gridCol w:w="851"/>
        <w:gridCol w:w="851"/>
        <w:gridCol w:w="851"/>
        <w:gridCol w:w="851"/>
        <w:gridCol w:w="851"/>
      </w:tblGrid>
      <w:tr w:rsidR="003C43AE" w:rsidRPr="0009542A" w14:paraId="7F94F83D" w14:textId="77777777" w:rsidTr="009D2273">
        <w:trPr>
          <w:trHeight w:hRule="exact" w:val="567"/>
        </w:trPr>
        <w:tc>
          <w:tcPr>
            <w:tcW w:w="9360" w:type="dxa"/>
            <w:gridSpan w:val="10"/>
            <w:tcBorders>
              <w:bottom w:val="single" w:sz="4" w:space="0" w:color="000000"/>
            </w:tcBorders>
            <w:shd w:val="clear" w:color="auto" w:fill="0000FF"/>
            <w:vAlign w:val="center"/>
          </w:tcPr>
          <w:p w14:paraId="0F886B9C" w14:textId="77777777" w:rsidR="003C43AE" w:rsidRPr="0009542A" w:rsidRDefault="003C43AE" w:rsidP="009D2273">
            <w:pPr>
              <w:ind w:right="508"/>
              <w:jc w:val="left"/>
              <w:rPr>
                <w:rFonts w:cs="Calibri"/>
                <w:i/>
                <w:iCs/>
                <w:color w:val="000066"/>
                <w:sz w:val="16"/>
                <w:szCs w:val="16"/>
              </w:rPr>
            </w:pPr>
            <w:r>
              <w:rPr>
                <w:b/>
                <w:bCs/>
                <w:i/>
                <w:iCs/>
                <w:color w:val="FFFFFF"/>
                <w:sz w:val="36"/>
                <w:szCs w:val="36"/>
              </w:rPr>
              <w:t>Volumes en m</w:t>
            </w:r>
            <w:r w:rsidRPr="003C43AE">
              <w:rPr>
                <w:b/>
                <w:bCs/>
                <w:i/>
                <w:iCs/>
                <w:color w:val="FFFFFF"/>
                <w:sz w:val="36"/>
                <w:szCs w:val="36"/>
                <w:vertAlign w:val="superscript"/>
              </w:rPr>
              <w:t>3</w:t>
            </w:r>
            <w:r>
              <w:rPr>
                <w:b/>
                <w:bCs/>
                <w:i/>
                <w:iCs/>
                <w:color w:val="FFFFFF"/>
                <w:sz w:val="36"/>
                <w:szCs w:val="36"/>
              </w:rPr>
              <w:t xml:space="preserve"> </w:t>
            </w:r>
            <w:r w:rsidRPr="0009542A">
              <w:rPr>
                <w:rFonts w:cs="Calibri"/>
                <w:b/>
                <w:bCs/>
                <w:i/>
                <w:iCs/>
                <w:color w:val="FFFFFF"/>
                <w:sz w:val="36"/>
                <w:szCs w:val="36"/>
              </w:rPr>
              <w:t>:</w:t>
            </w:r>
          </w:p>
        </w:tc>
      </w:tr>
      <w:tr w:rsidR="000908B8" w:rsidRPr="0009542A" w14:paraId="5A423FF9" w14:textId="77777777" w:rsidTr="009D2273">
        <w:trPr>
          <w:trHeight w:hRule="exact" w:val="463"/>
        </w:trPr>
        <w:tc>
          <w:tcPr>
            <w:tcW w:w="1701" w:type="dxa"/>
            <w:tcBorders>
              <w:bottom w:val="single" w:sz="4" w:space="0" w:color="000000"/>
            </w:tcBorders>
            <w:shd w:val="clear" w:color="auto" w:fill="DAEEF3"/>
            <w:vAlign w:val="center"/>
          </w:tcPr>
          <w:p w14:paraId="110441B0" w14:textId="77777777" w:rsidR="000908B8" w:rsidRPr="008771E5" w:rsidRDefault="000908B8" w:rsidP="009D2273">
            <w:pPr>
              <w:ind w:right="34"/>
              <w:jc w:val="left"/>
              <w:rPr>
                <w:rFonts w:cs="Calibri"/>
                <w:i/>
                <w:iCs/>
                <w:sz w:val="16"/>
                <w:szCs w:val="16"/>
              </w:rPr>
            </w:pPr>
          </w:p>
        </w:tc>
        <w:tc>
          <w:tcPr>
            <w:tcW w:w="851" w:type="dxa"/>
            <w:shd w:val="clear" w:color="auto" w:fill="DAEEF3"/>
            <w:vAlign w:val="center"/>
          </w:tcPr>
          <w:p w14:paraId="6B58A46C" w14:textId="77777777" w:rsidR="000908B8" w:rsidRPr="008771E5" w:rsidRDefault="000908B8" w:rsidP="008C67B2">
            <w:pPr>
              <w:ind w:right="35"/>
              <w:jc w:val="center"/>
              <w:rPr>
                <w:rFonts w:cs="Calibri"/>
                <w:i/>
                <w:iCs/>
                <w:sz w:val="16"/>
                <w:szCs w:val="16"/>
              </w:rPr>
            </w:pPr>
            <w:r w:rsidRPr="008771E5">
              <w:rPr>
                <w:rFonts w:cs="Calibri"/>
                <w:b/>
                <w:bCs/>
                <w:i/>
                <w:iCs/>
                <w:sz w:val="22"/>
                <w:szCs w:val="22"/>
              </w:rPr>
              <w:t>2016</w:t>
            </w:r>
          </w:p>
        </w:tc>
        <w:tc>
          <w:tcPr>
            <w:tcW w:w="851" w:type="dxa"/>
            <w:shd w:val="clear" w:color="auto" w:fill="DAEEF3"/>
            <w:vAlign w:val="center"/>
          </w:tcPr>
          <w:p w14:paraId="42A8B8DF" w14:textId="77777777" w:rsidR="000908B8" w:rsidRPr="008771E5" w:rsidRDefault="000908B8" w:rsidP="008C67B2">
            <w:pPr>
              <w:jc w:val="center"/>
              <w:rPr>
                <w:rFonts w:cs="Calibri"/>
                <w:i/>
                <w:iCs/>
                <w:sz w:val="16"/>
                <w:szCs w:val="16"/>
              </w:rPr>
            </w:pPr>
            <w:r w:rsidRPr="008771E5">
              <w:rPr>
                <w:rFonts w:cs="Calibri"/>
                <w:b/>
                <w:bCs/>
                <w:i/>
                <w:iCs/>
                <w:sz w:val="22"/>
                <w:szCs w:val="22"/>
              </w:rPr>
              <w:t>2017</w:t>
            </w:r>
          </w:p>
        </w:tc>
        <w:tc>
          <w:tcPr>
            <w:tcW w:w="851" w:type="dxa"/>
            <w:shd w:val="clear" w:color="auto" w:fill="DAEEF3"/>
            <w:vAlign w:val="center"/>
          </w:tcPr>
          <w:p w14:paraId="5DC923BE" w14:textId="77777777" w:rsidR="000908B8" w:rsidRPr="008771E5" w:rsidRDefault="000908B8" w:rsidP="008C67B2">
            <w:pPr>
              <w:jc w:val="center"/>
              <w:rPr>
                <w:rFonts w:cs="Calibri"/>
                <w:i/>
                <w:iCs/>
                <w:sz w:val="16"/>
                <w:szCs w:val="16"/>
              </w:rPr>
            </w:pPr>
            <w:r w:rsidRPr="008771E5">
              <w:rPr>
                <w:rFonts w:cs="Calibri"/>
                <w:b/>
                <w:bCs/>
                <w:i/>
                <w:iCs/>
                <w:sz w:val="22"/>
                <w:szCs w:val="22"/>
              </w:rPr>
              <w:t>2018</w:t>
            </w:r>
          </w:p>
        </w:tc>
        <w:tc>
          <w:tcPr>
            <w:tcW w:w="851" w:type="dxa"/>
            <w:shd w:val="clear" w:color="auto" w:fill="DAEEF3"/>
            <w:vAlign w:val="center"/>
          </w:tcPr>
          <w:p w14:paraId="086D1CF9" w14:textId="77777777" w:rsidR="000908B8" w:rsidRPr="008771E5" w:rsidRDefault="000908B8" w:rsidP="008C67B2">
            <w:pPr>
              <w:jc w:val="center"/>
              <w:rPr>
                <w:rFonts w:cs="Calibri"/>
                <w:i/>
                <w:iCs/>
                <w:sz w:val="16"/>
                <w:szCs w:val="16"/>
              </w:rPr>
            </w:pPr>
            <w:r w:rsidRPr="008771E5">
              <w:rPr>
                <w:rFonts w:cs="Calibri"/>
                <w:b/>
                <w:bCs/>
                <w:i/>
                <w:iCs/>
                <w:sz w:val="22"/>
                <w:szCs w:val="22"/>
              </w:rPr>
              <w:t>2019</w:t>
            </w:r>
          </w:p>
        </w:tc>
        <w:tc>
          <w:tcPr>
            <w:tcW w:w="851" w:type="dxa"/>
            <w:shd w:val="clear" w:color="auto" w:fill="DAEEF3"/>
            <w:vAlign w:val="center"/>
          </w:tcPr>
          <w:p w14:paraId="5CFD33FA" w14:textId="77777777" w:rsidR="000908B8" w:rsidRPr="008771E5" w:rsidRDefault="000908B8" w:rsidP="008C67B2">
            <w:pPr>
              <w:jc w:val="center"/>
              <w:rPr>
                <w:rFonts w:cs="Calibri"/>
                <w:i/>
                <w:iCs/>
                <w:sz w:val="16"/>
                <w:szCs w:val="16"/>
              </w:rPr>
            </w:pPr>
            <w:r w:rsidRPr="008771E5">
              <w:rPr>
                <w:rFonts w:cs="Calibri"/>
                <w:b/>
                <w:bCs/>
                <w:i/>
                <w:iCs/>
                <w:sz w:val="22"/>
                <w:szCs w:val="22"/>
              </w:rPr>
              <w:t>2020</w:t>
            </w:r>
          </w:p>
        </w:tc>
        <w:tc>
          <w:tcPr>
            <w:tcW w:w="851" w:type="dxa"/>
            <w:shd w:val="clear" w:color="auto" w:fill="DAEEF3"/>
            <w:vAlign w:val="center"/>
          </w:tcPr>
          <w:p w14:paraId="78BFEE82" w14:textId="77777777" w:rsidR="000908B8" w:rsidRPr="008771E5" w:rsidRDefault="000908B8" w:rsidP="008C67B2">
            <w:pPr>
              <w:jc w:val="center"/>
              <w:rPr>
                <w:rFonts w:cs="Calibri"/>
                <w:i/>
                <w:iCs/>
                <w:sz w:val="16"/>
                <w:szCs w:val="16"/>
              </w:rPr>
            </w:pPr>
            <w:r w:rsidRPr="008771E5">
              <w:rPr>
                <w:rFonts w:cs="Calibri"/>
                <w:b/>
                <w:bCs/>
                <w:i/>
                <w:iCs/>
                <w:sz w:val="22"/>
                <w:szCs w:val="22"/>
              </w:rPr>
              <w:t>2021</w:t>
            </w:r>
          </w:p>
        </w:tc>
        <w:tc>
          <w:tcPr>
            <w:tcW w:w="851" w:type="dxa"/>
            <w:shd w:val="clear" w:color="auto" w:fill="DAEEF3"/>
            <w:vAlign w:val="center"/>
          </w:tcPr>
          <w:p w14:paraId="762DF89E" w14:textId="77777777" w:rsidR="000908B8" w:rsidRPr="008771E5" w:rsidRDefault="000908B8" w:rsidP="009D2273">
            <w:pPr>
              <w:jc w:val="center"/>
              <w:rPr>
                <w:rFonts w:cs="Calibri"/>
                <w:i/>
                <w:iCs/>
                <w:sz w:val="16"/>
                <w:szCs w:val="16"/>
              </w:rPr>
            </w:pPr>
            <w:r w:rsidRPr="008771E5">
              <w:rPr>
                <w:rFonts w:cs="Calibri"/>
                <w:b/>
                <w:bCs/>
                <w:i/>
                <w:iCs/>
                <w:sz w:val="22"/>
                <w:szCs w:val="22"/>
              </w:rPr>
              <w:t>20</w:t>
            </w:r>
            <w:r>
              <w:rPr>
                <w:rFonts w:cs="Calibri"/>
                <w:b/>
                <w:bCs/>
                <w:i/>
                <w:iCs/>
                <w:sz w:val="22"/>
                <w:szCs w:val="22"/>
              </w:rPr>
              <w:t>22</w:t>
            </w:r>
          </w:p>
        </w:tc>
        <w:tc>
          <w:tcPr>
            <w:tcW w:w="851" w:type="dxa"/>
            <w:shd w:val="clear" w:color="auto" w:fill="DAEEF3"/>
            <w:vAlign w:val="center"/>
          </w:tcPr>
          <w:p w14:paraId="5CA7CE4A" w14:textId="77777777" w:rsidR="000908B8" w:rsidRPr="008771E5" w:rsidRDefault="000908B8" w:rsidP="009D2273">
            <w:pPr>
              <w:jc w:val="center"/>
              <w:rPr>
                <w:rFonts w:cs="Calibri"/>
                <w:i/>
                <w:iCs/>
                <w:sz w:val="16"/>
                <w:szCs w:val="16"/>
              </w:rPr>
            </w:pPr>
            <w:r w:rsidRPr="008771E5">
              <w:rPr>
                <w:rFonts w:cs="Calibri"/>
                <w:b/>
                <w:bCs/>
                <w:i/>
                <w:iCs/>
                <w:sz w:val="22"/>
                <w:szCs w:val="22"/>
              </w:rPr>
              <w:t>202</w:t>
            </w:r>
            <w:r>
              <w:rPr>
                <w:rFonts w:cs="Calibri"/>
                <w:b/>
                <w:bCs/>
                <w:i/>
                <w:iCs/>
                <w:sz w:val="22"/>
                <w:szCs w:val="22"/>
              </w:rPr>
              <w:t>3</w:t>
            </w:r>
          </w:p>
        </w:tc>
        <w:tc>
          <w:tcPr>
            <w:tcW w:w="851" w:type="dxa"/>
            <w:shd w:val="clear" w:color="auto" w:fill="DAEEF3"/>
            <w:vAlign w:val="center"/>
          </w:tcPr>
          <w:p w14:paraId="2CA1E7B1" w14:textId="77777777" w:rsidR="000908B8" w:rsidRPr="008771E5" w:rsidRDefault="000908B8" w:rsidP="009D2273">
            <w:pPr>
              <w:jc w:val="center"/>
              <w:rPr>
                <w:rFonts w:cs="Calibri"/>
                <w:i/>
                <w:iCs/>
                <w:sz w:val="16"/>
                <w:szCs w:val="16"/>
              </w:rPr>
            </w:pPr>
            <w:r w:rsidRPr="008771E5">
              <w:rPr>
                <w:rFonts w:cs="Calibri"/>
                <w:b/>
                <w:bCs/>
                <w:i/>
                <w:iCs/>
                <w:sz w:val="22"/>
                <w:szCs w:val="22"/>
              </w:rPr>
              <w:t>202</w:t>
            </w:r>
            <w:r>
              <w:rPr>
                <w:rFonts w:cs="Calibri"/>
                <w:b/>
                <w:bCs/>
                <w:i/>
                <w:iCs/>
                <w:sz w:val="22"/>
                <w:szCs w:val="22"/>
              </w:rPr>
              <w:t>4</w:t>
            </w:r>
          </w:p>
        </w:tc>
      </w:tr>
      <w:tr w:rsidR="000908B8" w:rsidRPr="0009542A" w14:paraId="2469CA30" w14:textId="77777777" w:rsidTr="009D2273">
        <w:trPr>
          <w:trHeight w:hRule="exact" w:val="340"/>
        </w:trPr>
        <w:tc>
          <w:tcPr>
            <w:tcW w:w="1701" w:type="dxa"/>
            <w:shd w:val="clear" w:color="auto" w:fill="DAEEF3"/>
            <w:vAlign w:val="center"/>
          </w:tcPr>
          <w:p w14:paraId="3A9D2905" w14:textId="77777777" w:rsidR="000908B8" w:rsidRPr="008771E5" w:rsidRDefault="000908B8" w:rsidP="008C67B2">
            <w:pPr>
              <w:ind w:right="34"/>
              <w:jc w:val="left"/>
              <w:rPr>
                <w:rFonts w:cs="Calibri"/>
                <w:b/>
                <w:bCs/>
                <w:i/>
                <w:iCs/>
                <w:sz w:val="22"/>
                <w:szCs w:val="22"/>
              </w:rPr>
            </w:pPr>
            <w:r w:rsidRPr="008771E5">
              <w:rPr>
                <w:rFonts w:cs="Calibri"/>
                <w:b/>
                <w:bCs/>
                <w:i/>
                <w:iCs/>
                <w:sz w:val="22"/>
                <w:szCs w:val="22"/>
              </w:rPr>
              <w:t>Epurés</w:t>
            </w:r>
          </w:p>
        </w:tc>
        <w:tc>
          <w:tcPr>
            <w:tcW w:w="851" w:type="dxa"/>
            <w:shd w:val="clear" w:color="auto" w:fill="auto"/>
            <w:vAlign w:val="center"/>
          </w:tcPr>
          <w:p w14:paraId="3A3B7E6E" w14:textId="77777777" w:rsidR="000908B8" w:rsidRPr="00E73E0C" w:rsidRDefault="00F10C62" w:rsidP="008C67B2">
            <w:pPr>
              <w:ind w:right="-15"/>
              <w:jc w:val="center"/>
              <w:rPr>
                <w:rFonts w:cs="Calibri"/>
                <w:b/>
                <w:i/>
                <w:iCs/>
                <w:sz w:val="20"/>
                <w:szCs w:val="20"/>
              </w:rPr>
            </w:pPr>
            <w:r>
              <w:rPr>
                <w:rFonts w:cs="Calibri"/>
                <w:b/>
                <w:i/>
                <w:iCs/>
                <w:sz w:val="20"/>
                <w:szCs w:val="20"/>
              </w:rPr>
              <w:t>86 570</w:t>
            </w:r>
          </w:p>
        </w:tc>
        <w:tc>
          <w:tcPr>
            <w:tcW w:w="851" w:type="dxa"/>
            <w:shd w:val="clear" w:color="auto" w:fill="auto"/>
            <w:vAlign w:val="center"/>
          </w:tcPr>
          <w:p w14:paraId="176E2518" w14:textId="77777777" w:rsidR="000908B8" w:rsidRPr="00E73E0C" w:rsidRDefault="001341F4" w:rsidP="008C67B2">
            <w:pPr>
              <w:ind w:right="-15"/>
              <w:jc w:val="center"/>
              <w:rPr>
                <w:rFonts w:cs="Calibri"/>
                <w:b/>
                <w:i/>
                <w:iCs/>
                <w:sz w:val="20"/>
                <w:szCs w:val="20"/>
              </w:rPr>
            </w:pPr>
            <w:r>
              <w:rPr>
                <w:rFonts w:cs="Calibri"/>
                <w:b/>
                <w:i/>
                <w:iCs/>
                <w:sz w:val="20"/>
                <w:szCs w:val="20"/>
              </w:rPr>
              <w:t>74</w:t>
            </w:r>
            <w:r w:rsidR="005142FC">
              <w:rPr>
                <w:rFonts w:cs="Calibri"/>
                <w:b/>
                <w:i/>
                <w:iCs/>
                <w:sz w:val="20"/>
                <w:szCs w:val="20"/>
              </w:rPr>
              <w:t xml:space="preserve"> </w:t>
            </w:r>
            <w:r>
              <w:rPr>
                <w:rFonts w:cs="Calibri"/>
                <w:b/>
                <w:i/>
                <w:iCs/>
                <w:sz w:val="20"/>
                <w:szCs w:val="20"/>
              </w:rPr>
              <w:t>872</w:t>
            </w:r>
          </w:p>
        </w:tc>
        <w:tc>
          <w:tcPr>
            <w:tcW w:w="851" w:type="dxa"/>
            <w:shd w:val="clear" w:color="auto" w:fill="auto"/>
            <w:vAlign w:val="center"/>
          </w:tcPr>
          <w:p w14:paraId="7791C91B" w14:textId="77777777" w:rsidR="000908B8" w:rsidRPr="00E73E0C" w:rsidRDefault="005142FC" w:rsidP="008C67B2">
            <w:pPr>
              <w:ind w:right="-15"/>
              <w:jc w:val="center"/>
              <w:rPr>
                <w:rFonts w:cs="Calibri"/>
                <w:b/>
                <w:i/>
                <w:iCs/>
                <w:sz w:val="20"/>
                <w:szCs w:val="20"/>
              </w:rPr>
            </w:pPr>
            <w:r>
              <w:rPr>
                <w:rFonts w:cs="Calibri"/>
                <w:b/>
                <w:i/>
                <w:iCs/>
                <w:sz w:val="20"/>
                <w:szCs w:val="20"/>
              </w:rPr>
              <w:t>73 259</w:t>
            </w:r>
          </w:p>
        </w:tc>
        <w:tc>
          <w:tcPr>
            <w:tcW w:w="851" w:type="dxa"/>
            <w:shd w:val="clear" w:color="auto" w:fill="auto"/>
            <w:vAlign w:val="center"/>
          </w:tcPr>
          <w:p w14:paraId="2EDD0446" w14:textId="77777777" w:rsidR="000908B8" w:rsidRPr="00E73E0C" w:rsidRDefault="004F73AA" w:rsidP="008C67B2">
            <w:pPr>
              <w:ind w:right="-15"/>
              <w:jc w:val="center"/>
              <w:rPr>
                <w:rFonts w:cs="Calibri"/>
                <w:b/>
                <w:i/>
                <w:iCs/>
                <w:sz w:val="20"/>
                <w:szCs w:val="20"/>
              </w:rPr>
            </w:pPr>
            <w:r>
              <w:rPr>
                <w:rFonts w:cs="Calibri"/>
                <w:b/>
                <w:i/>
                <w:iCs/>
                <w:sz w:val="20"/>
                <w:szCs w:val="20"/>
              </w:rPr>
              <w:t>67 603</w:t>
            </w:r>
          </w:p>
        </w:tc>
        <w:tc>
          <w:tcPr>
            <w:tcW w:w="851" w:type="dxa"/>
            <w:shd w:val="clear" w:color="auto" w:fill="auto"/>
            <w:vAlign w:val="center"/>
          </w:tcPr>
          <w:p w14:paraId="6FF9C7D2" w14:textId="77777777" w:rsidR="000908B8" w:rsidRPr="00E73E0C" w:rsidRDefault="00F10B90" w:rsidP="008C67B2">
            <w:pPr>
              <w:ind w:right="-15"/>
              <w:jc w:val="center"/>
              <w:rPr>
                <w:rFonts w:cs="Calibri"/>
                <w:b/>
                <w:i/>
                <w:iCs/>
                <w:sz w:val="20"/>
                <w:szCs w:val="20"/>
              </w:rPr>
            </w:pPr>
            <w:r>
              <w:rPr>
                <w:rFonts w:cs="Calibri"/>
                <w:b/>
                <w:i/>
                <w:iCs/>
                <w:sz w:val="20"/>
                <w:szCs w:val="20"/>
              </w:rPr>
              <w:t>91 440</w:t>
            </w:r>
          </w:p>
        </w:tc>
        <w:tc>
          <w:tcPr>
            <w:tcW w:w="851" w:type="dxa"/>
            <w:shd w:val="clear" w:color="auto" w:fill="auto"/>
            <w:vAlign w:val="center"/>
          </w:tcPr>
          <w:p w14:paraId="5C73ADB0" w14:textId="77777777" w:rsidR="000908B8" w:rsidRPr="00E73E0C" w:rsidRDefault="00FC3249" w:rsidP="008C67B2">
            <w:pPr>
              <w:ind w:right="-15"/>
              <w:jc w:val="center"/>
              <w:rPr>
                <w:rFonts w:cs="Calibri"/>
                <w:b/>
                <w:i/>
                <w:iCs/>
                <w:sz w:val="20"/>
                <w:szCs w:val="20"/>
              </w:rPr>
            </w:pPr>
            <w:r>
              <w:rPr>
                <w:rFonts w:cs="Calibri"/>
                <w:b/>
                <w:i/>
                <w:iCs/>
                <w:sz w:val="20"/>
                <w:szCs w:val="20"/>
              </w:rPr>
              <w:t>102 002</w:t>
            </w:r>
          </w:p>
        </w:tc>
        <w:tc>
          <w:tcPr>
            <w:tcW w:w="851" w:type="dxa"/>
            <w:shd w:val="clear" w:color="auto" w:fill="auto"/>
            <w:vAlign w:val="center"/>
          </w:tcPr>
          <w:p w14:paraId="5CDB1014" w14:textId="77777777" w:rsidR="000908B8" w:rsidRPr="00E73E0C" w:rsidRDefault="0005490B" w:rsidP="0005490B">
            <w:pPr>
              <w:ind w:right="-15"/>
              <w:jc w:val="center"/>
              <w:rPr>
                <w:rFonts w:cs="Calibri"/>
                <w:b/>
                <w:i/>
                <w:iCs/>
                <w:sz w:val="20"/>
                <w:szCs w:val="20"/>
              </w:rPr>
            </w:pPr>
            <w:r>
              <w:rPr>
                <w:rFonts w:cs="Calibri"/>
                <w:b/>
                <w:i/>
                <w:iCs/>
                <w:sz w:val="20"/>
                <w:szCs w:val="20"/>
              </w:rPr>
              <w:t>80 640</w:t>
            </w:r>
          </w:p>
        </w:tc>
        <w:tc>
          <w:tcPr>
            <w:tcW w:w="851" w:type="dxa"/>
            <w:shd w:val="clear" w:color="auto" w:fill="auto"/>
            <w:vAlign w:val="center"/>
          </w:tcPr>
          <w:p w14:paraId="5B04B29F" w14:textId="77777777" w:rsidR="000908B8" w:rsidRPr="00E73E0C" w:rsidRDefault="00D504BD" w:rsidP="00D504BD">
            <w:pPr>
              <w:ind w:right="-15"/>
              <w:jc w:val="center"/>
              <w:rPr>
                <w:rFonts w:cs="Calibri"/>
                <w:b/>
                <w:i/>
                <w:iCs/>
                <w:sz w:val="20"/>
                <w:szCs w:val="20"/>
              </w:rPr>
            </w:pPr>
            <w:r>
              <w:rPr>
                <w:rFonts w:cs="Calibri"/>
                <w:b/>
                <w:i/>
                <w:iCs/>
                <w:sz w:val="20"/>
                <w:szCs w:val="20"/>
              </w:rPr>
              <w:t>105 459</w:t>
            </w:r>
          </w:p>
        </w:tc>
        <w:tc>
          <w:tcPr>
            <w:tcW w:w="851" w:type="dxa"/>
            <w:shd w:val="clear" w:color="auto" w:fill="auto"/>
            <w:vAlign w:val="center"/>
          </w:tcPr>
          <w:p w14:paraId="5E45520E" w14:textId="77777777" w:rsidR="000908B8" w:rsidRPr="00E73E0C" w:rsidRDefault="000908B8" w:rsidP="008C67B2">
            <w:pPr>
              <w:ind w:right="-15"/>
              <w:jc w:val="center"/>
              <w:rPr>
                <w:rFonts w:cs="Calibri"/>
                <w:b/>
                <w:i/>
                <w:iCs/>
                <w:sz w:val="20"/>
                <w:szCs w:val="20"/>
              </w:rPr>
            </w:pPr>
          </w:p>
        </w:tc>
      </w:tr>
      <w:tr w:rsidR="000908B8" w:rsidRPr="0009542A" w14:paraId="03B44977" w14:textId="77777777" w:rsidTr="009D2273">
        <w:trPr>
          <w:trHeight w:hRule="exact" w:val="340"/>
        </w:trPr>
        <w:tc>
          <w:tcPr>
            <w:tcW w:w="1701" w:type="dxa"/>
            <w:shd w:val="clear" w:color="auto" w:fill="DAEEF3"/>
            <w:vAlign w:val="center"/>
          </w:tcPr>
          <w:p w14:paraId="097E6AE2" w14:textId="77777777" w:rsidR="000908B8" w:rsidRPr="008771E5" w:rsidRDefault="000908B8" w:rsidP="008C67B2">
            <w:pPr>
              <w:ind w:right="34"/>
              <w:jc w:val="left"/>
              <w:rPr>
                <w:rFonts w:cs="Calibri"/>
                <w:i/>
                <w:iCs/>
                <w:sz w:val="16"/>
                <w:szCs w:val="16"/>
              </w:rPr>
            </w:pPr>
            <w:r w:rsidRPr="008771E5">
              <w:rPr>
                <w:rFonts w:cs="Calibri"/>
                <w:b/>
                <w:bCs/>
                <w:i/>
                <w:iCs/>
                <w:sz w:val="22"/>
                <w:szCs w:val="22"/>
              </w:rPr>
              <w:t>By passés</w:t>
            </w:r>
          </w:p>
        </w:tc>
        <w:tc>
          <w:tcPr>
            <w:tcW w:w="851" w:type="dxa"/>
            <w:shd w:val="clear" w:color="auto" w:fill="auto"/>
            <w:vAlign w:val="center"/>
          </w:tcPr>
          <w:p w14:paraId="51D7129A" w14:textId="77777777" w:rsidR="000908B8" w:rsidRPr="008771E5" w:rsidRDefault="000908B8" w:rsidP="008C67B2">
            <w:pPr>
              <w:ind w:right="-15"/>
              <w:jc w:val="center"/>
              <w:rPr>
                <w:rFonts w:cs="Calibri"/>
                <w:i/>
                <w:iCs/>
                <w:sz w:val="20"/>
                <w:szCs w:val="20"/>
              </w:rPr>
            </w:pPr>
            <w:r w:rsidRPr="008771E5">
              <w:rPr>
                <w:rFonts w:cs="Calibri"/>
                <w:b/>
                <w:bCs/>
                <w:i/>
                <w:iCs/>
                <w:sz w:val="20"/>
                <w:szCs w:val="20"/>
              </w:rPr>
              <w:t>0</w:t>
            </w:r>
          </w:p>
        </w:tc>
        <w:tc>
          <w:tcPr>
            <w:tcW w:w="851" w:type="dxa"/>
            <w:shd w:val="clear" w:color="auto" w:fill="auto"/>
            <w:vAlign w:val="center"/>
          </w:tcPr>
          <w:p w14:paraId="42F1881E" w14:textId="77777777" w:rsidR="000908B8" w:rsidRPr="00E73E0C" w:rsidRDefault="001341F4" w:rsidP="008C67B2">
            <w:pPr>
              <w:ind w:right="-15"/>
              <w:jc w:val="center"/>
              <w:rPr>
                <w:rFonts w:cs="Calibri"/>
                <w:b/>
                <w:i/>
                <w:iCs/>
                <w:sz w:val="20"/>
                <w:szCs w:val="20"/>
              </w:rPr>
            </w:pPr>
            <w:r>
              <w:rPr>
                <w:rFonts w:cs="Calibri"/>
                <w:b/>
                <w:i/>
                <w:iCs/>
                <w:sz w:val="20"/>
                <w:szCs w:val="20"/>
              </w:rPr>
              <w:t>0</w:t>
            </w:r>
          </w:p>
        </w:tc>
        <w:tc>
          <w:tcPr>
            <w:tcW w:w="851" w:type="dxa"/>
            <w:shd w:val="clear" w:color="auto" w:fill="auto"/>
            <w:vAlign w:val="center"/>
          </w:tcPr>
          <w:p w14:paraId="46FFCF80" w14:textId="77777777" w:rsidR="000908B8" w:rsidRPr="00E73E0C" w:rsidRDefault="005142FC" w:rsidP="008C67B2">
            <w:pPr>
              <w:ind w:right="-15"/>
              <w:jc w:val="center"/>
              <w:rPr>
                <w:rFonts w:cs="Calibri"/>
                <w:b/>
                <w:i/>
                <w:iCs/>
                <w:sz w:val="20"/>
                <w:szCs w:val="20"/>
              </w:rPr>
            </w:pPr>
            <w:r>
              <w:rPr>
                <w:rFonts w:cs="Calibri"/>
                <w:b/>
                <w:i/>
                <w:iCs/>
                <w:sz w:val="20"/>
                <w:szCs w:val="20"/>
              </w:rPr>
              <w:t>0</w:t>
            </w:r>
          </w:p>
        </w:tc>
        <w:tc>
          <w:tcPr>
            <w:tcW w:w="851" w:type="dxa"/>
            <w:shd w:val="clear" w:color="auto" w:fill="auto"/>
            <w:vAlign w:val="center"/>
          </w:tcPr>
          <w:p w14:paraId="5EC82ADA" w14:textId="77777777" w:rsidR="000908B8" w:rsidRDefault="004F73AA" w:rsidP="008C67B2">
            <w:pPr>
              <w:ind w:right="-15"/>
              <w:jc w:val="center"/>
              <w:rPr>
                <w:rFonts w:cs="Calibri"/>
                <w:b/>
                <w:i/>
                <w:iCs/>
                <w:sz w:val="20"/>
                <w:szCs w:val="20"/>
              </w:rPr>
            </w:pPr>
            <w:r>
              <w:rPr>
                <w:rFonts w:cs="Calibri"/>
                <w:b/>
                <w:i/>
                <w:iCs/>
                <w:sz w:val="20"/>
                <w:szCs w:val="20"/>
              </w:rPr>
              <w:t>0</w:t>
            </w:r>
          </w:p>
          <w:p w14:paraId="4020E6BB" w14:textId="77777777" w:rsidR="00F10C62" w:rsidRPr="00E73E0C" w:rsidRDefault="00F10C62" w:rsidP="008C67B2">
            <w:pPr>
              <w:ind w:right="-15"/>
              <w:jc w:val="center"/>
              <w:rPr>
                <w:rFonts w:cs="Calibri"/>
                <w:b/>
                <w:i/>
                <w:iCs/>
                <w:sz w:val="20"/>
                <w:szCs w:val="20"/>
              </w:rPr>
            </w:pPr>
          </w:p>
        </w:tc>
        <w:tc>
          <w:tcPr>
            <w:tcW w:w="851" w:type="dxa"/>
            <w:shd w:val="clear" w:color="auto" w:fill="auto"/>
            <w:vAlign w:val="center"/>
          </w:tcPr>
          <w:p w14:paraId="49405F3C" w14:textId="77777777" w:rsidR="000908B8" w:rsidRPr="00E73E0C" w:rsidRDefault="00F10B90" w:rsidP="008C67B2">
            <w:pPr>
              <w:ind w:right="-15"/>
              <w:jc w:val="center"/>
              <w:rPr>
                <w:rFonts w:cs="Calibri"/>
                <w:b/>
                <w:i/>
                <w:iCs/>
                <w:sz w:val="20"/>
                <w:szCs w:val="20"/>
              </w:rPr>
            </w:pPr>
            <w:r>
              <w:rPr>
                <w:rFonts w:cs="Calibri"/>
                <w:b/>
                <w:i/>
                <w:iCs/>
                <w:sz w:val="20"/>
                <w:szCs w:val="20"/>
              </w:rPr>
              <w:t>0</w:t>
            </w:r>
          </w:p>
        </w:tc>
        <w:tc>
          <w:tcPr>
            <w:tcW w:w="851" w:type="dxa"/>
            <w:shd w:val="clear" w:color="auto" w:fill="auto"/>
            <w:vAlign w:val="center"/>
          </w:tcPr>
          <w:p w14:paraId="45926FB1" w14:textId="77777777" w:rsidR="000908B8" w:rsidRPr="00E73E0C" w:rsidRDefault="00FC3249" w:rsidP="008C67B2">
            <w:pPr>
              <w:ind w:right="-15"/>
              <w:jc w:val="center"/>
              <w:rPr>
                <w:rFonts w:cs="Calibri"/>
                <w:b/>
                <w:i/>
                <w:iCs/>
                <w:sz w:val="20"/>
                <w:szCs w:val="20"/>
              </w:rPr>
            </w:pPr>
            <w:r>
              <w:rPr>
                <w:rFonts w:cs="Calibri"/>
                <w:b/>
                <w:i/>
                <w:iCs/>
                <w:sz w:val="20"/>
                <w:szCs w:val="20"/>
              </w:rPr>
              <w:t>0</w:t>
            </w:r>
          </w:p>
        </w:tc>
        <w:tc>
          <w:tcPr>
            <w:tcW w:w="851" w:type="dxa"/>
            <w:shd w:val="clear" w:color="auto" w:fill="auto"/>
            <w:vAlign w:val="center"/>
          </w:tcPr>
          <w:p w14:paraId="1DD3AC8C" w14:textId="77777777" w:rsidR="000908B8" w:rsidRPr="00E73E0C" w:rsidRDefault="00E97D44" w:rsidP="008C67B2">
            <w:pPr>
              <w:ind w:right="-15"/>
              <w:jc w:val="center"/>
              <w:rPr>
                <w:rFonts w:cs="Calibri"/>
                <w:b/>
                <w:i/>
                <w:iCs/>
                <w:sz w:val="20"/>
                <w:szCs w:val="20"/>
              </w:rPr>
            </w:pPr>
            <w:r>
              <w:rPr>
                <w:rFonts w:cs="Calibri"/>
                <w:b/>
                <w:i/>
                <w:iCs/>
                <w:sz w:val="20"/>
                <w:szCs w:val="20"/>
              </w:rPr>
              <w:t>0</w:t>
            </w:r>
          </w:p>
        </w:tc>
        <w:tc>
          <w:tcPr>
            <w:tcW w:w="851" w:type="dxa"/>
            <w:shd w:val="clear" w:color="auto" w:fill="auto"/>
            <w:vAlign w:val="center"/>
          </w:tcPr>
          <w:p w14:paraId="5C8F4921" w14:textId="77777777" w:rsidR="000908B8" w:rsidRPr="00E73E0C" w:rsidRDefault="00E97D44" w:rsidP="008C67B2">
            <w:pPr>
              <w:ind w:right="-15"/>
              <w:jc w:val="center"/>
              <w:rPr>
                <w:rFonts w:cs="Calibri"/>
                <w:b/>
                <w:i/>
                <w:iCs/>
                <w:sz w:val="20"/>
                <w:szCs w:val="20"/>
              </w:rPr>
            </w:pPr>
            <w:r>
              <w:rPr>
                <w:rFonts w:cs="Calibri"/>
                <w:b/>
                <w:i/>
                <w:iCs/>
                <w:sz w:val="20"/>
                <w:szCs w:val="20"/>
              </w:rPr>
              <w:t>0</w:t>
            </w:r>
          </w:p>
        </w:tc>
        <w:tc>
          <w:tcPr>
            <w:tcW w:w="851" w:type="dxa"/>
            <w:shd w:val="clear" w:color="auto" w:fill="auto"/>
            <w:vAlign w:val="center"/>
          </w:tcPr>
          <w:p w14:paraId="7FF561C2" w14:textId="77777777" w:rsidR="000908B8" w:rsidRPr="00E73E0C" w:rsidRDefault="000908B8" w:rsidP="008C67B2">
            <w:pPr>
              <w:ind w:right="-15"/>
              <w:jc w:val="center"/>
              <w:rPr>
                <w:rFonts w:cs="Calibri"/>
                <w:b/>
                <w:i/>
                <w:iCs/>
                <w:sz w:val="20"/>
                <w:szCs w:val="20"/>
              </w:rPr>
            </w:pPr>
          </w:p>
        </w:tc>
      </w:tr>
    </w:tbl>
    <w:p w14:paraId="3673029E" w14:textId="77777777" w:rsidR="000908B8" w:rsidRDefault="000908B8" w:rsidP="000A526B">
      <w:pPr>
        <w:ind w:left="567" w:right="508"/>
        <w:rPr>
          <w:b/>
          <w:bCs/>
          <w:i/>
          <w:iCs/>
          <w:color w:val="000066"/>
          <w:sz w:val="28"/>
          <w:szCs w:val="28"/>
        </w:rPr>
      </w:pPr>
    </w:p>
    <w:p w14:paraId="75383D90" w14:textId="77777777" w:rsidR="003609D1" w:rsidRPr="00F376AB" w:rsidRDefault="003609D1" w:rsidP="000A526B">
      <w:pPr>
        <w:ind w:left="567" w:right="508"/>
        <w:rPr>
          <w:b/>
          <w:bCs/>
          <w:i/>
          <w:iCs/>
          <w:color w:val="000066"/>
          <w:sz w:val="28"/>
          <w:szCs w:val="28"/>
        </w:rPr>
      </w:pPr>
      <w:r w:rsidRPr="00F376AB">
        <w:rPr>
          <w:b/>
          <w:bCs/>
          <w:i/>
          <w:iCs/>
          <w:color w:val="000066"/>
          <w:sz w:val="28"/>
          <w:szCs w:val="28"/>
        </w:rPr>
        <w:t>Normes de rejet :</w:t>
      </w:r>
    </w:p>
    <w:p w14:paraId="099EB92C" w14:textId="77777777" w:rsidR="003609D1" w:rsidRDefault="003609D1" w:rsidP="0039083D">
      <w:pPr>
        <w:ind w:left="567" w:right="508"/>
        <w:rPr>
          <w:i/>
          <w:iCs/>
          <w:color w:val="000066"/>
          <w:sz w:val="16"/>
          <w:szCs w:val="16"/>
        </w:rPr>
      </w:pPr>
    </w:p>
    <w:p w14:paraId="29328A34" w14:textId="77777777" w:rsidR="00DF63FE" w:rsidRPr="00DF63FE" w:rsidRDefault="00DF63FE" w:rsidP="00F10C62">
      <w:pPr>
        <w:ind w:left="567" w:right="508"/>
        <w:rPr>
          <w:i/>
          <w:iCs/>
          <w:color w:val="000066"/>
          <w:sz w:val="22"/>
          <w:szCs w:val="22"/>
        </w:rPr>
      </w:pPr>
      <w:r w:rsidRPr="00DF63FE">
        <w:rPr>
          <w:i/>
          <w:iCs/>
          <w:color w:val="000066"/>
          <w:sz w:val="22"/>
          <w:szCs w:val="22"/>
        </w:rPr>
        <w:t xml:space="preserve">Références : </w:t>
      </w:r>
      <w:r w:rsidR="00F10C62">
        <w:rPr>
          <w:i/>
          <w:iCs/>
          <w:color w:val="000066"/>
          <w:sz w:val="22"/>
          <w:szCs w:val="22"/>
        </w:rPr>
        <w:t>L</w:t>
      </w:r>
      <w:r w:rsidRPr="00DF63FE">
        <w:rPr>
          <w:i/>
          <w:iCs/>
          <w:color w:val="000066"/>
          <w:sz w:val="22"/>
          <w:szCs w:val="22"/>
        </w:rPr>
        <w:t>’arrê</w:t>
      </w:r>
      <w:r w:rsidR="00F10C62">
        <w:rPr>
          <w:i/>
          <w:iCs/>
          <w:color w:val="000066"/>
          <w:sz w:val="22"/>
          <w:szCs w:val="22"/>
        </w:rPr>
        <w:t>té préfectoral du 23 Octobre 1995</w:t>
      </w:r>
      <w:r w:rsidRPr="00DF63FE">
        <w:rPr>
          <w:i/>
          <w:iCs/>
          <w:color w:val="000066"/>
          <w:sz w:val="22"/>
          <w:szCs w:val="22"/>
        </w:rPr>
        <w:t xml:space="preserve"> </w:t>
      </w:r>
    </w:p>
    <w:p w14:paraId="12ECAFBB" w14:textId="77777777" w:rsidR="00DF63FE" w:rsidRPr="00E17BD9" w:rsidRDefault="00DF63FE" w:rsidP="0039083D">
      <w:pPr>
        <w:ind w:left="567" w:right="508"/>
        <w:rPr>
          <w:i/>
          <w:iCs/>
          <w:color w:val="000066"/>
          <w:sz w:val="16"/>
          <w:szCs w:val="16"/>
        </w:rPr>
      </w:pPr>
    </w:p>
    <w:tbl>
      <w:tblPr>
        <w:tblW w:w="0" w:type="auto"/>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0A0" w:firstRow="1" w:lastRow="0" w:firstColumn="1" w:lastColumn="0" w:noHBand="0" w:noVBand="0"/>
      </w:tblPr>
      <w:tblGrid>
        <w:gridCol w:w="2358"/>
        <w:gridCol w:w="3846"/>
        <w:gridCol w:w="2126"/>
      </w:tblGrid>
      <w:tr w:rsidR="008771E5" w:rsidRPr="008771E5" w14:paraId="21958416" w14:textId="77777777" w:rsidTr="009E5C4C">
        <w:trPr>
          <w:trHeight w:val="567"/>
        </w:trPr>
        <w:tc>
          <w:tcPr>
            <w:tcW w:w="2358" w:type="dxa"/>
            <w:shd w:val="clear" w:color="auto" w:fill="DAEEF3"/>
            <w:vAlign w:val="center"/>
          </w:tcPr>
          <w:p w14:paraId="1D1E4D50" w14:textId="77777777" w:rsidR="003609D1" w:rsidRPr="008771E5" w:rsidRDefault="003609D1" w:rsidP="004F5622">
            <w:pPr>
              <w:jc w:val="left"/>
              <w:rPr>
                <w:b/>
                <w:bCs/>
                <w:i/>
                <w:iCs/>
                <w:sz w:val="22"/>
                <w:szCs w:val="22"/>
              </w:rPr>
            </w:pPr>
            <w:r w:rsidRPr="008771E5">
              <w:rPr>
                <w:b/>
                <w:bCs/>
                <w:i/>
                <w:iCs/>
                <w:sz w:val="22"/>
                <w:szCs w:val="22"/>
              </w:rPr>
              <w:t>Paramètres</w:t>
            </w:r>
          </w:p>
        </w:tc>
        <w:tc>
          <w:tcPr>
            <w:tcW w:w="3846" w:type="dxa"/>
            <w:shd w:val="clear" w:color="auto" w:fill="DAEEF3"/>
            <w:vAlign w:val="center"/>
          </w:tcPr>
          <w:p w14:paraId="2E88A844" w14:textId="77777777" w:rsidR="003609D1" w:rsidRPr="008771E5" w:rsidRDefault="003609D1" w:rsidP="004F5622">
            <w:pPr>
              <w:jc w:val="center"/>
              <w:rPr>
                <w:b/>
                <w:bCs/>
                <w:i/>
                <w:iCs/>
                <w:sz w:val="22"/>
                <w:szCs w:val="22"/>
              </w:rPr>
            </w:pPr>
            <w:r w:rsidRPr="008771E5">
              <w:rPr>
                <w:b/>
                <w:bCs/>
                <w:i/>
                <w:iCs/>
                <w:sz w:val="22"/>
                <w:szCs w:val="22"/>
              </w:rPr>
              <w:t>Concentrations maximales (mg/L)</w:t>
            </w:r>
          </w:p>
        </w:tc>
        <w:tc>
          <w:tcPr>
            <w:tcW w:w="2126" w:type="dxa"/>
            <w:shd w:val="clear" w:color="auto" w:fill="DAEEF3"/>
            <w:vAlign w:val="center"/>
          </w:tcPr>
          <w:p w14:paraId="4BAC0701" w14:textId="77777777" w:rsidR="003609D1" w:rsidRPr="008771E5" w:rsidRDefault="003609D1" w:rsidP="004F5622">
            <w:pPr>
              <w:ind w:right="52"/>
              <w:jc w:val="center"/>
              <w:rPr>
                <w:b/>
                <w:bCs/>
                <w:i/>
                <w:iCs/>
                <w:sz w:val="22"/>
                <w:szCs w:val="22"/>
              </w:rPr>
            </w:pPr>
            <w:r w:rsidRPr="008771E5">
              <w:rPr>
                <w:b/>
                <w:bCs/>
                <w:i/>
                <w:iCs/>
                <w:sz w:val="22"/>
                <w:szCs w:val="22"/>
              </w:rPr>
              <w:t>Rendements (%)</w:t>
            </w:r>
          </w:p>
        </w:tc>
      </w:tr>
      <w:tr w:rsidR="008771E5" w:rsidRPr="008771E5" w14:paraId="2142B3D7" w14:textId="77777777" w:rsidTr="00AF1E49">
        <w:trPr>
          <w:trHeight w:hRule="exact" w:val="340"/>
        </w:trPr>
        <w:tc>
          <w:tcPr>
            <w:tcW w:w="2358" w:type="dxa"/>
            <w:vAlign w:val="center"/>
          </w:tcPr>
          <w:p w14:paraId="7FF907D8" w14:textId="77777777" w:rsidR="003609D1" w:rsidRPr="008771E5" w:rsidRDefault="003609D1" w:rsidP="004F5622">
            <w:pPr>
              <w:jc w:val="left"/>
              <w:rPr>
                <w:b/>
                <w:bCs/>
                <w:i/>
                <w:iCs/>
                <w:sz w:val="22"/>
                <w:szCs w:val="22"/>
              </w:rPr>
            </w:pPr>
            <w:r w:rsidRPr="008771E5">
              <w:rPr>
                <w:b/>
                <w:bCs/>
                <w:i/>
                <w:iCs/>
                <w:sz w:val="22"/>
                <w:szCs w:val="22"/>
              </w:rPr>
              <w:t>Charge DBO</w:t>
            </w:r>
            <w:r w:rsidR="00F470C2" w:rsidRPr="00F470C2">
              <w:rPr>
                <w:b/>
                <w:bCs/>
                <w:i/>
                <w:iCs/>
                <w:sz w:val="22"/>
                <w:szCs w:val="22"/>
                <w:vertAlign w:val="subscript"/>
              </w:rPr>
              <w:t>5</w:t>
            </w:r>
            <w:r w:rsidRPr="008771E5">
              <w:rPr>
                <w:b/>
                <w:bCs/>
                <w:i/>
                <w:iCs/>
                <w:sz w:val="22"/>
                <w:szCs w:val="22"/>
              </w:rPr>
              <w:t xml:space="preserve"> (Kg/j)</w:t>
            </w:r>
          </w:p>
        </w:tc>
        <w:tc>
          <w:tcPr>
            <w:tcW w:w="3846" w:type="dxa"/>
            <w:vAlign w:val="center"/>
          </w:tcPr>
          <w:p w14:paraId="0FAEF118" w14:textId="77777777" w:rsidR="003609D1" w:rsidRPr="008771E5" w:rsidRDefault="00901BA4" w:rsidP="004F5622">
            <w:pPr>
              <w:jc w:val="center"/>
              <w:rPr>
                <w:b/>
                <w:i/>
                <w:iCs/>
                <w:sz w:val="22"/>
                <w:szCs w:val="22"/>
              </w:rPr>
            </w:pPr>
            <w:r w:rsidRPr="008771E5">
              <w:rPr>
                <w:b/>
                <w:i/>
                <w:iCs/>
                <w:sz w:val="22"/>
                <w:szCs w:val="22"/>
              </w:rPr>
              <w:t>25</w:t>
            </w:r>
          </w:p>
        </w:tc>
        <w:tc>
          <w:tcPr>
            <w:tcW w:w="2126" w:type="dxa"/>
            <w:vAlign w:val="center"/>
          </w:tcPr>
          <w:p w14:paraId="4563D081" w14:textId="77777777" w:rsidR="003609D1" w:rsidRPr="008771E5" w:rsidRDefault="00901BA4" w:rsidP="004F5622">
            <w:pPr>
              <w:ind w:right="52"/>
              <w:jc w:val="center"/>
              <w:rPr>
                <w:b/>
                <w:i/>
                <w:iCs/>
                <w:sz w:val="22"/>
                <w:szCs w:val="22"/>
              </w:rPr>
            </w:pPr>
            <w:r w:rsidRPr="008771E5">
              <w:rPr>
                <w:b/>
                <w:i/>
                <w:iCs/>
                <w:sz w:val="22"/>
                <w:szCs w:val="22"/>
              </w:rPr>
              <w:t>70</w:t>
            </w:r>
          </w:p>
        </w:tc>
      </w:tr>
      <w:tr w:rsidR="008771E5" w:rsidRPr="008771E5" w14:paraId="71F26F25" w14:textId="77777777" w:rsidTr="00AF1E49">
        <w:trPr>
          <w:trHeight w:hRule="exact" w:val="340"/>
        </w:trPr>
        <w:tc>
          <w:tcPr>
            <w:tcW w:w="2358" w:type="dxa"/>
            <w:vAlign w:val="center"/>
          </w:tcPr>
          <w:p w14:paraId="16FA03D1" w14:textId="77777777" w:rsidR="003609D1" w:rsidRPr="008771E5" w:rsidRDefault="003609D1" w:rsidP="004F5622">
            <w:pPr>
              <w:jc w:val="left"/>
              <w:rPr>
                <w:b/>
                <w:bCs/>
                <w:i/>
                <w:iCs/>
                <w:sz w:val="22"/>
                <w:szCs w:val="22"/>
              </w:rPr>
            </w:pPr>
            <w:r w:rsidRPr="008771E5">
              <w:rPr>
                <w:b/>
                <w:bCs/>
                <w:i/>
                <w:iCs/>
                <w:sz w:val="22"/>
                <w:szCs w:val="22"/>
              </w:rPr>
              <w:t>Charge DCO (Kg/j)</w:t>
            </w:r>
          </w:p>
        </w:tc>
        <w:tc>
          <w:tcPr>
            <w:tcW w:w="3846" w:type="dxa"/>
            <w:vAlign w:val="center"/>
          </w:tcPr>
          <w:p w14:paraId="1071320F" w14:textId="77777777" w:rsidR="003609D1" w:rsidRPr="008771E5" w:rsidRDefault="00F10C62" w:rsidP="004F5622">
            <w:pPr>
              <w:jc w:val="center"/>
              <w:rPr>
                <w:b/>
                <w:i/>
                <w:iCs/>
                <w:sz w:val="22"/>
                <w:szCs w:val="22"/>
              </w:rPr>
            </w:pPr>
            <w:r>
              <w:rPr>
                <w:b/>
                <w:i/>
                <w:iCs/>
                <w:sz w:val="22"/>
                <w:szCs w:val="22"/>
              </w:rPr>
              <w:t>90</w:t>
            </w:r>
          </w:p>
        </w:tc>
        <w:tc>
          <w:tcPr>
            <w:tcW w:w="2126" w:type="dxa"/>
            <w:vAlign w:val="center"/>
          </w:tcPr>
          <w:p w14:paraId="619A27B7" w14:textId="77777777" w:rsidR="003609D1" w:rsidRPr="008771E5" w:rsidRDefault="00901BA4" w:rsidP="004F5622">
            <w:pPr>
              <w:ind w:right="52"/>
              <w:jc w:val="center"/>
              <w:rPr>
                <w:b/>
                <w:i/>
                <w:iCs/>
                <w:sz w:val="22"/>
                <w:szCs w:val="22"/>
              </w:rPr>
            </w:pPr>
            <w:r w:rsidRPr="008771E5">
              <w:rPr>
                <w:b/>
                <w:i/>
                <w:iCs/>
                <w:sz w:val="22"/>
                <w:szCs w:val="22"/>
              </w:rPr>
              <w:t>75</w:t>
            </w:r>
          </w:p>
        </w:tc>
      </w:tr>
      <w:tr w:rsidR="008771E5" w:rsidRPr="008771E5" w14:paraId="642BB4C7" w14:textId="77777777" w:rsidTr="00AF1E49">
        <w:trPr>
          <w:trHeight w:hRule="exact" w:val="340"/>
        </w:trPr>
        <w:tc>
          <w:tcPr>
            <w:tcW w:w="2358" w:type="dxa"/>
            <w:vAlign w:val="center"/>
          </w:tcPr>
          <w:p w14:paraId="7C9ECC35" w14:textId="77777777" w:rsidR="003609D1" w:rsidRPr="008771E5" w:rsidRDefault="003609D1" w:rsidP="004F5622">
            <w:pPr>
              <w:jc w:val="left"/>
              <w:rPr>
                <w:b/>
                <w:bCs/>
                <w:i/>
                <w:iCs/>
                <w:sz w:val="22"/>
                <w:szCs w:val="22"/>
              </w:rPr>
            </w:pPr>
            <w:r w:rsidRPr="008771E5">
              <w:rPr>
                <w:b/>
                <w:bCs/>
                <w:i/>
                <w:iCs/>
                <w:sz w:val="22"/>
                <w:szCs w:val="22"/>
              </w:rPr>
              <w:t>Charge MES (Kg/j)</w:t>
            </w:r>
          </w:p>
        </w:tc>
        <w:tc>
          <w:tcPr>
            <w:tcW w:w="3846" w:type="dxa"/>
            <w:vAlign w:val="center"/>
          </w:tcPr>
          <w:p w14:paraId="730D1180" w14:textId="77777777" w:rsidR="003609D1" w:rsidRPr="008771E5" w:rsidRDefault="00901BA4" w:rsidP="004F5622">
            <w:pPr>
              <w:jc w:val="center"/>
              <w:rPr>
                <w:b/>
                <w:i/>
                <w:iCs/>
                <w:sz w:val="22"/>
                <w:szCs w:val="22"/>
              </w:rPr>
            </w:pPr>
            <w:r w:rsidRPr="008771E5">
              <w:rPr>
                <w:b/>
                <w:i/>
                <w:iCs/>
                <w:sz w:val="22"/>
                <w:szCs w:val="22"/>
              </w:rPr>
              <w:t>3</w:t>
            </w:r>
            <w:r w:rsidR="00F10C62">
              <w:rPr>
                <w:b/>
                <w:i/>
                <w:iCs/>
                <w:sz w:val="22"/>
                <w:szCs w:val="22"/>
              </w:rPr>
              <w:t>0</w:t>
            </w:r>
          </w:p>
        </w:tc>
        <w:tc>
          <w:tcPr>
            <w:tcW w:w="2126" w:type="dxa"/>
            <w:vAlign w:val="center"/>
          </w:tcPr>
          <w:p w14:paraId="57654C44" w14:textId="77777777" w:rsidR="003609D1" w:rsidRPr="008771E5" w:rsidRDefault="00901BA4" w:rsidP="004F5622">
            <w:pPr>
              <w:ind w:right="52"/>
              <w:jc w:val="center"/>
              <w:rPr>
                <w:b/>
                <w:i/>
                <w:iCs/>
                <w:sz w:val="22"/>
                <w:szCs w:val="22"/>
              </w:rPr>
            </w:pPr>
            <w:r w:rsidRPr="008771E5">
              <w:rPr>
                <w:b/>
                <w:i/>
                <w:iCs/>
                <w:sz w:val="22"/>
                <w:szCs w:val="22"/>
              </w:rPr>
              <w:t>90</w:t>
            </w:r>
          </w:p>
        </w:tc>
      </w:tr>
      <w:tr w:rsidR="008771E5" w:rsidRPr="008771E5" w14:paraId="12512960" w14:textId="77777777" w:rsidTr="00AF1E49">
        <w:trPr>
          <w:trHeight w:hRule="exact" w:val="340"/>
        </w:trPr>
        <w:tc>
          <w:tcPr>
            <w:tcW w:w="2358" w:type="dxa"/>
            <w:vAlign w:val="center"/>
          </w:tcPr>
          <w:p w14:paraId="7BC31B98" w14:textId="77777777" w:rsidR="003609D1" w:rsidRPr="008771E5" w:rsidRDefault="003609D1" w:rsidP="004F5622">
            <w:pPr>
              <w:jc w:val="left"/>
              <w:rPr>
                <w:b/>
                <w:bCs/>
                <w:i/>
                <w:iCs/>
                <w:sz w:val="22"/>
                <w:szCs w:val="22"/>
              </w:rPr>
            </w:pPr>
            <w:r w:rsidRPr="008771E5">
              <w:rPr>
                <w:b/>
                <w:bCs/>
                <w:i/>
                <w:iCs/>
                <w:sz w:val="22"/>
                <w:szCs w:val="22"/>
              </w:rPr>
              <w:t xml:space="preserve">Charge </w:t>
            </w:r>
            <w:proofErr w:type="spellStart"/>
            <w:r w:rsidRPr="008771E5">
              <w:rPr>
                <w:b/>
                <w:bCs/>
                <w:i/>
                <w:iCs/>
                <w:sz w:val="22"/>
                <w:szCs w:val="22"/>
              </w:rPr>
              <w:t>NGl</w:t>
            </w:r>
            <w:proofErr w:type="spellEnd"/>
            <w:r w:rsidRPr="008771E5">
              <w:rPr>
                <w:b/>
                <w:bCs/>
                <w:i/>
                <w:iCs/>
                <w:sz w:val="22"/>
                <w:szCs w:val="22"/>
              </w:rPr>
              <w:t xml:space="preserve"> (Kg/j)</w:t>
            </w:r>
          </w:p>
        </w:tc>
        <w:tc>
          <w:tcPr>
            <w:tcW w:w="3846" w:type="dxa"/>
            <w:vAlign w:val="center"/>
          </w:tcPr>
          <w:p w14:paraId="0706863E" w14:textId="77777777" w:rsidR="003609D1" w:rsidRPr="008771E5" w:rsidRDefault="00F10C62" w:rsidP="004F5622">
            <w:pPr>
              <w:jc w:val="center"/>
              <w:rPr>
                <w:b/>
                <w:i/>
                <w:iCs/>
                <w:sz w:val="22"/>
                <w:szCs w:val="22"/>
              </w:rPr>
            </w:pPr>
            <w:r>
              <w:rPr>
                <w:b/>
                <w:i/>
                <w:iCs/>
                <w:sz w:val="22"/>
                <w:szCs w:val="22"/>
              </w:rPr>
              <w:t>20</w:t>
            </w:r>
          </w:p>
        </w:tc>
        <w:tc>
          <w:tcPr>
            <w:tcW w:w="2126" w:type="dxa"/>
            <w:vAlign w:val="center"/>
          </w:tcPr>
          <w:p w14:paraId="20589AEB" w14:textId="77777777" w:rsidR="003609D1" w:rsidRDefault="003609D1" w:rsidP="00FE721D">
            <w:pPr>
              <w:ind w:right="52"/>
              <w:jc w:val="center"/>
              <w:rPr>
                <w:b/>
                <w:i/>
                <w:iCs/>
                <w:sz w:val="22"/>
                <w:szCs w:val="22"/>
              </w:rPr>
            </w:pPr>
          </w:p>
          <w:p w14:paraId="023BEB2A" w14:textId="77777777" w:rsidR="00F10C62" w:rsidRDefault="00F10C62" w:rsidP="00FE721D">
            <w:pPr>
              <w:ind w:right="52"/>
              <w:jc w:val="center"/>
              <w:rPr>
                <w:b/>
                <w:i/>
                <w:iCs/>
                <w:sz w:val="22"/>
                <w:szCs w:val="22"/>
              </w:rPr>
            </w:pPr>
          </w:p>
          <w:p w14:paraId="4FB949CD" w14:textId="77777777" w:rsidR="00F10C62" w:rsidRPr="008771E5" w:rsidRDefault="00F10C62" w:rsidP="00F10C62">
            <w:pPr>
              <w:ind w:right="52"/>
              <w:rPr>
                <w:b/>
                <w:i/>
                <w:iCs/>
                <w:sz w:val="22"/>
                <w:szCs w:val="22"/>
              </w:rPr>
            </w:pPr>
          </w:p>
        </w:tc>
      </w:tr>
      <w:tr w:rsidR="008771E5" w:rsidRPr="008771E5" w14:paraId="78D8752F" w14:textId="77777777" w:rsidTr="00AF1E49">
        <w:trPr>
          <w:trHeight w:hRule="exact" w:val="340"/>
        </w:trPr>
        <w:tc>
          <w:tcPr>
            <w:tcW w:w="2358" w:type="dxa"/>
            <w:vAlign w:val="center"/>
          </w:tcPr>
          <w:p w14:paraId="4EAD0192" w14:textId="77777777" w:rsidR="003609D1" w:rsidRPr="008771E5" w:rsidRDefault="003609D1" w:rsidP="004F5622">
            <w:pPr>
              <w:jc w:val="left"/>
              <w:rPr>
                <w:b/>
                <w:bCs/>
                <w:i/>
                <w:iCs/>
                <w:sz w:val="22"/>
                <w:szCs w:val="22"/>
              </w:rPr>
            </w:pPr>
            <w:r w:rsidRPr="008771E5">
              <w:rPr>
                <w:b/>
                <w:bCs/>
                <w:i/>
                <w:iCs/>
                <w:sz w:val="22"/>
                <w:szCs w:val="22"/>
              </w:rPr>
              <w:t>Charge Pt (Kg/j)</w:t>
            </w:r>
          </w:p>
        </w:tc>
        <w:tc>
          <w:tcPr>
            <w:tcW w:w="3846" w:type="dxa"/>
            <w:vAlign w:val="center"/>
          </w:tcPr>
          <w:p w14:paraId="5E2212A2" w14:textId="77777777" w:rsidR="003609D1" w:rsidRPr="008771E5" w:rsidRDefault="003609D1" w:rsidP="004F5622">
            <w:pPr>
              <w:jc w:val="center"/>
              <w:rPr>
                <w:b/>
                <w:i/>
                <w:iCs/>
                <w:sz w:val="22"/>
                <w:szCs w:val="22"/>
              </w:rPr>
            </w:pPr>
          </w:p>
        </w:tc>
        <w:tc>
          <w:tcPr>
            <w:tcW w:w="2126" w:type="dxa"/>
            <w:vAlign w:val="center"/>
          </w:tcPr>
          <w:p w14:paraId="5C31AD76" w14:textId="77777777" w:rsidR="003609D1" w:rsidRPr="008771E5" w:rsidRDefault="00FE721D" w:rsidP="004F5622">
            <w:pPr>
              <w:ind w:right="52"/>
              <w:jc w:val="center"/>
              <w:rPr>
                <w:b/>
                <w:i/>
                <w:iCs/>
                <w:sz w:val="22"/>
                <w:szCs w:val="22"/>
              </w:rPr>
            </w:pPr>
            <w:r w:rsidRPr="008771E5">
              <w:rPr>
                <w:b/>
                <w:i/>
                <w:iCs/>
                <w:sz w:val="22"/>
                <w:szCs w:val="22"/>
              </w:rPr>
              <w:t>80</w:t>
            </w:r>
          </w:p>
        </w:tc>
      </w:tr>
    </w:tbl>
    <w:p w14:paraId="23148CCE" w14:textId="77777777" w:rsidR="003609D1" w:rsidRDefault="003609D1" w:rsidP="00B168DC">
      <w:pPr>
        <w:ind w:left="567" w:right="508"/>
        <w:rPr>
          <w:b/>
          <w:bCs/>
          <w:i/>
          <w:iCs/>
          <w:color w:val="000066"/>
          <w:sz w:val="16"/>
          <w:szCs w:val="16"/>
        </w:rPr>
      </w:pPr>
    </w:p>
    <w:p w14:paraId="666A70B5" w14:textId="77777777" w:rsidR="003609D1" w:rsidRPr="00F376AB" w:rsidRDefault="003C43AE" w:rsidP="003C43AE">
      <w:pPr>
        <w:ind w:left="567" w:right="508"/>
        <w:rPr>
          <w:b/>
          <w:bCs/>
          <w:i/>
          <w:iCs/>
          <w:color w:val="000066"/>
          <w:sz w:val="28"/>
          <w:szCs w:val="28"/>
        </w:rPr>
      </w:pPr>
      <w:r>
        <w:rPr>
          <w:b/>
          <w:bCs/>
          <w:i/>
          <w:iCs/>
          <w:color w:val="000066"/>
          <w:sz w:val="16"/>
          <w:szCs w:val="16"/>
        </w:rPr>
        <w:br w:type="page"/>
      </w:r>
      <w:r w:rsidR="003609D1">
        <w:rPr>
          <w:b/>
          <w:bCs/>
          <w:i/>
          <w:iCs/>
          <w:color w:val="000066"/>
          <w:sz w:val="28"/>
          <w:szCs w:val="28"/>
        </w:rPr>
        <w:lastRenderedPageBreak/>
        <w:t>Rendement épuratoire</w:t>
      </w:r>
      <w:r w:rsidR="003609D1" w:rsidRPr="00F376AB">
        <w:rPr>
          <w:b/>
          <w:bCs/>
          <w:i/>
          <w:iCs/>
          <w:color w:val="000066"/>
          <w:sz w:val="28"/>
          <w:szCs w:val="28"/>
        </w:rPr>
        <w:t> :</w:t>
      </w:r>
    </w:p>
    <w:p w14:paraId="1C72C099" w14:textId="77777777" w:rsidR="003609D1" w:rsidRDefault="003609D1" w:rsidP="0039083D">
      <w:pPr>
        <w:ind w:left="567" w:right="508"/>
        <w:rPr>
          <w:i/>
          <w:iCs/>
          <w:color w:val="000066"/>
          <w:sz w:val="16"/>
          <w:szCs w:val="16"/>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851"/>
        <w:gridCol w:w="851"/>
        <w:gridCol w:w="851"/>
        <w:gridCol w:w="851"/>
        <w:gridCol w:w="851"/>
        <w:gridCol w:w="851"/>
        <w:gridCol w:w="851"/>
        <w:gridCol w:w="851"/>
        <w:gridCol w:w="851"/>
      </w:tblGrid>
      <w:tr w:rsidR="00DF63FE" w:rsidRPr="0009542A" w14:paraId="11E9E9A8" w14:textId="77777777" w:rsidTr="009D2273">
        <w:trPr>
          <w:trHeight w:hRule="exact" w:val="567"/>
        </w:trPr>
        <w:tc>
          <w:tcPr>
            <w:tcW w:w="9360" w:type="dxa"/>
            <w:gridSpan w:val="10"/>
            <w:tcBorders>
              <w:bottom w:val="single" w:sz="4" w:space="0" w:color="000000"/>
            </w:tcBorders>
            <w:shd w:val="clear" w:color="auto" w:fill="0000FF"/>
            <w:vAlign w:val="center"/>
          </w:tcPr>
          <w:p w14:paraId="7953762F" w14:textId="77777777" w:rsidR="00DF63FE" w:rsidRPr="0009542A" w:rsidRDefault="00DF63FE" w:rsidP="009D2273">
            <w:pPr>
              <w:ind w:right="508"/>
              <w:jc w:val="left"/>
              <w:rPr>
                <w:rFonts w:cs="Calibri"/>
                <w:i/>
                <w:iCs/>
                <w:color w:val="000066"/>
                <w:sz w:val="16"/>
                <w:szCs w:val="16"/>
              </w:rPr>
            </w:pPr>
            <w:r w:rsidRPr="004F5622">
              <w:rPr>
                <w:b/>
                <w:bCs/>
                <w:i/>
                <w:iCs/>
                <w:color w:val="FFFFFF"/>
                <w:sz w:val="36"/>
                <w:szCs w:val="36"/>
              </w:rPr>
              <w:t>Débits sur la station</w:t>
            </w:r>
            <w:r w:rsidR="003C43AE">
              <w:rPr>
                <w:b/>
                <w:bCs/>
                <w:i/>
                <w:iCs/>
                <w:color w:val="FFFFFF"/>
                <w:sz w:val="36"/>
                <w:szCs w:val="36"/>
              </w:rPr>
              <w:t xml:space="preserve"> </w:t>
            </w:r>
            <w:r w:rsidRPr="0009542A">
              <w:rPr>
                <w:rFonts w:cs="Calibri"/>
                <w:b/>
                <w:bCs/>
                <w:i/>
                <w:iCs/>
                <w:color w:val="FFFFFF"/>
                <w:sz w:val="36"/>
                <w:szCs w:val="36"/>
              </w:rPr>
              <w:t>:</w:t>
            </w:r>
          </w:p>
        </w:tc>
      </w:tr>
      <w:tr w:rsidR="00F10C62" w:rsidRPr="0009542A" w14:paraId="5863E2FF" w14:textId="77777777" w:rsidTr="009D2273">
        <w:trPr>
          <w:trHeight w:hRule="exact" w:val="463"/>
        </w:trPr>
        <w:tc>
          <w:tcPr>
            <w:tcW w:w="1701" w:type="dxa"/>
            <w:tcBorders>
              <w:bottom w:val="single" w:sz="4" w:space="0" w:color="000000"/>
            </w:tcBorders>
            <w:shd w:val="clear" w:color="auto" w:fill="DAEEF3"/>
            <w:vAlign w:val="center"/>
          </w:tcPr>
          <w:p w14:paraId="55B579D1" w14:textId="77777777" w:rsidR="00F10C62" w:rsidRPr="0009542A" w:rsidRDefault="00F10C62" w:rsidP="009D2273">
            <w:pPr>
              <w:ind w:right="34"/>
              <w:jc w:val="left"/>
              <w:rPr>
                <w:rFonts w:cs="Calibri"/>
                <w:i/>
                <w:iCs/>
                <w:color w:val="000066"/>
                <w:sz w:val="16"/>
                <w:szCs w:val="16"/>
              </w:rPr>
            </w:pPr>
            <w:r>
              <w:rPr>
                <w:rFonts w:cs="Calibri"/>
                <w:b/>
                <w:bCs/>
                <w:i/>
                <w:iCs/>
                <w:color w:val="000066"/>
                <w:sz w:val="22"/>
                <w:szCs w:val="22"/>
              </w:rPr>
              <w:t>Débit (m</w:t>
            </w:r>
            <w:r w:rsidRPr="00DF63FE">
              <w:rPr>
                <w:rFonts w:cs="Calibri"/>
                <w:b/>
                <w:bCs/>
                <w:i/>
                <w:iCs/>
                <w:color w:val="000066"/>
                <w:sz w:val="22"/>
                <w:szCs w:val="22"/>
                <w:vertAlign w:val="superscript"/>
              </w:rPr>
              <w:t>3</w:t>
            </w:r>
            <w:r>
              <w:rPr>
                <w:rFonts w:cs="Calibri"/>
                <w:b/>
                <w:bCs/>
                <w:i/>
                <w:iCs/>
                <w:color w:val="000066"/>
                <w:sz w:val="22"/>
                <w:szCs w:val="22"/>
              </w:rPr>
              <w:t>/j)</w:t>
            </w:r>
          </w:p>
        </w:tc>
        <w:tc>
          <w:tcPr>
            <w:tcW w:w="851" w:type="dxa"/>
            <w:shd w:val="clear" w:color="auto" w:fill="DAEEF3"/>
            <w:vAlign w:val="center"/>
          </w:tcPr>
          <w:p w14:paraId="2E0F3213" w14:textId="77777777" w:rsidR="00F10C62" w:rsidRPr="0009542A" w:rsidRDefault="00F10C62" w:rsidP="008C67B2">
            <w:pPr>
              <w:ind w:right="35"/>
              <w:jc w:val="center"/>
              <w:rPr>
                <w:rFonts w:cs="Calibri"/>
                <w:i/>
                <w:iCs/>
                <w:color w:val="000066"/>
                <w:sz w:val="16"/>
                <w:szCs w:val="16"/>
              </w:rPr>
            </w:pPr>
            <w:r w:rsidRPr="0009542A">
              <w:rPr>
                <w:rFonts w:cs="Calibri"/>
                <w:b/>
                <w:bCs/>
                <w:i/>
                <w:iCs/>
                <w:color w:val="000066"/>
                <w:sz w:val="22"/>
                <w:szCs w:val="22"/>
              </w:rPr>
              <w:t>2016</w:t>
            </w:r>
          </w:p>
        </w:tc>
        <w:tc>
          <w:tcPr>
            <w:tcW w:w="851" w:type="dxa"/>
            <w:shd w:val="clear" w:color="auto" w:fill="DAEEF3"/>
            <w:vAlign w:val="center"/>
          </w:tcPr>
          <w:p w14:paraId="1800D301" w14:textId="77777777" w:rsidR="00F10C62" w:rsidRPr="0009542A" w:rsidRDefault="00F10C62" w:rsidP="008C67B2">
            <w:pPr>
              <w:jc w:val="center"/>
              <w:rPr>
                <w:rFonts w:cs="Calibri"/>
                <w:i/>
                <w:iCs/>
                <w:color w:val="000066"/>
                <w:sz w:val="16"/>
                <w:szCs w:val="16"/>
              </w:rPr>
            </w:pPr>
            <w:r w:rsidRPr="0009542A">
              <w:rPr>
                <w:rFonts w:cs="Calibri"/>
                <w:b/>
                <w:bCs/>
                <w:i/>
                <w:iCs/>
                <w:color w:val="000066"/>
                <w:sz w:val="22"/>
                <w:szCs w:val="22"/>
              </w:rPr>
              <w:t>2017</w:t>
            </w:r>
          </w:p>
        </w:tc>
        <w:tc>
          <w:tcPr>
            <w:tcW w:w="851" w:type="dxa"/>
            <w:shd w:val="clear" w:color="auto" w:fill="DAEEF3"/>
            <w:vAlign w:val="center"/>
          </w:tcPr>
          <w:p w14:paraId="72AB8781" w14:textId="77777777" w:rsidR="00F10C62" w:rsidRPr="0009542A" w:rsidRDefault="00F10C62" w:rsidP="008C67B2">
            <w:pPr>
              <w:jc w:val="center"/>
              <w:rPr>
                <w:rFonts w:cs="Calibri"/>
                <w:i/>
                <w:iCs/>
                <w:color w:val="000066"/>
                <w:sz w:val="16"/>
                <w:szCs w:val="16"/>
              </w:rPr>
            </w:pPr>
            <w:r w:rsidRPr="0009542A">
              <w:rPr>
                <w:rFonts w:cs="Calibri"/>
                <w:b/>
                <w:bCs/>
                <w:i/>
                <w:iCs/>
                <w:color w:val="000066"/>
                <w:sz w:val="22"/>
                <w:szCs w:val="22"/>
              </w:rPr>
              <w:t>2018</w:t>
            </w:r>
          </w:p>
        </w:tc>
        <w:tc>
          <w:tcPr>
            <w:tcW w:w="851" w:type="dxa"/>
            <w:shd w:val="clear" w:color="auto" w:fill="DAEEF3"/>
            <w:vAlign w:val="center"/>
          </w:tcPr>
          <w:p w14:paraId="397A5E45" w14:textId="77777777" w:rsidR="00F10C62" w:rsidRPr="0009542A" w:rsidRDefault="00F10C62" w:rsidP="008C67B2">
            <w:pPr>
              <w:jc w:val="center"/>
              <w:rPr>
                <w:rFonts w:cs="Calibri"/>
                <w:i/>
                <w:iCs/>
                <w:color w:val="000066"/>
                <w:sz w:val="16"/>
                <w:szCs w:val="16"/>
              </w:rPr>
            </w:pPr>
            <w:r w:rsidRPr="0009542A">
              <w:rPr>
                <w:rFonts w:cs="Calibri"/>
                <w:b/>
                <w:bCs/>
                <w:i/>
                <w:iCs/>
                <w:color w:val="000066"/>
                <w:sz w:val="22"/>
                <w:szCs w:val="22"/>
              </w:rPr>
              <w:t>2019</w:t>
            </w:r>
          </w:p>
        </w:tc>
        <w:tc>
          <w:tcPr>
            <w:tcW w:w="851" w:type="dxa"/>
            <w:shd w:val="clear" w:color="auto" w:fill="DAEEF3"/>
            <w:vAlign w:val="center"/>
          </w:tcPr>
          <w:p w14:paraId="267F4107" w14:textId="77777777" w:rsidR="00F10C62" w:rsidRPr="0009542A" w:rsidRDefault="00F10C62" w:rsidP="008C67B2">
            <w:pPr>
              <w:jc w:val="center"/>
              <w:rPr>
                <w:rFonts w:cs="Calibri"/>
                <w:i/>
                <w:iCs/>
                <w:color w:val="000066"/>
                <w:sz w:val="16"/>
                <w:szCs w:val="16"/>
              </w:rPr>
            </w:pPr>
            <w:r w:rsidRPr="0009542A">
              <w:rPr>
                <w:rFonts w:cs="Calibri"/>
                <w:b/>
                <w:bCs/>
                <w:i/>
                <w:iCs/>
                <w:color w:val="000066"/>
                <w:sz w:val="22"/>
                <w:szCs w:val="22"/>
              </w:rPr>
              <w:t>2020</w:t>
            </w:r>
          </w:p>
        </w:tc>
        <w:tc>
          <w:tcPr>
            <w:tcW w:w="851" w:type="dxa"/>
            <w:shd w:val="clear" w:color="auto" w:fill="DAEEF3"/>
            <w:vAlign w:val="center"/>
          </w:tcPr>
          <w:p w14:paraId="7AEE79B7" w14:textId="77777777" w:rsidR="00F10C62" w:rsidRPr="0009542A" w:rsidRDefault="00F10C62" w:rsidP="008C67B2">
            <w:pPr>
              <w:jc w:val="center"/>
              <w:rPr>
                <w:rFonts w:cs="Calibri"/>
                <w:i/>
                <w:iCs/>
                <w:color w:val="000066"/>
                <w:sz w:val="16"/>
                <w:szCs w:val="16"/>
              </w:rPr>
            </w:pPr>
            <w:r w:rsidRPr="0009542A">
              <w:rPr>
                <w:rFonts w:cs="Calibri"/>
                <w:b/>
                <w:bCs/>
                <w:i/>
                <w:iCs/>
                <w:color w:val="000066"/>
                <w:sz w:val="22"/>
                <w:szCs w:val="22"/>
              </w:rPr>
              <w:t>2021</w:t>
            </w:r>
          </w:p>
        </w:tc>
        <w:tc>
          <w:tcPr>
            <w:tcW w:w="851" w:type="dxa"/>
            <w:shd w:val="clear" w:color="auto" w:fill="DAEEF3"/>
            <w:vAlign w:val="center"/>
          </w:tcPr>
          <w:p w14:paraId="29C048F5" w14:textId="77777777" w:rsidR="00F10C62" w:rsidRPr="0009542A" w:rsidRDefault="00F10C62" w:rsidP="009D2273">
            <w:pPr>
              <w:jc w:val="center"/>
              <w:rPr>
                <w:rFonts w:cs="Calibri"/>
                <w:i/>
                <w:iCs/>
                <w:color w:val="000066"/>
                <w:sz w:val="16"/>
                <w:szCs w:val="16"/>
              </w:rPr>
            </w:pPr>
            <w:r w:rsidRPr="0009542A">
              <w:rPr>
                <w:rFonts w:cs="Calibri"/>
                <w:b/>
                <w:bCs/>
                <w:i/>
                <w:iCs/>
                <w:color w:val="000066"/>
                <w:sz w:val="22"/>
                <w:szCs w:val="22"/>
              </w:rPr>
              <w:t>20</w:t>
            </w:r>
            <w:r>
              <w:rPr>
                <w:rFonts w:cs="Calibri"/>
                <w:b/>
                <w:bCs/>
                <w:i/>
                <w:iCs/>
                <w:color w:val="000066"/>
                <w:sz w:val="22"/>
                <w:szCs w:val="22"/>
              </w:rPr>
              <w:t>22</w:t>
            </w:r>
          </w:p>
        </w:tc>
        <w:tc>
          <w:tcPr>
            <w:tcW w:w="851" w:type="dxa"/>
            <w:shd w:val="clear" w:color="auto" w:fill="DAEEF3"/>
            <w:vAlign w:val="center"/>
          </w:tcPr>
          <w:p w14:paraId="50BBB2FF" w14:textId="77777777" w:rsidR="00F10C62" w:rsidRPr="0009542A" w:rsidRDefault="00F10C62" w:rsidP="009D2273">
            <w:pPr>
              <w:jc w:val="center"/>
              <w:rPr>
                <w:rFonts w:cs="Calibri"/>
                <w:i/>
                <w:iCs/>
                <w:color w:val="000066"/>
                <w:sz w:val="16"/>
                <w:szCs w:val="16"/>
              </w:rPr>
            </w:pPr>
            <w:r w:rsidRPr="0009542A">
              <w:rPr>
                <w:rFonts w:cs="Calibri"/>
                <w:b/>
                <w:bCs/>
                <w:i/>
                <w:iCs/>
                <w:color w:val="000066"/>
                <w:sz w:val="22"/>
                <w:szCs w:val="22"/>
              </w:rPr>
              <w:t>202</w:t>
            </w:r>
            <w:r>
              <w:rPr>
                <w:rFonts w:cs="Calibri"/>
                <w:b/>
                <w:bCs/>
                <w:i/>
                <w:iCs/>
                <w:color w:val="000066"/>
                <w:sz w:val="22"/>
                <w:szCs w:val="22"/>
              </w:rPr>
              <w:t>3</w:t>
            </w:r>
          </w:p>
        </w:tc>
        <w:tc>
          <w:tcPr>
            <w:tcW w:w="851" w:type="dxa"/>
            <w:shd w:val="clear" w:color="auto" w:fill="DAEEF3"/>
            <w:vAlign w:val="center"/>
          </w:tcPr>
          <w:p w14:paraId="4BCED23A" w14:textId="77777777" w:rsidR="00F10C62" w:rsidRPr="0009542A" w:rsidRDefault="00F10C62" w:rsidP="009D2273">
            <w:pPr>
              <w:jc w:val="center"/>
              <w:rPr>
                <w:rFonts w:cs="Calibri"/>
                <w:i/>
                <w:iCs/>
                <w:color w:val="000066"/>
                <w:sz w:val="16"/>
                <w:szCs w:val="16"/>
              </w:rPr>
            </w:pPr>
            <w:r w:rsidRPr="0009542A">
              <w:rPr>
                <w:rFonts w:cs="Calibri"/>
                <w:b/>
                <w:bCs/>
                <w:i/>
                <w:iCs/>
                <w:color w:val="000066"/>
                <w:sz w:val="22"/>
                <w:szCs w:val="22"/>
              </w:rPr>
              <w:t>202</w:t>
            </w:r>
            <w:r>
              <w:rPr>
                <w:rFonts w:cs="Calibri"/>
                <w:b/>
                <w:bCs/>
                <w:i/>
                <w:iCs/>
                <w:color w:val="000066"/>
                <w:sz w:val="22"/>
                <w:szCs w:val="22"/>
              </w:rPr>
              <w:t>4</w:t>
            </w:r>
          </w:p>
        </w:tc>
      </w:tr>
      <w:tr w:rsidR="00F10C62" w:rsidRPr="0009542A" w14:paraId="04200BAD" w14:textId="77777777" w:rsidTr="009D2273">
        <w:trPr>
          <w:trHeight w:hRule="exact" w:val="340"/>
        </w:trPr>
        <w:tc>
          <w:tcPr>
            <w:tcW w:w="1701" w:type="dxa"/>
            <w:shd w:val="clear" w:color="auto" w:fill="DAEEF3"/>
            <w:vAlign w:val="center"/>
          </w:tcPr>
          <w:p w14:paraId="0B082802" w14:textId="77777777" w:rsidR="00F10C62" w:rsidRPr="0009542A" w:rsidRDefault="00F10C62" w:rsidP="009D2273">
            <w:pPr>
              <w:ind w:right="508"/>
              <w:jc w:val="left"/>
              <w:rPr>
                <w:rFonts w:cs="Calibri"/>
                <w:i/>
                <w:iCs/>
                <w:color w:val="000066"/>
                <w:sz w:val="16"/>
                <w:szCs w:val="16"/>
              </w:rPr>
            </w:pPr>
            <w:r>
              <w:rPr>
                <w:rFonts w:cs="Calibri"/>
                <w:b/>
                <w:bCs/>
                <w:i/>
                <w:iCs/>
                <w:color w:val="000066"/>
                <w:sz w:val="22"/>
                <w:szCs w:val="22"/>
              </w:rPr>
              <w:t>Minimum</w:t>
            </w:r>
          </w:p>
        </w:tc>
        <w:tc>
          <w:tcPr>
            <w:tcW w:w="851" w:type="dxa"/>
            <w:shd w:val="clear" w:color="auto" w:fill="auto"/>
            <w:vAlign w:val="center"/>
          </w:tcPr>
          <w:p w14:paraId="52F38042" w14:textId="77777777" w:rsidR="00F10C62" w:rsidRPr="00E73E0C" w:rsidRDefault="00F10C62" w:rsidP="008C67B2">
            <w:pPr>
              <w:ind w:right="-15"/>
              <w:jc w:val="center"/>
              <w:rPr>
                <w:rFonts w:cs="Calibri"/>
                <w:b/>
                <w:bCs/>
                <w:i/>
                <w:iCs/>
                <w:color w:val="000066"/>
                <w:sz w:val="22"/>
                <w:szCs w:val="22"/>
              </w:rPr>
            </w:pPr>
            <w:r>
              <w:rPr>
                <w:rFonts w:cs="Calibri"/>
                <w:b/>
                <w:bCs/>
                <w:i/>
                <w:iCs/>
                <w:color w:val="000066"/>
                <w:sz w:val="22"/>
                <w:szCs w:val="22"/>
              </w:rPr>
              <w:t>191</w:t>
            </w:r>
          </w:p>
        </w:tc>
        <w:tc>
          <w:tcPr>
            <w:tcW w:w="851" w:type="dxa"/>
            <w:shd w:val="clear" w:color="auto" w:fill="auto"/>
            <w:vAlign w:val="center"/>
          </w:tcPr>
          <w:p w14:paraId="628C5245" w14:textId="77777777" w:rsidR="00F10C62" w:rsidRPr="00E73E0C" w:rsidRDefault="001341F4" w:rsidP="008C67B2">
            <w:pPr>
              <w:ind w:right="-15"/>
              <w:jc w:val="center"/>
              <w:rPr>
                <w:rFonts w:cs="Calibri"/>
                <w:b/>
                <w:bCs/>
                <w:i/>
                <w:iCs/>
                <w:color w:val="000066"/>
                <w:sz w:val="22"/>
                <w:szCs w:val="22"/>
              </w:rPr>
            </w:pPr>
            <w:r>
              <w:rPr>
                <w:rFonts w:cs="Calibri"/>
                <w:b/>
                <w:bCs/>
                <w:i/>
                <w:iCs/>
                <w:color w:val="000066"/>
                <w:sz w:val="22"/>
                <w:szCs w:val="22"/>
              </w:rPr>
              <w:t>105</w:t>
            </w:r>
          </w:p>
        </w:tc>
        <w:tc>
          <w:tcPr>
            <w:tcW w:w="851" w:type="dxa"/>
            <w:shd w:val="clear" w:color="auto" w:fill="auto"/>
            <w:vAlign w:val="center"/>
          </w:tcPr>
          <w:p w14:paraId="3C3D094B" w14:textId="77777777" w:rsidR="00F10C62" w:rsidRPr="00E73E0C" w:rsidRDefault="005142FC" w:rsidP="008C67B2">
            <w:pPr>
              <w:ind w:right="-15"/>
              <w:jc w:val="center"/>
              <w:rPr>
                <w:rFonts w:cs="Calibri"/>
                <w:b/>
                <w:bCs/>
                <w:i/>
                <w:iCs/>
                <w:color w:val="000066"/>
                <w:sz w:val="22"/>
                <w:szCs w:val="22"/>
              </w:rPr>
            </w:pPr>
            <w:r>
              <w:rPr>
                <w:rFonts w:cs="Calibri"/>
                <w:b/>
                <w:bCs/>
                <w:i/>
                <w:iCs/>
                <w:color w:val="000066"/>
                <w:sz w:val="22"/>
                <w:szCs w:val="22"/>
              </w:rPr>
              <w:t>174</w:t>
            </w:r>
          </w:p>
        </w:tc>
        <w:tc>
          <w:tcPr>
            <w:tcW w:w="851" w:type="dxa"/>
            <w:shd w:val="clear" w:color="auto" w:fill="auto"/>
            <w:vAlign w:val="center"/>
          </w:tcPr>
          <w:p w14:paraId="0C9A4F20" w14:textId="77777777" w:rsidR="00F10C62" w:rsidRPr="00E73E0C" w:rsidRDefault="004F73AA" w:rsidP="008C67B2">
            <w:pPr>
              <w:ind w:right="-15"/>
              <w:jc w:val="center"/>
              <w:rPr>
                <w:rFonts w:cs="Calibri"/>
                <w:b/>
                <w:bCs/>
                <w:i/>
                <w:iCs/>
                <w:color w:val="000066"/>
                <w:sz w:val="22"/>
                <w:szCs w:val="22"/>
              </w:rPr>
            </w:pPr>
            <w:r>
              <w:rPr>
                <w:rFonts w:cs="Calibri"/>
                <w:b/>
                <w:bCs/>
                <w:i/>
                <w:iCs/>
                <w:color w:val="000066"/>
                <w:sz w:val="22"/>
                <w:szCs w:val="22"/>
              </w:rPr>
              <w:t>110</w:t>
            </w:r>
          </w:p>
        </w:tc>
        <w:tc>
          <w:tcPr>
            <w:tcW w:w="851" w:type="dxa"/>
            <w:shd w:val="clear" w:color="auto" w:fill="auto"/>
            <w:vAlign w:val="center"/>
          </w:tcPr>
          <w:p w14:paraId="16DA400A" w14:textId="77777777" w:rsidR="00F10C62" w:rsidRPr="00E73E0C" w:rsidRDefault="00F10B90" w:rsidP="008C67B2">
            <w:pPr>
              <w:ind w:right="-15"/>
              <w:jc w:val="center"/>
              <w:rPr>
                <w:rFonts w:cs="Calibri"/>
                <w:b/>
                <w:bCs/>
                <w:i/>
                <w:iCs/>
                <w:color w:val="000066"/>
                <w:sz w:val="22"/>
                <w:szCs w:val="22"/>
              </w:rPr>
            </w:pPr>
            <w:r>
              <w:rPr>
                <w:rFonts w:cs="Calibri"/>
                <w:b/>
                <w:bCs/>
                <w:i/>
                <w:iCs/>
                <w:color w:val="000066"/>
                <w:sz w:val="22"/>
                <w:szCs w:val="22"/>
              </w:rPr>
              <w:t>110</w:t>
            </w:r>
          </w:p>
        </w:tc>
        <w:tc>
          <w:tcPr>
            <w:tcW w:w="851" w:type="dxa"/>
            <w:shd w:val="clear" w:color="auto" w:fill="auto"/>
            <w:vAlign w:val="center"/>
          </w:tcPr>
          <w:p w14:paraId="4DD78910" w14:textId="77777777" w:rsidR="00F10C62" w:rsidRPr="00E73E0C" w:rsidRDefault="00FC3249" w:rsidP="008C67B2">
            <w:pPr>
              <w:ind w:right="-15"/>
              <w:jc w:val="center"/>
              <w:rPr>
                <w:rFonts w:cs="Calibri"/>
                <w:b/>
                <w:bCs/>
                <w:i/>
                <w:iCs/>
                <w:color w:val="000066"/>
                <w:sz w:val="22"/>
                <w:szCs w:val="22"/>
              </w:rPr>
            </w:pPr>
            <w:r>
              <w:rPr>
                <w:rFonts w:cs="Calibri"/>
                <w:b/>
                <w:bCs/>
                <w:i/>
                <w:iCs/>
                <w:color w:val="000066"/>
                <w:sz w:val="22"/>
                <w:szCs w:val="22"/>
              </w:rPr>
              <w:t>112</w:t>
            </w:r>
          </w:p>
        </w:tc>
        <w:tc>
          <w:tcPr>
            <w:tcW w:w="851" w:type="dxa"/>
            <w:shd w:val="clear" w:color="auto" w:fill="auto"/>
            <w:vAlign w:val="center"/>
          </w:tcPr>
          <w:p w14:paraId="60B204F3" w14:textId="77777777" w:rsidR="00F10C62" w:rsidRPr="00E73E0C" w:rsidRDefault="00D504BD" w:rsidP="00E73E0C">
            <w:pPr>
              <w:ind w:right="-15"/>
              <w:jc w:val="center"/>
              <w:rPr>
                <w:rFonts w:cs="Calibri"/>
                <w:b/>
                <w:bCs/>
                <w:i/>
                <w:iCs/>
                <w:color w:val="000066"/>
                <w:sz w:val="22"/>
                <w:szCs w:val="22"/>
              </w:rPr>
            </w:pPr>
            <w:r>
              <w:rPr>
                <w:rFonts w:cs="Calibri"/>
                <w:b/>
                <w:bCs/>
                <w:i/>
                <w:iCs/>
                <w:color w:val="000066"/>
                <w:sz w:val="22"/>
                <w:szCs w:val="22"/>
              </w:rPr>
              <w:t>133</w:t>
            </w:r>
          </w:p>
        </w:tc>
        <w:tc>
          <w:tcPr>
            <w:tcW w:w="851" w:type="dxa"/>
            <w:shd w:val="clear" w:color="auto" w:fill="auto"/>
            <w:vAlign w:val="center"/>
          </w:tcPr>
          <w:p w14:paraId="2874CBD3" w14:textId="77777777" w:rsidR="00F10C62" w:rsidRPr="00E73E0C" w:rsidRDefault="00D504BD" w:rsidP="00E73E0C">
            <w:pPr>
              <w:ind w:right="-15"/>
              <w:jc w:val="center"/>
              <w:rPr>
                <w:rFonts w:cs="Calibri"/>
                <w:b/>
                <w:bCs/>
                <w:i/>
                <w:iCs/>
                <w:color w:val="000066"/>
                <w:sz w:val="22"/>
                <w:szCs w:val="22"/>
              </w:rPr>
            </w:pPr>
            <w:r>
              <w:rPr>
                <w:rFonts w:cs="Calibri"/>
                <w:b/>
                <w:bCs/>
                <w:i/>
                <w:iCs/>
                <w:color w:val="000066"/>
                <w:sz w:val="22"/>
                <w:szCs w:val="22"/>
              </w:rPr>
              <w:t>169</w:t>
            </w:r>
          </w:p>
        </w:tc>
        <w:tc>
          <w:tcPr>
            <w:tcW w:w="851" w:type="dxa"/>
            <w:shd w:val="clear" w:color="auto" w:fill="auto"/>
            <w:vAlign w:val="center"/>
          </w:tcPr>
          <w:p w14:paraId="23BC268F" w14:textId="77777777" w:rsidR="00F10C62" w:rsidRPr="00E73E0C" w:rsidRDefault="00F10C62" w:rsidP="00E73E0C">
            <w:pPr>
              <w:ind w:right="-15"/>
              <w:jc w:val="center"/>
              <w:rPr>
                <w:rFonts w:cs="Calibri"/>
                <w:b/>
                <w:bCs/>
                <w:i/>
                <w:iCs/>
                <w:color w:val="000066"/>
                <w:sz w:val="22"/>
                <w:szCs w:val="22"/>
              </w:rPr>
            </w:pPr>
          </w:p>
        </w:tc>
      </w:tr>
      <w:tr w:rsidR="00F10C62" w:rsidRPr="0009542A" w14:paraId="6A61F89E" w14:textId="77777777" w:rsidTr="009D2273">
        <w:trPr>
          <w:trHeight w:hRule="exact" w:val="340"/>
        </w:trPr>
        <w:tc>
          <w:tcPr>
            <w:tcW w:w="1701" w:type="dxa"/>
            <w:shd w:val="clear" w:color="auto" w:fill="DAEEF3"/>
            <w:vAlign w:val="center"/>
          </w:tcPr>
          <w:p w14:paraId="5C6CA983" w14:textId="77777777" w:rsidR="00F10C62" w:rsidRDefault="00F10C62" w:rsidP="009D2273">
            <w:pPr>
              <w:ind w:right="34"/>
              <w:jc w:val="left"/>
              <w:rPr>
                <w:rFonts w:cs="Calibri"/>
                <w:b/>
                <w:bCs/>
                <w:i/>
                <w:iCs/>
                <w:color w:val="000066"/>
                <w:sz w:val="22"/>
                <w:szCs w:val="22"/>
              </w:rPr>
            </w:pPr>
            <w:r>
              <w:rPr>
                <w:rFonts w:cs="Calibri"/>
                <w:b/>
                <w:bCs/>
                <w:i/>
                <w:iCs/>
                <w:color w:val="000066"/>
                <w:sz w:val="22"/>
                <w:szCs w:val="22"/>
              </w:rPr>
              <w:t>Maximum</w:t>
            </w:r>
          </w:p>
        </w:tc>
        <w:tc>
          <w:tcPr>
            <w:tcW w:w="851" w:type="dxa"/>
            <w:shd w:val="clear" w:color="auto" w:fill="auto"/>
            <w:vAlign w:val="center"/>
          </w:tcPr>
          <w:p w14:paraId="4FAFF33C" w14:textId="77777777" w:rsidR="00F10C62" w:rsidRPr="00E73E0C" w:rsidRDefault="00F10C62" w:rsidP="008C67B2">
            <w:pPr>
              <w:ind w:right="-15"/>
              <w:jc w:val="center"/>
              <w:rPr>
                <w:rFonts w:cs="Calibri"/>
                <w:b/>
                <w:bCs/>
                <w:i/>
                <w:iCs/>
                <w:color w:val="000066"/>
                <w:sz w:val="22"/>
                <w:szCs w:val="22"/>
              </w:rPr>
            </w:pPr>
            <w:r>
              <w:rPr>
                <w:rFonts w:cs="Calibri"/>
                <w:b/>
                <w:bCs/>
                <w:i/>
                <w:iCs/>
                <w:color w:val="000066"/>
                <w:sz w:val="22"/>
                <w:szCs w:val="22"/>
              </w:rPr>
              <w:t>1060</w:t>
            </w:r>
          </w:p>
        </w:tc>
        <w:tc>
          <w:tcPr>
            <w:tcW w:w="851" w:type="dxa"/>
            <w:shd w:val="clear" w:color="auto" w:fill="auto"/>
            <w:vAlign w:val="center"/>
          </w:tcPr>
          <w:p w14:paraId="2C132D2C" w14:textId="77777777" w:rsidR="00F10C62" w:rsidRPr="00E73E0C" w:rsidRDefault="001341F4" w:rsidP="008C67B2">
            <w:pPr>
              <w:ind w:right="-15"/>
              <w:jc w:val="center"/>
              <w:rPr>
                <w:rFonts w:cs="Calibri"/>
                <w:b/>
                <w:bCs/>
                <w:i/>
                <w:iCs/>
                <w:color w:val="000066"/>
                <w:sz w:val="22"/>
                <w:szCs w:val="22"/>
              </w:rPr>
            </w:pPr>
            <w:r>
              <w:rPr>
                <w:rFonts w:cs="Calibri"/>
                <w:b/>
                <w:bCs/>
                <w:i/>
                <w:iCs/>
                <w:color w:val="000066"/>
                <w:sz w:val="22"/>
                <w:szCs w:val="22"/>
              </w:rPr>
              <w:t>479</w:t>
            </w:r>
          </w:p>
        </w:tc>
        <w:tc>
          <w:tcPr>
            <w:tcW w:w="851" w:type="dxa"/>
            <w:shd w:val="clear" w:color="auto" w:fill="auto"/>
            <w:vAlign w:val="center"/>
          </w:tcPr>
          <w:p w14:paraId="76B8CBCB" w14:textId="77777777" w:rsidR="00F10C62" w:rsidRPr="00E73E0C" w:rsidRDefault="005142FC" w:rsidP="008C67B2">
            <w:pPr>
              <w:ind w:right="-15"/>
              <w:jc w:val="center"/>
              <w:rPr>
                <w:rFonts w:cs="Calibri"/>
                <w:b/>
                <w:bCs/>
                <w:i/>
                <w:iCs/>
                <w:color w:val="000066"/>
                <w:sz w:val="22"/>
                <w:szCs w:val="22"/>
              </w:rPr>
            </w:pPr>
            <w:r>
              <w:rPr>
                <w:rFonts w:cs="Calibri"/>
                <w:b/>
                <w:bCs/>
                <w:i/>
                <w:iCs/>
                <w:color w:val="000066"/>
                <w:sz w:val="22"/>
                <w:szCs w:val="22"/>
              </w:rPr>
              <w:t>342</w:t>
            </w:r>
          </w:p>
        </w:tc>
        <w:tc>
          <w:tcPr>
            <w:tcW w:w="851" w:type="dxa"/>
            <w:shd w:val="clear" w:color="auto" w:fill="auto"/>
            <w:vAlign w:val="center"/>
          </w:tcPr>
          <w:p w14:paraId="2A6F30A5" w14:textId="77777777" w:rsidR="00F10C62" w:rsidRPr="00E73E0C" w:rsidRDefault="004F73AA" w:rsidP="008C67B2">
            <w:pPr>
              <w:ind w:right="-15"/>
              <w:jc w:val="center"/>
              <w:rPr>
                <w:rFonts w:cs="Calibri"/>
                <w:b/>
                <w:bCs/>
                <w:i/>
                <w:iCs/>
                <w:color w:val="000066"/>
                <w:sz w:val="22"/>
                <w:szCs w:val="22"/>
              </w:rPr>
            </w:pPr>
            <w:r>
              <w:rPr>
                <w:rFonts w:cs="Calibri"/>
                <w:b/>
                <w:bCs/>
                <w:i/>
                <w:iCs/>
                <w:color w:val="000066"/>
                <w:sz w:val="22"/>
                <w:szCs w:val="22"/>
              </w:rPr>
              <w:t>586</w:t>
            </w:r>
          </w:p>
        </w:tc>
        <w:tc>
          <w:tcPr>
            <w:tcW w:w="851" w:type="dxa"/>
            <w:shd w:val="clear" w:color="auto" w:fill="auto"/>
            <w:vAlign w:val="center"/>
          </w:tcPr>
          <w:p w14:paraId="06A9F433" w14:textId="77777777" w:rsidR="00F10C62" w:rsidRPr="00E73E0C" w:rsidRDefault="00F10B90" w:rsidP="008C67B2">
            <w:pPr>
              <w:ind w:right="-15"/>
              <w:jc w:val="center"/>
              <w:rPr>
                <w:rFonts w:cs="Calibri"/>
                <w:b/>
                <w:bCs/>
                <w:i/>
                <w:iCs/>
                <w:color w:val="000066"/>
                <w:sz w:val="22"/>
                <w:szCs w:val="22"/>
              </w:rPr>
            </w:pPr>
            <w:r>
              <w:rPr>
                <w:rFonts w:cs="Calibri"/>
                <w:b/>
                <w:bCs/>
                <w:i/>
                <w:iCs/>
                <w:color w:val="000066"/>
                <w:sz w:val="22"/>
                <w:szCs w:val="22"/>
              </w:rPr>
              <w:t>722</w:t>
            </w:r>
          </w:p>
        </w:tc>
        <w:tc>
          <w:tcPr>
            <w:tcW w:w="851" w:type="dxa"/>
            <w:shd w:val="clear" w:color="auto" w:fill="auto"/>
            <w:vAlign w:val="center"/>
          </w:tcPr>
          <w:p w14:paraId="4109FC3A" w14:textId="77777777" w:rsidR="00F10C62" w:rsidRPr="00E73E0C" w:rsidRDefault="00FC3249" w:rsidP="008C67B2">
            <w:pPr>
              <w:ind w:right="-15"/>
              <w:jc w:val="center"/>
              <w:rPr>
                <w:rFonts w:cs="Calibri"/>
                <w:b/>
                <w:bCs/>
                <w:i/>
                <w:iCs/>
                <w:color w:val="000066"/>
                <w:sz w:val="22"/>
                <w:szCs w:val="22"/>
              </w:rPr>
            </w:pPr>
            <w:r>
              <w:rPr>
                <w:rFonts w:cs="Calibri"/>
                <w:b/>
                <w:bCs/>
                <w:i/>
                <w:iCs/>
                <w:color w:val="000066"/>
                <w:sz w:val="22"/>
                <w:szCs w:val="22"/>
              </w:rPr>
              <w:t>933</w:t>
            </w:r>
          </w:p>
        </w:tc>
        <w:tc>
          <w:tcPr>
            <w:tcW w:w="851" w:type="dxa"/>
            <w:shd w:val="clear" w:color="auto" w:fill="auto"/>
            <w:vAlign w:val="center"/>
          </w:tcPr>
          <w:p w14:paraId="371E23A6" w14:textId="77777777" w:rsidR="00F10C62" w:rsidRPr="00E73E0C" w:rsidRDefault="00D504BD" w:rsidP="00E73E0C">
            <w:pPr>
              <w:ind w:right="-15"/>
              <w:jc w:val="center"/>
              <w:rPr>
                <w:rFonts w:cs="Calibri"/>
                <w:b/>
                <w:bCs/>
                <w:i/>
                <w:iCs/>
                <w:color w:val="000066"/>
                <w:sz w:val="22"/>
                <w:szCs w:val="22"/>
              </w:rPr>
            </w:pPr>
            <w:r>
              <w:rPr>
                <w:rFonts w:cs="Calibri"/>
                <w:b/>
                <w:bCs/>
                <w:i/>
                <w:iCs/>
                <w:color w:val="000066"/>
                <w:sz w:val="22"/>
                <w:szCs w:val="22"/>
              </w:rPr>
              <w:t>389</w:t>
            </w:r>
          </w:p>
        </w:tc>
        <w:tc>
          <w:tcPr>
            <w:tcW w:w="851" w:type="dxa"/>
            <w:shd w:val="clear" w:color="auto" w:fill="auto"/>
            <w:vAlign w:val="center"/>
          </w:tcPr>
          <w:p w14:paraId="1A4A6455" w14:textId="77777777" w:rsidR="00F10C62" w:rsidRPr="00E73E0C" w:rsidRDefault="00D504BD" w:rsidP="00E73E0C">
            <w:pPr>
              <w:ind w:right="-15"/>
              <w:jc w:val="center"/>
              <w:rPr>
                <w:rFonts w:cs="Calibri"/>
                <w:b/>
                <w:bCs/>
                <w:i/>
                <w:iCs/>
                <w:color w:val="000066"/>
                <w:sz w:val="22"/>
                <w:szCs w:val="22"/>
              </w:rPr>
            </w:pPr>
            <w:r>
              <w:rPr>
                <w:rFonts w:cs="Calibri"/>
                <w:b/>
                <w:bCs/>
                <w:i/>
                <w:iCs/>
                <w:color w:val="000066"/>
                <w:sz w:val="22"/>
                <w:szCs w:val="22"/>
              </w:rPr>
              <w:t>1 127</w:t>
            </w:r>
          </w:p>
        </w:tc>
        <w:tc>
          <w:tcPr>
            <w:tcW w:w="851" w:type="dxa"/>
            <w:shd w:val="clear" w:color="auto" w:fill="auto"/>
            <w:vAlign w:val="center"/>
          </w:tcPr>
          <w:p w14:paraId="32F7E03B" w14:textId="77777777" w:rsidR="00F10C62" w:rsidRPr="00E73E0C" w:rsidRDefault="00F10C62" w:rsidP="00E73E0C">
            <w:pPr>
              <w:ind w:right="-15"/>
              <w:jc w:val="center"/>
              <w:rPr>
                <w:rFonts w:cs="Calibri"/>
                <w:b/>
                <w:bCs/>
                <w:i/>
                <w:iCs/>
                <w:color w:val="000066"/>
                <w:sz w:val="22"/>
                <w:szCs w:val="22"/>
              </w:rPr>
            </w:pPr>
          </w:p>
        </w:tc>
      </w:tr>
      <w:tr w:rsidR="00F10C62" w:rsidRPr="0009542A" w14:paraId="13C76317" w14:textId="77777777" w:rsidTr="009D2273">
        <w:trPr>
          <w:trHeight w:hRule="exact" w:val="340"/>
        </w:trPr>
        <w:tc>
          <w:tcPr>
            <w:tcW w:w="1701" w:type="dxa"/>
            <w:shd w:val="clear" w:color="auto" w:fill="DAEEF3"/>
            <w:vAlign w:val="center"/>
          </w:tcPr>
          <w:p w14:paraId="4B8BC6A6" w14:textId="77777777" w:rsidR="00F10C62" w:rsidRPr="0009542A" w:rsidRDefault="00F10C62" w:rsidP="00DF63FE">
            <w:pPr>
              <w:ind w:right="34"/>
              <w:jc w:val="left"/>
              <w:rPr>
                <w:rFonts w:cs="Calibri"/>
                <w:i/>
                <w:iCs/>
                <w:color w:val="000066"/>
                <w:sz w:val="16"/>
                <w:szCs w:val="16"/>
              </w:rPr>
            </w:pPr>
            <w:r>
              <w:rPr>
                <w:rFonts w:cs="Calibri"/>
                <w:b/>
                <w:bCs/>
                <w:i/>
                <w:iCs/>
                <w:color w:val="000066"/>
                <w:sz w:val="22"/>
                <w:szCs w:val="22"/>
              </w:rPr>
              <w:t>Moyenne</w:t>
            </w:r>
          </w:p>
        </w:tc>
        <w:tc>
          <w:tcPr>
            <w:tcW w:w="851" w:type="dxa"/>
            <w:shd w:val="clear" w:color="auto" w:fill="auto"/>
            <w:vAlign w:val="center"/>
          </w:tcPr>
          <w:p w14:paraId="4C50B4CE" w14:textId="77777777" w:rsidR="00F10C62" w:rsidRPr="00E73E0C" w:rsidRDefault="00F10C62" w:rsidP="008C67B2">
            <w:pPr>
              <w:ind w:right="-15"/>
              <w:jc w:val="center"/>
              <w:rPr>
                <w:rFonts w:cs="Calibri"/>
                <w:b/>
                <w:bCs/>
                <w:i/>
                <w:iCs/>
                <w:color w:val="000066"/>
                <w:sz w:val="22"/>
                <w:szCs w:val="22"/>
              </w:rPr>
            </w:pPr>
            <w:r>
              <w:rPr>
                <w:rFonts w:cs="Calibri"/>
                <w:b/>
                <w:bCs/>
                <w:i/>
                <w:iCs/>
                <w:color w:val="000066"/>
                <w:sz w:val="22"/>
                <w:szCs w:val="22"/>
              </w:rPr>
              <w:t>242</w:t>
            </w:r>
          </w:p>
        </w:tc>
        <w:tc>
          <w:tcPr>
            <w:tcW w:w="851" w:type="dxa"/>
            <w:shd w:val="clear" w:color="auto" w:fill="auto"/>
            <w:vAlign w:val="center"/>
          </w:tcPr>
          <w:p w14:paraId="4F352F42" w14:textId="77777777" w:rsidR="00F10C62" w:rsidRPr="00E73E0C" w:rsidRDefault="001341F4" w:rsidP="008C67B2">
            <w:pPr>
              <w:ind w:right="-15"/>
              <w:jc w:val="center"/>
              <w:rPr>
                <w:rFonts w:cs="Calibri"/>
                <w:b/>
                <w:bCs/>
                <w:i/>
                <w:iCs/>
                <w:color w:val="000066"/>
                <w:sz w:val="22"/>
                <w:szCs w:val="22"/>
              </w:rPr>
            </w:pPr>
            <w:r>
              <w:rPr>
                <w:rFonts w:cs="Calibri"/>
                <w:b/>
                <w:bCs/>
                <w:i/>
                <w:iCs/>
                <w:color w:val="000066"/>
                <w:sz w:val="22"/>
                <w:szCs w:val="22"/>
              </w:rPr>
              <w:t>205</w:t>
            </w:r>
          </w:p>
        </w:tc>
        <w:tc>
          <w:tcPr>
            <w:tcW w:w="851" w:type="dxa"/>
            <w:shd w:val="clear" w:color="auto" w:fill="auto"/>
            <w:vAlign w:val="center"/>
          </w:tcPr>
          <w:p w14:paraId="4662CA72" w14:textId="77777777" w:rsidR="00F10C62" w:rsidRPr="00E73E0C" w:rsidRDefault="005142FC" w:rsidP="008C67B2">
            <w:pPr>
              <w:ind w:right="-15"/>
              <w:jc w:val="center"/>
              <w:rPr>
                <w:rFonts w:cs="Calibri"/>
                <w:b/>
                <w:bCs/>
                <w:i/>
                <w:iCs/>
                <w:color w:val="000066"/>
                <w:sz w:val="22"/>
                <w:szCs w:val="22"/>
              </w:rPr>
            </w:pPr>
            <w:r>
              <w:rPr>
                <w:rFonts w:cs="Calibri"/>
                <w:b/>
                <w:bCs/>
                <w:i/>
                <w:iCs/>
                <w:color w:val="000066"/>
                <w:sz w:val="22"/>
                <w:szCs w:val="22"/>
              </w:rPr>
              <w:t>251</w:t>
            </w:r>
          </w:p>
        </w:tc>
        <w:tc>
          <w:tcPr>
            <w:tcW w:w="851" w:type="dxa"/>
            <w:shd w:val="clear" w:color="auto" w:fill="auto"/>
            <w:vAlign w:val="center"/>
          </w:tcPr>
          <w:p w14:paraId="56FD5E97" w14:textId="77777777" w:rsidR="00F10C62" w:rsidRPr="00E73E0C" w:rsidRDefault="004F73AA" w:rsidP="008C67B2">
            <w:pPr>
              <w:ind w:right="-15"/>
              <w:jc w:val="center"/>
              <w:rPr>
                <w:rFonts w:cs="Calibri"/>
                <w:b/>
                <w:bCs/>
                <w:i/>
                <w:iCs/>
                <w:color w:val="000066"/>
                <w:sz w:val="22"/>
                <w:szCs w:val="22"/>
              </w:rPr>
            </w:pPr>
            <w:r>
              <w:rPr>
                <w:rFonts w:cs="Calibri"/>
                <w:b/>
                <w:bCs/>
                <w:i/>
                <w:iCs/>
                <w:color w:val="000066"/>
                <w:sz w:val="22"/>
                <w:szCs w:val="22"/>
              </w:rPr>
              <w:t>271</w:t>
            </w:r>
          </w:p>
        </w:tc>
        <w:tc>
          <w:tcPr>
            <w:tcW w:w="851" w:type="dxa"/>
            <w:shd w:val="clear" w:color="auto" w:fill="auto"/>
            <w:vAlign w:val="center"/>
          </w:tcPr>
          <w:p w14:paraId="5122A544" w14:textId="77777777" w:rsidR="00F10C62" w:rsidRPr="00E73E0C" w:rsidRDefault="00F10B90" w:rsidP="008C67B2">
            <w:pPr>
              <w:ind w:right="-15"/>
              <w:jc w:val="center"/>
              <w:rPr>
                <w:rFonts w:cs="Calibri"/>
                <w:b/>
                <w:bCs/>
                <w:i/>
                <w:iCs/>
                <w:color w:val="000066"/>
                <w:sz w:val="22"/>
                <w:szCs w:val="22"/>
              </w:rPr>
            </w:pPr>
            <w:r>
              <w:rPr>
                <w:rFonts w:cs="Calibri"/>
                <w:b/>
                <w:bCs/>
                <w:i/>
                <w:iCs/>
                <w:color w:val="000066"/>
                <w:sz w:val="22"/>
                <w:szCs w:val="22"/>
              </w:rPr>
              <w:t>250</w:t>
            </w:r>
          </w:p>
        </w:tc>
        <w:tc>
          <w:tcPr>
            <w:tcW w:w="851" w:type="dxa"/>
            <w:shd w:val="clear" w:color="auto" w:fill="auto"/>
            <w:vAlign w:val="center"/>
          </w:tcPr>
          <w:p w14:paraId="392AF673" w14:textId="77777777" w:rsidR="00F10C62" w:rsidRPr="00E73E0C" w:rsidRDefault="00FC3249" w:rsidP="008C67B2">
            <w:pPr>
              <w:ind w:right="-15"/>
              <w:jc w:val="center"/>
              <w:rPr>
                <w:rFonts w:cs="Calibri"/>
                <w:b/>
                <w:bCs/>
                <w:i/>
                <w:iCs/>
                <w:color w:val="000066"/>
                <w:sz w:val="22"/>
                <w:szCs w:val="22"/>
              </w:rPr>
            </w:pPr>
            <w:r>
              <w:rPr>
                <w:rFonts w:cs="Calibri"/>
                <w:b/>
                <w:bCs/>
                <w:i/>
                <w:iCs/>
                <w:color w:val="000066"/>
                <w:sz w:val="22"/>
                <w:szCs w:val="22"/>
              </w:rPr>
              <w:t>279</w:t>
            </w:r>
          </w:p>
        </w:tc>
        <w:tc>
          <w:tcPr>
            <w:tcW w:w="851" w:type="dxa"/>
            <w:shd w:val="clear" w:color="auto" w:fill="auto"/>
            <w:vAlign w:val="center"/>
          </w:tcPr>
          <w:p w14:paraId="403D5DF6" w14:textId="77777777" w:rsidR="00F10C62" w:rsidRPr="00E73E0C" w:rsidRDefault="00D504BD" w:rsidP="00E73E0C">
            <w:pPr>
              <w:ind w:right="-15"/>
              <w:jc w:val="center"/>
              <w:rPr>
                <w:rFonts w:cs="Calibri"/>
                <w:b/>
                <w:bCs/>
                <w:i/>
                <w:iCs/>
                <w:color w:val="000066"/>
                <w:sz w:val="22"/>
                <w:szCs w:val="22"/>
              </w:rPr>
            </w:pPr>
            <w:r>
              <w:rPr>
                <w:rFonts w:cs="Calibri"/>
                <w:b/>
                <w:bCs/>
                <w:i/>
                <w:iCs/>
                <w:color w:val="000066"/>
                <w:sz w:val="22"/>
                <w:szCs w:val="22"/>
              </w:rPr>
              <w:t>221</w:t>
            </w:r>
          </w:p>
        </w:tc>
        <w:tc>
          <w:tcPr>
            <w:tcW w:w="851" w:type="dxa"/>
            <w:shd w:val="clear" w:color="auto" w:fill="auto"/>
            <w:vAlign w:val="center"/>
          </w:tcPr>
          <w:p w14:paraId="0D4A8B73" w14:textId="77777777" w:rsidR="00F10C62" w:rsidRPr="00E73E0C" w:rsidRDefault="00D504BD" w:rsidP="00E73E0C">
            <w:pPr>
              <w:ind w:right="-15"/>
              <w:jc w:val="center"/>
              <w:rPr>
                <w:rFonts w:cs="Calibri"/>
                <w:b/>
                <w:bCs/>
                <w:i/>
                <w:iCs/>
                <w:color w:val="000066"/>
                <w:sz w:val="22"/>
                <w:szCs w:val="22"/>
              </w:rPr>
            </w:pPr>
            <w:r>
              <w:rPr>
                <w:rFonts w:cs="Calibri"/>
                <w:b/>
                <w:bCs/>
                <w:i/>
                <w:iCs/>
                <w:color w:val="000066"/>
                <w:sz w:val="22"/>
                <w:szCs w:val="22"/>
              </w:rPr>
              <w:t>289</w:t>
            </w:r>
          </w:p>
        </w:tc>
        <w:tc>
          <w:tcPr>
            <w:tcW w:w="851" w:type="dxa"/>
            <w:shd w:val="clear" w:color="auto" w:fill="auto"/>
            <w:vAlign w:val="center"/>
          </w:tcPr>
          <w:p w14:paraId="7FD46F86" w14:textId="77777777" w:rsidR="00F10C62" w:rsidRPr="00E73E0C" w:rsidRDefault="00F10C62" w:rsidP="00E73E0C">
            <w:pPr>
              <w:ind w:right="-15"/>
              <w:jc w:val="center"/>
              <w:rPr>
                <w:rFonts w:cs="Calibri"/>
                <w:b/>
                <w:bCs/>
                <w:i/>
                <w:iCs/>
                <w:color w:val="000066"/>
                <w:sz w:val="22"/>
                <w:szCs w:val="22"/>
              </w:rPr>
            </w:pPr>
          </w:p>
        </w:tc>
      </w:tr>
    </w:tbl>
    <w:p w14:paraId="63312320" w14:textId="77777777" w:rsidR="003609D1" w:rsidRPr="00724A00" w:rsidRDefault="003609D1" w:rsidP="0039083D">
      <w:pPr>
        <w:ind w:left="567" w:right="508"/>
        <w:rPr>
          <w:i/>
          <w:iCs/>
          <w:color w:val="000066"/>
          <w:sz w:val="16"/>
          <w:szCs w:val="16"/>
        </w:rPr>
      </w:pPr>
    </w:p>
    <w:tbl>
      <w:tblPr>
        <w:tblW w:w="0" w:type="auto"/>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0A0" w:firstRow="1" w:lastRow="0" w:firstColumn="1" w:lastColumn="0" w:noHBand="0" w:noVBand="0"/>
      </w:tblPr>
      <w:tblGrid>
        <w:gridCol w:w="2364"/>
        <w:gridCol w:w="2347"/>
        <w:gridCol w:w="2347"/>
        <w:gridCol w:w="2264"/>
      </w:tblGrid>
      <w:tr w:rsidR="003609D1" w14:paraId="54B32FED" w14:textId="77777777" w:rsidTr="00AF1E49">
        <w:trPr>
          <w:trHeight w:val="567"/>
        </w:trPr>
        <w:tc>
          <w:tcPr>
            <w:tcW w:w="9322" w:type="dxa"/>
            <w:gridSpan w:val="4"/>
            <w:tcBorders>
              <w:bottom w:val="single" w:sz="4" w:space="0" w:color="0000FF"/>
            </w:tcBorders>
            <w:shd w:val="clear" w:color="auto" w:fill="0000FF"/>
            <w:vAlign w:val="center"/>
          </w:tcPr>
          <w:p w14:paraId="6F1D5E2F" w14:textId="77777777" w:rsidR="003609D1" w:rsidRPr="004F5622" w:rsidRDefault="003609D1" w:rsidP="004F5622">
            <w:pPr>
              <w:jc w:val="left"/>
              <w:rPr>
                <w:i/>
                <w:iCs/>
                <w:color w:val="FFFFFF"/>
                <w:sz w:val="22"/>
                <w:szCs w:val="22"/>
              </w:rPr>
            </w:pPr>
            <w:r w:rsidRPr="004F5622">
              <w:rPr>
                <w:b/>
                <w:bCs/>
                <w:i/>
                <w:iCs/>
                <w:color w:val="FFFFFF"/>
                <w:sz w:val="36"/>
                <w:szCs w:val="36"/>
              </w:rPr>
              <w:t>Charges en entrée et sortie de station d’épuration</w:t>
            </w:r>
            <w:r w:rsidR="003C43AE">
              <w:rPr>
                <w:b/>
                <w:bCs/>
                <w:i/>
                <w:iCs/>
                <w:color w:val="FFFFFF"/>
                <w:sz w:val="36"/>
                <w:szCs w:val="36"/>
              </w:rPr>
              <w:t> :</w:t>
            </w:r>
          </w:p>
        </w:tc>
      </w:tr>
      <w:tr w:rsidR="003609D1" w:rsidRPr="00DE79F8" w14:paraId="5422DACA" w14:textId="77777777" w:rsidTr="009E5C4C">
        <w:trPr>
          <w:trHeight w:val="567"/>
        </w:trPr>
        <w:tc>
          <w:tcPr>
            <w:tcW w:w="2364" w:type="dxa"/>
            <w:shd w:val="clear" w:color="auto" w:fill="DAEEF3"/>
            <w:vAlign w:val="center"/>
          </w:tcPr>
          <w:p w14:paraId="794284DD" w14:textId="77777777" w:rsidR="003609D1" w:rsidRPr="004F5622" w:rsidRDefault="003609D1" w:rsidP="004F5622">
            <w:pPr>
              <w:jc w:val="left"/>
              <w:rPr>
                <w:b/>
                <w:bCs/>
                <w:i/>
                <w:iCs/>
                <w:color w:val="000066"/>
                <w:sz w:val="22"/>
                <w:szCs w:val="22"/>
              </w:rPr>
            </w:pPr>
            <w:r w:rsidRPr="004F5622">
              <w:rPr>
                <w:b/>
                <w:bCs/>
                <w:i/>
                <w:iCs/>
                <w:color w:val="000066"/>
                <w:sz w:val="22"/>
                <w:szCs w:val="22"/>
              </w:rPr>
              <w:t>Paramètres</w:t>
            </w:r>
          </w:p>
        </w:tc>
        <w:tc>
          <w:tcPr>
            <w:tcW w:w="2347" w:type="dxa"/>
            <w:shd w:val="clear" w:color="auto" w:fill="DAEEF3"/>
            <w:vAlign w:val="center"/>
          </w:tcPr>
          <w:p w14:paraId="07F01676" w14:textId="77777777" w:rsidR="003609D1" w:rsidRPr="004F5622" w:rsidRDefault="003609D1" w:rsidP="00E64164">
            <w:pPr>
              <w:tabs>
                <w:tab w:val="left" w:pos="2141"/>
              </w:tabs>
              <w:jc w:val="center"/>
              <w:rPr>
                <w:b/>
                <w:bCs/>
                <w:i/>
                <w:iCs/>
                <w:color w:val="000066"/>
                <w:sz w:val="22"/>
                <w:szCs w:val="22"/>
              </w:rPr>
            </w:pPr>
            <w:r w:rsidRPr="004F5622">
              <w:rPr>
                <w:b/>
                <w:bCs/>
                <w:i/>
                <w:iCs/>
                <w:color w:val="000066"/>
                <w:sz w:val="22"/>
                <w:szCs w:val="22"/>
              </w:rPr>
              <w:t>Charges m</w:t>
            </w:r>
            <w:r w:rsidR="00E64164">
              <w:rPr>
                <w:b/>
                <w:bCs/>
                <w:i/>
                <w:iCs/>
                <w:color w:val="000066"/>
                <w:sz w:val="22"/>
                <w:szCs w:val="22"/>
              </w:rPr>
              <w:t>oyennes en entrée de station (mg</w:t>
            </w:r>
            <w:r w:rsidRPr="004F5622">
              <w:rPr>
                <w:b/>
                <w:bCs/>
                <w:i/>
                <w:iCs/>
                <w:color w:val="000066"/>
                <w:sz w:val="22"/>
                <w:szCs w:val="22"/>
              </w:rPr>
              <w:t>/</w:t>
            </w:r>
            <w:r w:rsidR="00E64164">
              <w:rPr>
                <w:b/>
                <w:bCs/>
                <w:i/>
                <w:iCs/>
                <w:color w:val="000066"/>
                <w:sz w:val="22"/>
                <w:szCs w:val="22"/>
              </w:rPr>
              <w:t>L</w:t>
            </w:r>
            <w:r w:rsidRPr="004F5622">
              <w:rPr>
                <w:b/>
                <w:bCs/>
                <w:i/>
                <w:iCs/>
                <w:color w:val="000066"/>
                <w:sz w:val="22"/>
                <w:szCs w:val="22"/>
              </w:rPr>
              <w:t>)</w:t>
            </w:r>
          </w:p>
        </w:tc>
        <w:tc>
          <w:tcPr>
            <w:tcW w:w="2347" w:type="dxa"/>
            <w:shd w:val="clear" w:color="auto" w:fill="DAEEF3"/>
            <w:vAlign w:val="center"/>
          </w:tcPr>
          <w:p w14:paraId="209A703B" w14:textId="77777777" w:rsidR="003609D1" w:rsidRPr="004F5622" w:rsidRDefault="003609D1" w:rsidP="00E64164">
            <w:pPr>
              <w:jc w:val="center"/>
              <w:rPr>
                <w:b/>
                <w:bCs/>
                <w:i/>
                <w:iCs/>
                <w:color w:val="000066"/>
                <w:sz w:val="22"/>
                <w:szCs w:val="22"/>
              </w:rPr>
            </w:pPr>
            <w:r w:rsidRPr="004F5622">
              <w:rPr>
                <w:b/>
                <w:bCs/>
                <w:i/>
                <w:iCs/>
                <w:color w:val="000066"/>
                <w:sz w:val="22"/>
                <w:szCs w:val="22"/>
              </w:rPr>
              <w:t>Charges moyennes en sortie de statio</w:t>
            </w:r>
            <w:r w:rsidR="00E64164">
              <w:rPr>
                <w:b/>
                <w:bCs/>
                <w:i/>
                <w:iCs/>
                <w:color w:val="000066"/>
                <w:sz w:val="22"/>
                <w:szCs w:val="22"/>
              </w:rPr>
              <w:t>n (mg</w:t>
            </w:r>
            <w:r w:rsidRPr="004F5622">
              <w:rPr>
                <w:b/>
                <w:bCs/>
                <w:i/>
                <w:iCs/>
                <w:color w:val="000066"/>
                <w:sz w:val="22"/>
                <w:szCs w:val="22"/>
              </w:rPr>
              <w:t>/</w:t>
            </w:r>
            <w:r w:rsidR="00E64164">
              <w:rPr>
                <w:b/>
                <w:bCs/>
                <w:i/>
                <w:iCs/>
                <w:color w:val="000066"/>
                <w:sz w:val="22"/>
                <w:szCs w:val="22"/>
              </w:rPr>
              <w:t>L</w:t>
            </w:r>
            <w:r w:rsidRPr="004F5622">
              <w:rPr>
                <w:b/>
                <w:bCs/>
                <w:i/>
                <w:iCs/>
                <w:color w:val="000066"/>
                <w:sz w:val="22"/>
                <w:szCs w:val="22"/>
              </w:rPr>
              <w:t>)</w:t>
            </w:r>
          </w:p>
        </w:tc>
        <w:tc>
          <w:tcPr>
            <w:tcW w:w="2264" w:type="dxa"/>
            <w:shd w:val="clear" w:color="auto" w:fill="DAEEF3"/>
            <w:vAlign w:val="center"/>
          </w:tcPr>
          <w:p w14:paraId="5FD04639" w14:textId="77777777" w:rsidR="003609D1" w:rsidRPr="004F5622" w:rsidRDefault="003609D1" w:rsidP="004F5622">
            <w:pPr>
              <w:jc w:val="center"/>
              <w:rPr>
                <w:b/>
                <w:bCs/>
                <w:i/>
                <w:iCs/>
                <w:color w:val="000066"/>
                <w:sz w:val="22"/>
                <w:szCs w:val="22"/>
              </w:rPr>
            </w:pPr>
            <w:r w:rsidRPr="004F5622">
              <w:rPr>
                <w:b/>
                <w:bCs/>
                <w:i/>
                <w:iCs/>
                <w:color w:val="000066"/>
                <w:sz w:val="22"/>
                <w:szCs w:val="22"/>
              </w:rPr>
              <w:t>Rendement de la station (%)</w:t>
            </w:r>
          </w:p>
        </w:tc>
      </w:tr>
      <w:tr w:rsidR="003609D1" w:rsidRPr="00DE79F8" w14:paraId="17507053" w14:textId="77777777" w:rsidTr="00AF1E49">
        <w:trPr>
          <w:trHeight w:hRule="exact" w:val="340"/>
        </w:trPr>
        <w:tc>
          <w:tcPr>
            <w:tcW w:w="2364" w:type="dxa"/>
            <w:vAlign w:val="center"/>
          </w:tcPr>
          <w:p w14:paraId="5830484E" w14:textId="77777777" w:rsidR="003609D1" w:rsidRPr="004F5622" w:rsidRDefault="003609D1" w:rsidP="004F5622">
            <w:pPr>
              <w:jc w:val="left"/>
              <w:rPr>
                <w:b/>
                <w:bCs/>
                <w:i/>
                <w:iCs/>
                <w:color w:val="000066"/>
                <w:sz w:val="22"/>
                <w:szCs w:val="22"/>
              </w:rPr>
            </w:pPr>
            <w:r w:rsidRPr="004F5622">
              <w:rPr>
                <w:b/>
                <w:bCs/>
                <w:i/>
                <w:iCs/>
                <w:color w:val="000066"/>
                <w:sz w:val="22"/>
                <w:szCs w:val="22"/>
              </w:rPr>
              <w:t>Charge DBO</w:t>
            </w:r>
            <w:r w:rsidRPr="004F5622">
              <w:rPr>
                <w:b/>
                <w:bCs/>
                <w:i/>
                <w:iCs/>
                <w:color w:val="000066"/>
                <w:sz w:val="22"/>
                <w:szCs w:val="22"/>
                <w:vertAlign w:val="subscript"/>
              </w:rPr>
              <w:t>5</w:t>
            </w:r>
            <w:r w:rsidRPr="004F5622">
              <w:rPr>
                <w:b/>
                <w:bCs/>
                <w:i/>
                <w:iCs/>
                <w:color w:val="000066"/>
                <w:sz w:val="22"/>
                <w:szCs w:val="22"/>
              </w:rPr>
              <w:t xml:space="preserve"> </w:t>
            </w:r>
            <w:r w:rsidR="003B4490">
              <w:rPr>
                <w:b/>
                <w:bCs/>
                <w:i/>
                <w:iCs/>
                <w:color w:val="000066"/>
                <w:sz w:val="22"/>
                <w:szCs w:val="22"/>
              </w:rPr>
              <w:t>(mg</w:t>
            </w:r>
            <w:r w:rsidR="003B4490" w:rsidRPr="004F5622">
              <w:rPr>
                <w:b/>
                <w:bCs/>
                <w:i/>
                <w:iCs/>
                <w:color w:val="000066"/>
                <w:sz w:val="22"/>
                <w:szCs w:val="22"/>
              </w:rPr>
              <w:t>/</w:t>
            </w:r>
            <w:r w:rsidR="003B4490">
              <w:rPr>
                <w:b/>
                <w:bCs/>
                <w:i/>
                <w:iCs/>
                <w:color w:val="000066"/>
                <w:sz w:val="22"/>
                <w:szCs w:val="22"/>
              </w:rPr>
              <w:t>L</w:t>
            </w:r>
            <w:r w:rsidR="003B4490" w:rsidRPr="004F5622">
              <w:rPr>
                <w:b/>
                <w:bCs/>
                <w:i/>
                <w:iCs/>
                <w:color w:val="000066"/>
                <w:sz w:val="22"/>
                <w:szCs w:val="22"/>
              </w:rPr>
              <w:t>)</w:t>
            </w:r>
          </w:p>
        </w:tc>
        <w:tc>
          <w:tcPr>
            <w:tcW w:w="2347" w:type="dxa"/>
            <w:vAlign w:val="center"/>
          </w:tcPr>
          <w:p w14:paraId="4F52B8C5" w14:textId="77777777" w:rsidR="003609D1" w:rsidRPr="003B4490" w:rsidRDefault="00FF76CB" w:rsidP="00B426FF">
            <w:pPr>
              <w:ind w:right="-15"/>
              <w:jc w:val="center"/>
              <w:rPr>
                <w:rFonts w:cs="Calibri"/>
                <w:b/>
                <w:bCs/>
                <w:i/>
                <w:iCs/>
                <w:color w:val="002060"/>
                <w:sz w:val="22"/>
                <w:szCs w:val="22"/>
              </w:rPr>
            </w:pPr>
            <w:r>
              <w:rPr>
                <w:rFonts w:cs="Calibri"/>
                <w:b/>
                <w:bCs/>
                <w:i/>
                <w:iCs/>
                <w:color w:val="002060"/>
                <w:sz w:val="22"/>
                <w:szCs w:val="22"/>
              </w:rPr>
              <w:t>157,17</w:t>
            </w:r>
          </w:p>
        </w:tc>
        <w:tc>
          <w:tcPr>
            <w:tcW w:w="2347" w:type="dxa"/>
            <w:vAlign w:val="center"/>
          </w:tcPr>
          <w:p w14:paraId="33872EA4" w14:textId="77777777" w:rsidR="003609D1" w:rsidRPr="003B4490" w:rsidRDefault="00306B81" w:rsidP="00B426FF">
            <w:pPr>
              <w:ind w:right="-15"/>
              <w:jc w:val="center"/>
              <w:rPr>
                <w:rFonts w:cs="Calibri"/>
                <w:b/>
                <w:bCs/>
                <w:i/>
                <w:iCs/>
                <w:color w:val="002060"/>
                <w:sz w:val="22"/>
                <w:szCs w:val="22"/>
              </w:rPr>
            </w:pPr>
            <w:r>
              <w:rPr>
                <w:rFonts w:cs="Calibri"/>
                <w:b/>
                <w:bCs/>
                <w:i/>
                <w:iCs/>
                <w:color w:val="002060"/>
                <w:sz w:val="22"/>
                <w:szCs w:val="22"/>
              </w:rPr>
              <w:t>8,7</w:t>
            </w:r>
          </w:p>
        </w:tc>
        <w:tc>
          <w:tcPr>
            <w:tcW w:w="2264" w:type="dxa"/>
            <w:vAlign w:val="center"/>
          </w:tcPr>
          <w:p w14:paraId="64151195" w14:textId="77777777" w:rsidR="003609D1" w:rsidRPr="003B4490" w:rsidRDefault="00306B81" w:rsidP="00B426FF">
            <w:pPr>
              <w:ind w:right="-15"/>
              <w:jc w:val="center"/>
              <w:rPr>
                <w:rFonts w:cs="Calibri"/>
                <w:b/>
                <w:bCs/>
                <w:i/>
                <w:iCs/>
                <w:color w:val="002060"/>
                <w:sz w:val="22"/>
                <w:szCs w:val="22"/>
              </w:rPr>
            </w:pPr>
            <w:r>
              <w:rPr>
                <w:rFonts w:cs="Calibri"/>
                <w:b/>
                <w:bCs/>
                <w:i/>
                <w:iCs/>
                <w:color w:val="002060"/>
                <w:sz w:val="22"/>
                <w:szCs w:val="22"/>
              </w:rPr>
              <w:t>95</w:t>
            </w:r>
          </w:p>
        </w:tc>
      </w:tr>
      <w:tr w:rsidR="003609D1" w:rsidRPr="00DE79F8" w14:paraId="5BF9A8CE" w14:textId="77777777" w:rsidTr="005142FC">
        <w:trPr>
          <w:trHeight w:hRule="exact" w:val="405"/>
        </w:trPr>
        <w:tc>
          <w:tcPr>
            <w:tcW w:w="2364" w:type="dxa"/>
            <w:vAlign w:val="center"/>
          </w:tcPr>
          <w:p w14:paraId="03F1E8E9" w14:textId="77777777" w:rsidR="003609D1" w:rsidRPr="003B4490" w:rsidRDefault="003609D1" w:rsidP="004F5622">
            <w:pPr>
              <w:jc w:val="left"/>
              <w:rPr>
                <w:b/>
                <w:bCs/>
                <w:i/>
                <w:iCs/>
                <w:color w:val="000066"/>
                <w:sz w:val="22"/>
                <w:szCs w:val="22"/>
                <w:lang w:val="en-US"/>
              </w:rPr>
            </w:pPr>
            <w:r w:rsidRPr="003B4490">
              <w:rPr>
                <w:b/>
                <w:bCs/>
                <w:i/>
                <w:iCs/>
                <w:color w:val="000066"/>
                <w:sz w:val="22"/>
                <w:szCs w:val="22"/>
                <w:lang w:val="en-US"/>
              </w:rPr>
              <w:t xml:space="preserve">Charge DCO </w:t>
            </w:r>
            <w:r w:rsidR="005142FC">
              <w:rPr>
                <w:b/>
                <w:bCs/>
                <w:i/>
                <w:iCs/>
                <w:color w:val="000066"/>
                <w:sz w:val="22"/>
                <w:szCs w:val="22"/>
                <w:lang w:val="en-US"/>
              </w:rPr>
              <w:t>(mg/L)</w:t>
            </w:r>
          </w:p>
        </w:tc>
        <w:tc>
          <w:tcPr>
            <w:tcW w:w="2347" w:type="dxa"/>
            <w:vAlign w:val="center"/>
          </w:tcPr>
          <w:p w14:paraId="7280F46E" w14:textId="77777777" w:rsidR="003609D1" w:rsidRPr="003B4490" w:rsidRDefault="00FF76CB" w:rsidP="00B426FF">
            <w:pPr>
              <w:ind w:right="-15"/>
              <w:jc w:val="center"/>
              <w:rPr>
                <w:rFonts w:cs="Calibri"/>
                <w:b/>
                <w:bCs/>
                <w:i/>
                <w:iCs/>
                <w:color w:val="002060"/>
                <w:sz w:val="22"/>
                <w:szCs w:val="22"/>
              </w:rPr>
            </w:pPr>
            <w:r>
              <w:rPr>
                <w:rFonts w:cs="Calibri"/>
                <w:b/>
                <w:bCs/>
                <w:i/>
                <w:iCs/>
                <w:color w:val="002060"/>
                <w:sz w:val="22"/>
                <w:szCs w:val="22"/>
              </w:rPr>
              <w:t>515,08</w:t>
            </w:r>
          </w:p>
        </w:tc>
        <w:tc>
          <w:tcPr>
            <w:tcW w:w="2347" w:type="dxa"/>
            <w:vAlign w:val="center"/>
          </w:tcPr>
          <w:p w14:paraId="582E0C3B" w14:textId="77777777" w:rsidR="003609D1" w:rsidRPr="003B4490" w:rsidRDefault="00306B81" w:rsidP="00B426FF">
            <w:pPr>
              <w:ind w:right="-15"/>
              <w:jc w:val="center"/>
              <w:rPr>
                <w:rFonts w:cs="Calibri"/>
                <w:b/>
                <w:bCs/>
                <w:i/>
                <w:iCs/>
                <w:color w:val="002060"/>
                <w:sz w:val="22"/>
                <w:szCs w:val="22"/>
              </w:rPr>
            </w:pPr>
            <w:r>
              <w:rPr>
                <w:rFonts w:cs="Calibri"/>
                <w:b/>
                <w:bCs/>
                <w:i/>
                <w:iCs/>
                <w:color w:val="002060"/>
                <w:sz w:val="22"/>
                <w:szCs w:val="22"/>
              </w:rPr>
              <w:t>74,2</w:t>
            </w:r>
          </w:p>
        </w:tc>
        <w:tc>
          <w:tcPr>
            <w:tcW w:w="2264" w:type="dxa"/>
            <w:vAlign w:val="center"/>
          </w:tcPr>
          <w:p w14:paraId="79981F67" w14:textId="77777777" w:rsidR="003609D1" w:rsidRPr="003B4490" w:rsidRDefault="00306B81" w:rsidP="00B426FF">
            <w:pPr>
              <w:ind w:right="-15"/>
              <w:jc w:val="center"/>
              <w:rPr>
                <w:rFonts w:cs="Calibri"/>
                <w:b/>
                <w:bCs/>
                <w:i/>
                <w:iCs/>
                <w:color w:val="002060"/>
                <w:sz w:val="22"/>
                <w:szCs w:val="22"/>
              </w:rPr>
            </w:pPr>
            <w:r>
              <w:rPr>
                <w:rFonts w:cs="Calibri"/>
                <w:b/>
                <w:bCs/>
                <w:i/>
                <w:iCs/>
                <w:color w:val="002060"/>
                <w:sz w:val="22"/>
                <w:szCs w:val="22"/>
              </w:rPr>
              <w:t>86</w:t>
            </w:r>
          </w:p>
        </w:tc>
      </w:tr>
      <w:tr w:rsidR="003609D1" w:rsidRPr="00DE79F8" w14:paraId="1D70D976" w14:textId="77777777" w:rsidTr="00AF1E49">
        <w:trPr>
          <w:trHeight w:hRule="exact" w:val="340"/>
        </w:trPr>
        <w:tc>
          <w:tcPr>
            <w:tcW w:w="2364" w:type="dxa"/>
            <w:vAlign w:val="center"/>
          </w:tcPr>
          <w:p w14:paraId="13CDC061" w14:textId="77777777" w:rsidR="003609D1" w:rsidRPr="004F5622" w:rsidRDefault="003609D1" w:rsidP="004F5622">
            <w:pPr>
              <w:jc w:val="left"/>
              <w:rPr>
                <w:b/>
                <w:bCs/>
                <w:i/>
                <w:iCs/>
                <w:color w:val="000066"/>
                <w:sz w:val="22"/>
                <w:szCs w:val="22"/>
              </w:rPr>
            </w:pPr>
            <w:r w:rsidRPr="004F5622">
              <w:rPr>
                <w:b/>
                <w:bCs/>
                <w:i/>
                <w:iCs/>
                <w:color w:val="000066"/>
                <w:sz w:val="22"/>
                <w:szCs w:val="22"/>
              </w:rPr>
              <w:t xml:space="preserve">Charge MES </w:t>
            </w:r>
            <w:r w:rsidR="003B4490">
              <w:rPr>
                <w:b/>
                <w:bCs/>
                <w:i/>
                <w:iCs/>
                <w:color w:val="000066"/>
                <w:sz w:val="22"/>
                <w:szCs w:val="22"/>
              </w:rPr>
              <w:t>(mg</w:t>
            </w:r>
            <w:r w:rsidR="003B4490" w:rsidRPr="004F5622">
              <w:rPr>
                <w:b/>
                <w:bCs/>
                <w:i/>
                <w:iCs/>
                <w:color w:val="000066"/>
                <w:sz w:val="22"/>
                <w:szCs w:val="22"/>
              </w:rPr>
              <w:t>/</w:t>
            </w:r>
            <w:r w:rsidR="003B4490">
              <w:rPr>
                <w:b/>
                <w:bCs/>
                <w:i/>
                <w:iCs/>
                <w:color w:val="000066"/>
                <w:sz w:val="22"/>
                <w:szCs w:val="22"/>
              </w:rPr>
              <w:t>L</w:t>
            </w:r>
            <w:r w:rsidR="003B4490" w:rsidRPr="004F5622">
              <w:rPr>
                <w:b/>
                <w:bCs/>
                <w:i/>
                <w:iCs/>
                <w:color w:val="000066"/>
                <w:sz w:val="22"/>
                <w:szCs w:val="22"/>
              </w:rPr>
              <w:t>)</w:t>
            </w:r>
          </w:p>
        </w:tc>
        <w:tc>
          <w:tcPr>
            <w:tcW w:w="2347" w:type="dxa"/>
            <w:vAlign w:val="center"/>
          </w:tcPr>
          <w:p w14:paraId="5759FF09" w14:textId="77777777" w:rsidR="003609D1" w:rsidRPr="003B4490" w:rsidRDefault="00FF76CB" w:rsidP="003B4490">
            <w:pPr>
              <w:ind w:right="-15"/>
              <w:jc w:val="center"/>
              <w:rPr>
                <w:rFonts w:cs="Calibri"/>
                <w:b/>
                <w:bCs/>
                <w:i/>
                <w:iCs/>
                <w:color w:val="002060"/>
                <w:sz w:val="22"/>
                <w:szCs w:val="22"/>
              </w:rPr>
            </w:pPr>
            <w:r>
              <w:rPr>
                <w:rFonts w:cs="Calibri"/>
                <w:b/>
                <w:bCs/>
                <w:i/>
                <w:iCs/>
                <w:color w:val="002060"/>
                <w:sz w:val="22"/>
                <w:szCs w:val="22"/>
              </w:rPr>
              <w:t>318,33</w:t>
            </w:r>
          </w:p>
        </w:tc>
        <w:tc>
          <w:tcPr>
            <w:tcW w:w="2347" w:type="dxa"/>
            <w:vAlign w:val="center"/>
          </w:tcPr>
          <w:p w14:paraId="3299E625" w14:textId="77777777" w:rsidR="003609D1" w:rsidRPr="003B4490" w:rsidRDefault="00306B81" w:rsidP="00B426FF">
            <w:pPr>
              <w:ind w:right="-15"/>
              <w:jc w:val="center"/>
              <w:rPr>
                <w:rFonts w:cs="Calibri"/>
                <w:b/>
                <w:bCs/>
                <w:i/>
                <w:iCs/>
                <w:color w:val="002060"/>
                <w:sz w:val="22"/>
                <w:szCs w:val="22"/>
              </w:rPr>
            </w:pPr>
            <w:r>
              <w:rPr>
                <w:rFonts w:cs="Calibri"/>
                <w:b/>
                <w:bCs/>
                <w:i/>
                <w:iCs/>
                <w:color w:val="002060"/>
                <w:sz w:val="22"/>
                <w:szCs w:val="22"/>
              </w:rPr>
              <w:t>42,8</w:t>
            </w:r>
          </w:p>
        </w:tc>
        <w:tc>
          <w:tcPr>
            <w:tcW w:w="2264" w:type="dxa"/>
            <w:vAlign w:val="center"/>
          </w:tcPr>
          <w:p w14:paraId="551EE62B" w14:textId="77777777" w:rsidR="003609D1" w:rsidRPr="003B4490" w:rsidRDefault="00306B81" w:rsidP="00B426FF">
            <w:pPr>
              <w:ind w:right="-15"/>
              <w:jc w:val="center"/>
              <w:rPr>
                <w:rFonts w:cs="Calibri"/>
                <w:b/>
                <w:bCs/>
                <w:i/>
                <w:iCs/>
                <w:color w:val="002060"/>
                <w:sz w:val="22"/>
                <w:szCs w:val="22"/>
              </w:rPr>
            </w:pPr>
            <w:r>
              <w:rPr>
                <w:rFonts w:cs="Calibri"/>
                <w:b/>
                <w:bCs/>
                <w:i/>
                <w:iCs/>
                <w:color w:val="002060"/>
                <w:sz w:val="22"/>
                <w:szCs w:val="22"/>
              </w:rPr>
              <w:t>87</w:t>
            </w:r>
          </w:p>
        </w:tc>
      </w:tr>
      <w:tr w:rsidR="003609D1" w:rsidRPr="00DE79F8" w14:paraId="42BBEF3F" w14:textId="77777777" w:rsidTr="00AF1E49">
        <w:trPr>
          <w:trHeight w:hRule="exact" w:val="340"/>
        </w:trPr>
        <w:tc>
          <w:tcPr>
            <w:tcW w:w="2364" w:type="dxa"/>
            <w:vAlign w:val="center"/>
          </w:tcPr>
          <w:p w14:paraId="0D53558B" w14:textId="77777777" w:rsidR="003609D1" w:rsidRPr="004F5622" w:rsidRDefault="003609D1" w:rsidP="004F5622">
            <w:pPr>
              <w:jc w:val="left"/>
              <w:rPr>
                <w:b/>
                <w:bCs/>
                <w:i/>
                <w:iCs/>
                <w:color w:val="000066"/>
                <w:sz w:val="22"/>
                <w:szCs w:val="22"/>
              </w:rPr>
            </w:pPr>
            <w:r w:rsidRPr="004F5622">
              <w:rPr>
                <w:b/>
                <w:bCs/>
                <w:i/>
                <w:iCs/>
                <w:color w:val="000066"/>
                <w:sz w:val="22"/>
                <w:szCs w:val="22"/>
              </w:rPr>
              <w:t xml:space="preserve">Charge NGL </w:t>
            </w:r>
            <w:r w:rsidR="003B4490">
              <w:rPr>
                <w:b/>
                <w:bCs/>
                <w:i/>
                <w:iCs/>
                <w:color w:val="000066"/>
                <w:sz w:val="22"/>
                <w:szCs w:val="22"/>
              </w:rPr>
              <w:t>(mg</w:t>
            </w:r>
            <w:r w:rsidR="003B4490" w:rsidRPr="004F5622">
              <w:rPr>
                <w:b/>
                <w:bCs/>
                <w:i/>
                <w:iCs/>
                <w:color w:val="000066"/>
                <w:sz w:val="22"/>
                <w:szCs w:val="22"/>
              </w:rPr>
              <w:t>/</w:t>
            </w:r>
            <w:r w:rsidR="003B4490">
              <w:rPr>
                <w:b/>
                <w:bCs/>
                <w:i/>
                <w:iCs/>
                <w:color w:val="000066"/>
                <w:sz w:val="22"/>
                <w:szCs w:val="22"/>
              </w:rPr>
              <w:t>L</w:t>
            </w:r>
            <w:r w:rsidR="003B4490" w:rsidRPr="004F5622">
              <w:rPr>
                <w:b/>
                <w:bCs/>
                <w:i/>
                <w:iCs/>
                <w:color w:val="000066"/>
                <w:sz w:val="22"/>
                <w:szCs w:val="22"/>
              </w:rPr>
              <w:t>)</w:t>
            </w:r>
          </w:p>
        </w:tc>
        <w:tc>
          <w:tcPr>
            <w:tcW w:w="2347" w:type="dxa"/>
            <w:vAlign w:val="center"/>
          </w:tcPr>
          <w:p w14:paraId="51056886" w14:textId="77777777" w:rsidR="003609D1" w:rsidRPr="003B4490" w:rsidRDefault="00FF76CB" w:rsidP="00B426FF">
            <w:pPr>
              <w:ind w:right="-15"/>
              <w:jc w:val="center"/>
              <w:rPr>
                <w:rFonts w:cs="Calibri"/>
                <w:b/>
                <w:bCs/>
                <w:i/>
                <w:iCs/>
                <w:color w:val="002060"/>
                <w:sz w:val="22"/>
                <w:szCs w:val="22"/>
              </w:rPr>
            </w:pPr>
            <w:r>
              <w:rPr>
                <w:rFonts w:cs="Calibri"/>
                <w:b/>
                <w:bCs/>
                <w:i/>
                <w:iCs/>
                <w:color w:val="002060"/>
                <w:sz w:val="22"/>
                <w:szCs w:val="22"/>
              </w:rPr>
              <w:t>66,55</w:t>
            </w:r>
          </w:p>
        </w:tc>
        <w:tc>
          <w:tcPr>
            <w:tcW w:w="2347" w:type="dxa"/>
            <w:vAlign w:val="center"/>
          </w:tcPr>
          <w:p w14:paraId="5787AAE7" w14:textId="77777777" w:rsidR="00F334FC" w:rsidRPr="003B4490" w:rsidRDefault="00F334FC" w:rsidP="00F334FC">
            <w:pPr>
              <w:ind w:right="-15"/>
              <w:jc w:val="center"/>
              <w:rPr>
                <w:rFonts w:cs="Calibri"/>
                <w:b/>
                <w:bCs/>
                <w:i/>
                <w:iCs/>
                <w:color w:val="002060"/>
                <w:sz w:val="22"/>
                <w:szCs w:val="22"/>
              </w:rPr>
            </w:pPr>
            <w:r>
              <w:rPr>
                <w:rFonts w:cs="Calibri"/>
                <w:b/>
                <w:bCs/>
                <w:i/>
                <w:iCs/>
                <w:color w:val="002060"/>
                <w:sz w:val="22"/>
                <w:szCs w:val="22"/>
              </w:rPr>
              <w:t>19,42</w:t>
            </w:r>
          </w:p>
        </w:tc>
        <w:tc>
          <w:tcPr>
            <w:tcW w:w="2264" w:type="dxa"/>
            <w:vAlign w:val="center"/>
          </w:tcPr>
          <w:p w14:paraId="0AB4520A" w14:textId="77777777" w:rsidR="003609D1" w:rsidRPr="003B4490" w:rsidRDefault="00F334FC" w:rsidP="00B426FF">
            <w:pPr>
              <w:ind w:right="-15"/>
              <w:jc w:val="center"/>
              <w:rPr>
                <w:rFonts w:cs="Calibri"/>
                <w:b/>
                <w:bCs/>
                <w:i/>
                <w:iCs/>
                <w:color w:val="002060"/>
                <w:sz w:val="22"/>
                <w:szCs w:val="22"/>
              </w:rPr>
            </w:pPr>
            <w:r>
              <w:rPr>
                <w:rFonts w:cs="Calibri"/>
                <w:b/>
                <w:bCs/>
                <w:i/>
                <w:iCs/>
                <w:color w:val="002060"/>
                <w:sz w:val="22"/>
                <w:szCs w:val="22"/>
              </w:rPr>
              <w:t>74</w:t>
            </w:r>
          </w:p>
        </w:tc>
      </w:tr>
      <w:tr w:rsidR="003609D1" w:rsidRPr="00DE79F8" w14:paraId="06677E3D" w14:textId="77777777" w:rsidTr="00AF1E49">
        <w:trPr>
          <w:trHeight w:hRule="exact" w:val="340"/>
        </w:trPr>
        <w:tc>
          <w:tcPr>
            <w:tcW w:w="2364" w:type="dxa"/>
            <w:vAlign w:val="center"/>
          </w:tcPr>
          <w:p w14:paraId="3ED624C5" w14:textId="77777777" w:rsidR="003609D1" w:rsidRPr="004F5622" w:rsidRDefault="003609D1" w:rsidP="004F5622">
            <w:pPr>
              <w:jc w:val="left"/>
              <w:rPr>
                <w:b/>
                <w:bCs/>
                <w:i/>
                <w:iCs/>
                <w:color w:val="000066"/>
                <w:sz w:val="22"/>
                <w:szCs w:val="22"/>
              </w:rPr>
            </w:pPr>
            <w:r w:rsidRPr="004F5622">
              <w:rPr>
                <w:b/>
                <w:bCs/>
                <w:i/>
                <w:iCs/>
                <w:color w:val="000066"/>
                <w:sz w:val="22"/>
                <w:szCs w:val="22"/>
              </w:rPr>
              <w:t xml:space="preserve">Charge </w:t>
            </w:r>
            <w:proofErr w:type="spellStart"/>
            <w:r w:rsidRPr="004F5622">
              <w:rPr>
                <w:b/>
                <w:bCs/>
                <w:i/>
                <w:iCs/>
                <w:color w:val="000066"/>
                <w:sz w:val="22"/>
                <w:szCs w:val="22"/>
              </w:rPr>
              <w:t>NtK</w:t>
            </w:r>
            <w:proofErr w:type="spellEnd"/>
            <w:r w:rsidRPr="004F5622">
              <w:rPr>
                <w:b/>
                <w:bCs/>
                <w:i/>
                <w:iCs/>
                <w:color w:val="000066"/>
                <w:sz w:val="22"/>
                <w:szCs w:val="22"/>
              </w:rPr>
              <w:t xml:space="preserve"> </w:t>
            </w:r>
            <w:r w:rsidR="003B4490">
              <w:rPr>
                <w:b/>
                <w:bCs/>
                <w:i/>
                <w:iCs/>
                <w:color w:val="000066"/>
                <w:sz w:val="22"/>
                <w:szCs w:val="22"/>
              </w:rPr>
              <w:t>(mg</w:t>
            </w:r>
            <w:r w:rsidR="003B4490" w:rsidRPr="004F5622">
              <w:rPr>
                <w:b/>
                <w:bCs/>
                <w:i/>
                <w:iCs/>
                <w:color w:val="000066"/>
                <w:sz w:val="22"/>
                <w:szCs w:val="22"/>
              </w:rPr>
              <w:t>/</w:t>
            </w:r>
            <w:r w:rsidR="003B4490">
              <w:rPr>
                <w:b/>
                <w:bCs/>
                <w:i/>
                <w:iCs/>
                <w:color w:val="000066"/>
                <w:sz w:val="22"/>
                <w:szCs w:val="22"/>
              </w:rPr>
              <w:t>L</w:t>
            </w:r>
            <w:r w:rsidR="003B4490" w:rsidRPr="004F5622">
              <w:rPr>
                <w:b/>
                <w:bCs/>
                <w:i/>
                <w:iCs/>
                <w:color w:val="000066"/>
                <w:sz w:val="22"/>
                <w:szCs w:val="22"/>
              </w:rPr>
              <w:t>)</w:t>
            </w:r>
          </w:p>
        </w:tc>
        <w:tc>
          <w:tcPr>
            <w:tcW w:w="2347" w:type="dxa"/>
            <w:vAlign w:val="center"/>
          </w:tcPr>
          <w:p w14:paraId="384D6E16" w14:textId="77777777" w:rsidR="003609D1" w:rsidRPr="003B4490" w:rsidRDefault="00FF76CB" w:rsidP="00B426FF">
            <w:pPr>
              <w:ind w:right="-15"/>
              <w:jc w:val="center"/>
              <w:rPr>
                <w:rFonts w:cs="Calibri"/>
                <w:b/>
                <w:bCs/>
                <w:i/>
                <w:iCs/>
                <w:color w:val="002060"/>
                <w:sz w:val="22"/>
                <w:szCs w:val="22"/>
              </w:rPr>
            </w:pPr>
            <w:r>
              <w:rPr>
                <w:rFonts w:cs="Calibri"/>
                <w:b/>
                <w:bCs/>
                <w:i/>
                <w:iCs/>
                <w:color w:val="002060"/>
                <w:sz w:val="22"/>
                <w:szCs w:val="22"/>
              </w:rPr>
              <w:t>62,92</w:t>
            </w:r>
          </w:p>
        </w:tc>
        <w:tc>
          <w:tcPr>
            <w:tcW w:w="2347" w:type="dxa"/>
            <w:vAlign w:val="center"/>
          </w:tcPr>
          <w:p w14:paraId="0D8517A3" w14:textId="77777777" w:rsidR="003609D1" w:rsidRPr="003B4490" w:rsidRDefault="00F334FC" w:rsidP="00B426FF">
            <w:pPr>
              <w:ind w:right="-15"/>
              <w:jc w:val="center"/>
              <w:rPr>
                <w:rFonts w:cs="Calibri"/>
                <w:b/>
                <w:bCs/>
                <w:i/>
                <w:iCs/>
                <w:color w:val="002060"/>
                <w:sz w:val="22"/>
                <w:szCs w:val="22"/>
              </w:rPr>
            </w:pPr>
            <w:r>
              <w:rPr>
                <w:rFonts w:cs="Calibri"/>
                <w:b/>
                <w:bCs/>
                <w:i/>
                <w:iCs/>
                <w:color w:val="002060"/>
                <w:sz w:val="22"/>
                <w:szCs w:val="22"/>
              </w:rPr>
              <w:t>16,6</w:t>
            </w:r>
          </w:p>
        </w:tc>
        <w:tc>
          <w:tcPr>
            <w:tcW w:w="2264" w:type="dxa"/>
            <w:vAlign w:val="center"/>
          </w:tcPr>
          <w:p w14:paraId="45E8934B" w14:textId="77777777" w:rsidR="003609D1" w:rsidRPr="003B4490" w:rsidRDefault="00F334FC" w:rsidP="00B426FF">
            <w:pPr>
              <w:ind w:right="-15"/>
              <w:jc w:val="center"/>
              <w:rPr>
                <w:rFonts w:cs="Calibri"/>
                <w:b/>
                <w:bCs/>
                <w:i/>
                <w:iCs/>
                <w:color w:val="002060"/>
                <w:sz w:val="22"/>
                <w:szCs w:val="22"/>
              </w:rPr>
            </w:pPr>
            <w:r>
              <w:rPr>
                <w:rFonts w:cs="Calibri"/>
                <w:b/>
                <w:bCs/>
                <w:i/>
                <w:iCs/>
                <w:color w:val="002060"/>
                <w:sz w:val="22"/>
                <w:szCs w:val="22"/>
              </w:rPr>
              <w:t>76</w:t>
            </w:r>
          </w:p>
        </w:tc>
      </w:tr>
      <w:tr w:rsidR="003609D1" w:rsidRPr="000A5254" w14:paraId="25845D30" w14:textId="77777777" w:rsidTr="00AF1E49">
        <w:trPr>
          <w:trHeight w:hRule="exact" w:val="340"/>
        </w:trPr>
        <w:tc>
          <w:tcPr>
            <w:tcW w:w="2364" w:type="dxa"/>
            <w:vAlign w:val="center"/>
          </w:tcPr>
          <w:p w14:paraId="4B62A368" w14:textId="77777777" w:rsidR="003609D1" w:rsidRPr="004F5622" w:rsidRDefault="003609D1" w:rsidP="004F5622">
            <w:pPr>
              <w:jc w:val="left"/>
              <w:rPr>
                <w:b/>
                <w:bCs/>
                <w:i/>
                <w:iCs/>
                <w:color w:val="000066"/>
                <w:sz w:val="22"/>
                <w:szCs w:val="22"/>
                <w:lang w:val="en-US"/>
              </w:rPr>
            </w:pPr>
            <w:r w:rsidRPr="004F5622">
              <w:rPr>
                <w:b/>
                <w:bCs/>
                <w:i/>
                <w:iCs/>
                <w:color w:val="000066"/>
                <w:sz w:val="22"/>
                <w:szCs w:val="22"/>
                <w:lang w:val="en-US"/>
              </w:rPr>
              <w:t>Charge N-NH</w:t>
            </w:r>
            <w:r w:rsidRPr="004F5622">
              <w:rPr>
                <w:b/>
                <w:bCs/>
                <w:i/>
                <w:iCs/>
                <w:color w:val="000066"/>
                <w:sz w:val="22"/>
                <w:szCs w:val="22"/>
                <w:vertAlign w:val="subscript"/>
                <w:lang w:val="en-US"/>
              </w:rPr>
              <w:t>4</w:t>
            </w:r>
            <w:r w:rsidRPr="004F5622">
              <w:rPr>
                <w:b/>
                <w:bCs/>
                <w:i/>
                <w:iCs/>
                <w:color w:val="000066"/>
                <w:sz w:val="22"/>
                <w:szCs w:val="22"/>
                <w:lang w:val="en-US"/>
              </w:rPr>
              <w:t xml:space="preserve"> </w:t>
            </w:r>
            <w:r w:rsidR="003B4490">
              <w:rPr>
                <w:b/>
                <w:bCs/>
                <w:i/>
                <w:iCs/>
                <w:color w:val="000066"/>
                <w:sz w:val="22"/>
                <w:szCs w:val="22"/>
              </w:rPr>
              <w:t>(mg</w:t>
            </w:r>
            <w:r w:rsidR="003B4490" w:rsidRPr="004F5622">
              <w:rPr>
                <w:b/>
                <w:bCs/>
                <w:i/>
                <w:iCs/>
                <w:color w:val="000066"/>
                <w:sz w:val="22"/>
                <w:szCs w:val="22"/>
              </w:rPr>
              <w:t>/</w:t>
            </w:r>
            <w:r w:rsidR="003B4490">
              <w:rPr>
                <w:b/>
                <w:bCs/>
                <w:i/>
                <w:iCs/>
                <w:color w:val="000066"/>
                <w:sz w:val="22"/>
                <w:szCs w:val="22"/>
              </w:rPr>
              <w:t>L</w:t>
            </w:r>
            <w:r w:rsidR="003B4490" w:rsidRPr="004F5622">
              <w:rPr>
                <w:b/>
                <w:bCs/>
                <w:i/>
                <w:iCs/>
                <w:color w:val="000066"/>
                <w:sz w:val="22"/>
                <w:szCs w:val="22"/>
              </w:rPr>
              <w:t>)</w:t>
            </w:r>
          </w:p>
        </w:tc>
        <w:tc>
          <w:tcPr>
            <w:tcW w:w="2347" w:type="dxa"/>
            <w:vAlign w:val="center"/>
          </w:tcPr>
          <w:p w14:paraId="22239DEE" w14:textId="77777777" w:rsidR="003609D1" w:rsidRPr="003B4490" w:rsidRDefault="00FF76CB" w:rsidP="00B426FF">
            <w:pPr>
              <w:ind w:right="-15"/>
              <w:jc w:val="center"/>
              <w:rPr>
                <w:rFonts w:cs="Calibri"/>
                <w:b/>
                <w:bCs/>
                <w:i/>
                <w:iCs/>
                <w:color w:val="002060"/>
                <w:sz w:val="22"/>
                <w:szCs w:val="22"/>
              </w:rPr>
            </w:pPr>
            <w:r>
              <w:rPr>
                <w:rFonts w:cs="Calibri"/>
                <w:b/>
                <w:bCs/>
                <w:i/>
                <w:iCs/>
                <w:color w:val="002060"/>
                <w:sz w:val="22"/>
                <w:szCs w:val="22"/>
              </w:rPr>
              <w:t>43,50</w:t>
            </w:r>
          </w:p>
        </w:tc>
        <w:tc>
          <w:tcPr>
            <w:tcW w:w="2347" w:type="dxa"/>
            <w:vAlign w:val="center"/>
          </w:tcPr>
          <w:p w14:paraId="4B6E826F" w14:textId="77777777" w:rsidR="003609D1" w:rsidRPr="003B4490" w:rsidRDefault="00F334FC" w:rsidP="00B426FF">
            <w:pPr>
              <w:ind w:right="-15"/>
              <w:jc w:val="center"/>
              <w:rPr>
                <w:rFonts w:cs="Calibri"/>
                <w:b/>
                <w:bCs/>
                <w:i/>
                <w:iCs/>
                <w:color w:val="002060"/>
                <w:sz w:val="22"/>
                <w:szCs w:val="22"/>
              </w:rPr>
            </w:pPr>
            <w:r>
              <w:rPr>
                <w:rFonts w:cs="Calibri"/>
                <w:b/>
                <w:bCs/>
                <w:i/>
                <w:iCs/>
                <w:color w:val="002060"/>
                <w:sz w:val="22"/>
                <w:szCs w:val="22"/>
              </w:rPr>
              <w:t>16,8</w:t>
            </w:r>
          </w:p>
        </w:tc>
        <w:tc>
          <w:tcPr>
            <w:tcW w:w="2264" w:type="dxa"/>
            <w:vAlign w:val="center"/>
          </w:tcPr>
          <w:p w14:paraId="698EC765" w14:textId="77777777" w:rsidR="003609D1" w:rsidRPr="003B4490" w:rsidRDefault="00F334FC" w:rsidP="00B426FF">
            <w:pPr>
              <w:ind w:right="-15"/>
              <w:jc w:val="center"/>
              <w:rPr>
                <w:rFonts w:cs="Calibri"/>
                <w:b/>
                <w:bCs/>
                <w:i/>
                <w:iCs/>
                <w:color w:val="002060"/>
                <w:sz w:val="22"/>
                <w:szCs w:val="22"/>
              </w:rPr>
            </w:pPr>
            <w:r>
              <w:rPr>
                <w:rFonts w:cs="Calibri"/>
                <w:b/>
                <w:bCs/>
                <w:i/>
                <w:iCs/>
                <w:color w:val="002060"/>
                <w:sz w:val="22"/>
                <w:szCs w:val="22"/>
              </w:rPr>
              <w:t>64</w:t>
            </w:r>
          </w:p>
        </w:tc>
      </w:tr>
      <w:tr w:rsidR="003609D1" w:rsidRPr="00DE79F8" w14:paraId="1F3E75D2" w14:textId="77777777" w:rsidTr="00AF1E49">
        <w:trPr>
          <w:trHeight w:hRule="exact" w:val="340"/>
        </w:trPr>
        <w:tc>
          <w:tcPr>
            <w:tcW w:w="2364" w:type="dxa"/>
            <w:vAlign w:val="center"/>
          </w:tcPr>
          <w:p w14:paraId="61F7B8B3" w14:textId="77777777" w:rsidR="003609D1" w:rsidRPr="004F5622" w:rsidRDefault="003609D1" w:rsidP="004F5622">
            <w:pPr>
              <w:jc w:val="left"/>
              <w:rPr>
                <w:b/>
                <w:bCs/>
                <w:i/>
                <w:iCs/>
                <w:color w:val="000066"/>
                <w:sz w:val="22"/>
                <w:szCs w:val="22"/>
              </w:rPr>
            </w:pPr>
            <w:r w:rsidRPr="004F5622">
              <w:rPr>
                <w:b/>
                <w:bCs/>
                <w:i/>
                <w:iCs/>
                <w:color w:val="000066"/>
                <w:sz w:val="22"/>
                <w:szCs w:val="22"/>
              </w:rPr>
              <w:t xml:space="preserve">Charge Pt </w:t>
            </w:r>
            <w:r w:rsidR="003B4490">
              <w:rPr>
                <w:b/>
                <w:bCs/>
                <w:i/>
                <w:iCs/>
                <w:color w:val="000066"/>
                <w:sz w:val="22"/>
                <w:szCs w:val="22"/>
              </w:rPr>
              <w:t>(mg</w:t>
            </w:r>
            <w:r w:rsidR="003B4490" w:rsidRPr="004F5622">
              <w:rPr>
                <w:b/>
                <w:bCs/>
                <w:i/>
                <w:iCs/>
                <w:color w:val="000066"/>
                <w:sz w:val="22"/>
                <w:szCs w:val="22"/>
              </w:rPr>
              <w:t>/</w:t>
            </w:r>
            <w:r w:rsidR="003B4490">
              <w:rPr>
                <w:b/>
                <w:bCs/>
                <w:i/>
                <w:iCs/>
                <w:color w:val="000066"/>
                <w:sz w:val="22"/>
                <w:szCs w:val="22"/>
              </w:rPr>
              <w:t>L</w:t>
            </w:r>
            <w:r w:rsidR="003B4490" w:rsidRPr="004F5622">
              <w:rPr>
                <w:b/>
                <w:bCs/>
                <w:i/>
                <w:iCs/>
                <w:color w:val="000066"/>
                <w:sz w:val="22"/>
                <w:szCs w:val="22"/>
              </w:rPr>
              <w:t>)</w:t>
            </w:r>
          </w:p>
        </w:tc>
        <w:tc>
          <w:tcPr>
            <w:tcW w:w="2347" w:type="dxa"/>
            <w:vAlign w:val="center"/>
          </w:tcPr>
          <w:p w14:paraId="7775A90E" w14:textId="77777777" w:rsidR="003609D1" w:rsidRPr="003B4490" w:rsidRDefault="00FF76CB" w:rsidP="00B426FF">
            <w:pPr>
              <w:ind w:right="-15"/>
              <w:jc w:val="center"/>
              <w:rPr>
                <w:rFonts w:cs="Calibri"/>
                <w:b/>
                <w:bCs/>
                <w:i/>
                <w:iCs/>
                <w:color w:val="002060"/>
                <w:sz w:val="22"/>
                <w:szCs w:val="22"/>
              </w:rPr>
            </w:pPr>
            <w:r>
              <w:rPr>
                <w:rFonts w:cs="Calibri"/>
                <w:b/>
                <w:bCs/>
                <w:i/>
                <w:iCs/>
                <w:color w:val="002060"/>
                <w:sz w:val="22"/>
                <w:szCs w:val="22"/>
              </w:rPr>
              <w:t>8,45</w:t>
            </w:r>
          </w:p>
        </w:tc>
        <w:tc>
          <w:tcPr>
            <w:tcW w:w="2347" w:type="dxa"/>
            <w:vAlign w:val="center"/>
          </w:tcPr>
          <w:p w14:paraId="77E36BDA" w14:textId="77777777" w:rsidR="003609D1" w:rsidRPr="003B4490" w:rsidRDefault="00F334FC" w:rsidP="00B426FF">
            <w:pPr>
              <w:ind w:right="-15"/>
              <w:jc w:val="center"/>
              <w:rPr>
                <w:rFonts w:cs="Calibri"/>
                <w:b/>
                <w:bCs/>
                <w:i/>
                <w:iCs/>
                <w:color w:val="002060"/>
                <w:sz w:val="22"/>
                <w:szCs w:val="22"/>
              </w:rPr>
            </w:pPr>
            <w:r>
              <w:rPr>
                <w:rFonts w:cs="Calibri"/>
                <w:b/>
                <w:bCs/>
                <w:i/>
                <w:iCs/>
                <w:color w:val="002060"/>
                <w:sz w:val="22"/>
                <w:szCs w:val="22"/>
              </w:rPr>
              <w:t>3,02</w:t>
            </w:r>
          </w:p>
        </w:tc>
        <w:tc>
          <w:tcPr>
            <w:tcW w:w="2264" w:type="dxa"/>
            <w:vAlign w:val="center"/>
          </w:tcPr>
          <w:p w14:paraId="6AAD8E71" w14:textId="77777777" w:rsidR="003609D1" w:rsidRPr="003B4490" w:rsidRDefault="00F334FC" w:rsidP="00B426FF">
            <w:pPr>
              <w:ind w:right="-15"/>
              <w:jc w:val="center"/>
              <w:rPr>
                <w:rFonts w:cs="Calibri"/>
                <w:b/>
                <w:bCs/>
                <w:i/>
                <w:iCs/>
                <w:color w:val="002060"/>
                <w:sz w:val="22"/>
                <w:szCs w:val="22"/>
              </w:rPr>
            </w:pPr>
            <w:r w:rsidRPr="00F334FC">
              <w:rPr>
                <w:rFonts w:cs="Calibri"/>
                <w:b/>
                <w:bCs/>
                <w:i/>
                <w:iCs/>
                <w:color w:val="FF0000"/>
                <w:sz w:val="22"/>
                <w:szCs w:val="22"/>
              </w:rPr>
              <w:t>64</w:t>
            </w:r>
          </w:p>
        </w:tc>
      </w:tr>
    </w:tbl>
    <w:p w14:paraId="3A3ABAED" w14:textId="77777777" w:rsidR="003609D1" w:rsidRPr="00AF1E49" w:rsidRDefault="003609D1" w:rsidP="008B2952">
      <w:pPr>
        <w:ind w:left="1134" w:right="508"/>
        <w:rPr>
          <w:i/>
          <w:iCs/>
          <w:color w:val="000066"/>
          <w:sz w:val="16"/>
          <w:szCs w:val="16"/>
        </w:rPr>
      </w:pPr>
    </w:p>
    <w:tbl>
      <w:tblPr>
        <w:tblW w:w="9360"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Look w:val="00A0" w:firstRow="1" w:lastRow="0" w:firstColumn="1" w:lastColumn="0" w:noHBand="0" w:noVBand="0"/>
      </w:tblPr>
      <w:tblGrid>
        <w:gridCol w:w="1701"/>
        <w:gridCol w:w="851"/>
        <w:gridCol w:w="851"/>
        <w:gridCol w:w="851"/>
        <w:gridCol w:w="851"/>
        <w:gridCol w:w="851"/>
        <w:gridCol w:w="851"/>
        <w:gridCol w:w="851"/>
        <w:gridCol w:w="851"/>
        <w:gridCol w:w="851"/>
      </w:tblGrid>
      <w:tr w:rsidR="008771E5" w14:paraId="03AB141B" w14:textId="77777777" w:rsidTr="009D2273">
        <w:trPr>
          <w:trHeight w:val="567"/>
        </w:trPr>
        <w:tc>
          <w:tcPr>
            <w:tcW w:w="9360" w:type="dxa"/>
            <w:gridSpan w:val="10"/>
            <w:tcBorders>
              <w:bottom w:val="single" w:sz="4" w:space="0" w:color="0000FF"/>
            </w:tcBorders>
            <w:shd w:val="clear" w:color="auto" w:fill="0000FF"/>
            <w:vAlign w:val="center"/>
          </w:tcPr>
          <w:p w14:paraId="7A21F46E" w14:textId="77777777" w:rsidR="008771E5" w:rsidRPr="004F5622" w:rsidRDefault="008771E5" w:rsidP="004F5622">
            <w:pPr>
              <w:jc w:val="left"/>
              <w:rPr>
                <w:b/>
                <w:bCs/>
                <w:i/>
                <w:iCs/>
                <w:color w:val="FFFFFF"/>
                <w:sz w:val="36"/>
                <w:szCs w:val="36"/>
              </w:rPr>
            </w:pPr>
            <w:r w:rsidRPr="004F5622">
              <w:rPr>
                <w:b/>
                <w:bCs/>
                <w:i/>
                <w:iCs/>
                <w:color w:val="FFFFFF"/>
                <w:sz w:val="36"/>
                <w:szCs w:val="36"/>
              </w:rPr>
              <w:t>Rendements de station d’épuration</w:t>
            </w:r>
            <w:r>
              <w:rPr>
                <w:b/>
                <w:bCs/>
                <w:i/>
                <w:iCs/>
                <w:color w:val="FFFFFF"/>
                <w:sz w:val="36"/>
                <w:szCs w:val="36"/>
              </w:rPr>
              <w:t> :</w:t>
            </w:r>
          </w:p>
        </w:tc>
      </w:tr>
      <w:tr w:rsidR="00BA548A" w14:paraId="161AF418" w14:textId="77777777" w:rsidTr="009E5C4C">
        <w:trPr>
          <w:trHeight w:val="451"/>
        </w:trPr>
        <w:tc>
          <w:tcPr>
            <w:tcW w:w="1701" w:type="dxa"/>
            <w:shd w:val="clear" w:color="auto" w:fill="DAEEF3"/>
            <w:vAlign w:val="center"/>
          </w:tcPr>
          <w:p w14:paraId="552EF1E6" w14:textId="77777777" w:rsidR="00BA548A" w:rsidRPr="00AF1E49" w:rsidRDefault="00BA548A" w:rsidP="004F5622">
            <w:pPr>
              <w:jc w:val="left"/>
              <w:rPr>
                <w:i/>
                <w:iCs/>
                <w:color w:val="000066"/>
                <w:sz w:val="22"/>
                <w:szCs w:val="22"/>
              </w:rPr>
            </w:pPr>
            <w:r w:rsidRPr="00AF1E49">
              <w:rPr>
                <w:b/>
                <w:bCs/>
                <w:i/>
                <w:iCs/>
                <w:color w:val="000066"/>
                <w:sz w:val="22"/>
                <w:szCs w:val="22"/>
              </w:rPr>
              <w:t>Paramètres</w:t>
            </w:r>
          </w:p>
        </w:tc>
        <w:tc>
          <w:tcPr>
            <w:tcW w:w="851" w:type="dxa"/>
            <w:shd w:val="clear" w:color="auto" w:fill="DAEEF3"/>
            <w:vAlign w:val="center"/>
          </w:tcPr>
          <w:p w14:paraId="0502F733" w14:textId="77777777" w:rsidR="00BA548A" w:rsidRPr="00AF1E49" w:rsidRDefault="00BA548A" w:rsidP="008C67B2">
            <w:pPr>
              <w:jc w:val="center"/>
              <w:rPr>
                <w:b/>
                <w:bCs/>
                <w:i/>
                <w:iCs/>
                <w:color w:val="000066"/>
                <w:sz w:val="22"/>
                <w:szCs w:val="22"/>
              </w:rPr>
            </w:pPr>
            <w:r w:rsidRPr="00AF1E49">
              <w:rPr>
                <w:b/>
                <w:bCs/>
                <w:i/>
                <w:iCs/>
                <w:color w:val="000066"/>
                <w:sz w:val="22"/>
                <w:szCs w:val="22"/>
              </w:rPr>
              <w:t>2016</w:t>
            </w:r>
          </w:p>
        </w:tc>
        <w:tc>
          <w:tcPr>
            <w:tcW w:w="851" w:type="dxa"/>
            <w:shd w:val="clear" w:color="auto" w:fill="DAEEF3"/>
            <w:vAlign w:val="center"/>
          </w:tcPr>
          <w:p w14:paraId="5DD20F8E" w14:textId="77777777" w:rsidR="00BA548A" w:rsidRPr="00AF1E49" w:rsidRDefault="00BA548A" w:rsidP="008C67B2">
            <w:pPr>
              <w:jc w:val="center"/>
              <w:rPr>
                <w:b/>
                <w:bCs/>
                <w:i/>
                <w:iCs/>
                <w:color w:val="000066"/>
                <w:sz w:val="22"/>
                <w:szCs w:val="22"/>
              </w:rPr>
            </w:pPr>
            <w:r w:rsidRPr="00AF1E49">
              <w:rPr>
                <w:b/>
                <w:bCs/>
                <w:i/>
                <w:iCs/>
                <w:color w:val="000066"/>
                <w:sz w:val="22"/>
                <w:szCs w:val="22"/>
              </w:rPr>
              <w:t>2017</w:t>
            </w:r>
          </w:p>
        </w:tc>
        <w:tc>
          <w:tcPr>
            <w:tcW w:w="851" w:type="dxa"/>
            <w:shd w:val="clear" w:color="auto" w:fill="DAEEF3"/>
            <w:vAlign w:val="center"/>
          </w:tcPr>
          <w:p w14:paraId="5EABA4FC" w14:textId="77777777" w:rsidR="00BA548A" w:rsidRPr="00AF1E49" w:rsidRDefault="00BA548A" w:rsidP="008C67B2">
            <w:pPr>
              <w:jc w:val="center"/>
              <w:rPr>
                <w:b/>
                <w:bCs/>
                <w:i/>
                <w:iCs/>
                <w:color w:val="000066"/>
                <w:sz w:val="22"/>
                <w:szCs w:val="22"/>
              </w:rPr>
            </w:pPr>
            <w:r w:rsidRPr="00AF1E49">
              <w:rPr>
                <w:b/>
                <w:bCs/>
                <w:i/>
                <w:iCs/>
                <w:color w:val="000066"/>
                <w:sz w:val="22"/>
                <w:szCs w:val="22"/>
              </w:rPr>
              <w:t>2018</w:t>
            </w:r>
          </w:p>
        </w:tc>
        <w:tc>
          <w:tcPr>
            <w:tcW w:w="851" w:type="dxa"/>
            <w:shd w:val="clear" w:color="auto" w:fill="DAEEF3"/>
            <w:vAlign w:val="center"/>
          </w:tcPr>
          <w:p w14:paraId="79E52EAF" w14:textId="77777777" w:rsidR="00BA548A" w:rsidRPr="00AF1E49" w:rsidRDefault="00BA548A" w:rsidP="008C67B2">
            <w:pPr>
              <w:jc w:val="center"/>
              <w:rPr>
                <w:b/>
                <w:bCs/>
                <w:i/>
                <w:iCs/>
                <w:color w:val="000066"/>
                <w:sz w:val="22"/>
                <w:szCs w:val="22"/>
              </w:rPr>
            </w:pPr>
            <w:r w:rsidRPr="00AF1E49">
              <w:rPr>
                <w:b/>
                <w:bCs/>
                <w:i/>
                <w:iCs/>
                <w:color w:val="000066"/>
                <w:sz w:val="22"/>
                <w:szCs w:val="22"/>
              </w:rPr>
              <w:t>2019</w:t>
            </w:r>
          </w:p>
        </w:tc>
        <w:tc>
          <w:tcPr>
            <w:tcW w:w="851" w:type="dxa"/>
            <w:shd w:val="clear" w:color="auto" w:fill="DAEEF3"/>
            <w:vAlign w:val="center"/>
          </w:tcPr>
          <w:p w14:paraId="683CF94A" w14:textId="77777777" w:rsidR="00BA548A" w:rsidRPr="00AF1E49" w:rsidRDefault="00BA548A" w:rsidP="008C67B2">
            <w:pPr>
              <w:jc w:val="center"/>
              <w:rPr>
                <w:b/>
                <w:bCs/>
                <w:i/>
                <w:iCs/>
                <w:color w:val="000066"/>
                <w:sz w:val="22"/>
                <w:szCs w:val="22"/>
              </w:rPr>
            </w:pPr>
            <w:r w:rsidRPr="00AF1E49">
              <w:rPr>
                <w:b/>
                <w:bCs/>
                <w:i/>
                <w:iCs/>
                <w:color w:val="000066"/>
                <w:sz w:val="22"/>
                <w:szCs w:val="22"/>
              </w:rPr>
              <w:t>2020</w:t>
            </w:r>
          </w:p>
        </w:tc>
        <w:tc>
          <w:tcPr>
            <w:tcW w:w="851" w:type="dxa"/>
            <w:shd w:val="clear" w:color="auto" w:fill="DAEEF3"/>
            <w:vAlign w:val="center"/>
          </w:tcPr>
          <w:p w14:paraId="063486B2" w14:textId="77777777" w:rsidR="00BA548A" w:rsidRPr="00AF1E49" w:rsidRDefault="00BA548A" w:rsidP="008C67B2">
            <w:pPr>
              <w:jc w:val="center"/>
              <w:rPr>
                <w:b/>
                <w:bCs/>
                <w:i/>
                <w:iCs/>
                <w:color w:val="000066"/>
                <w:sz w:val="22"/>
                <w:szCs w:val="22"/>
              </w:rPr>
            </w:pPr>
            <w:r w:rsidRPr="00AF1E49">
              <w:rPr>
                <w:b/>
                <w:bCs/>
                <w:i/>
                <w:iCs/>
                <w:color w:val="000066"/>
                <w:sz w:val="22"/>
                <w:szCs w:val="22"/>
              </w:rPr>
              <w:t>2021</w:t>
            </w:r>
          </w:p>
        </w:tc>
        <w:tc>
          <w:tcPr>
            <w:tcW w:w="851" w:type="dxa"/>
            <w:shd w:val="clear" w:color="auto" w:fill="DAEEF3"/>
            <w:vAlign w:val="center"/>
          </w:tcPr>
          <w:p w14:paraId="282002FA" w14:textId="77777777" w:rsidR="00BA548A" w:rsidRPr="00AF1E49" w:rsidRDefault="00BA548A" w:rsidP="00AF1E49">
            <w:pPr>
              <w:jc w:val="center"/>
              <w:rPr>
                <w:b/>
                <w:bCs/>
                <w:i/>
                <w:iCs/>
                <w:color w:val="000066"/>
                <w:sz w:val="22"/>
                <w:szCs w:val="22"/>
              </w:rPr>
            </w:pPr>
            <w:r>
              <w:rPr>
                <w:b/>
                <w:bCs/>
                <w:i/>
                <w:iCs/>
                <w:color w:val="000066"/>
                <w:sz w:val="22"/>
                <w:szCs w:val="22"/>
              </w:rPr>
              <w:t>2022</w:t>
            </w:r>
          </w:p>
        </w:tc>
        <w:tc>
          <w:tcPr>
            <w:tcW w:w="851" w:type="dxa"/>
            <w:shd w:val="clear" w:color="auto" w:fill="DAEEF3"/>
            <w:vAlign w:val="center"/>
          </w:tcPr>
          <w:p w14:paraId="6F1F0004" w14:textId="77777777" w:rsidR="00BA548A" w:rsidRPr="00AF1E49" w:rsidRDefault="00BA548A" w:rsidP="00AF1E49">
            <w:pPr>
              <w:jc w:val="center"/>
              <w:rPr>
                <w:b/>
                <w:bCs/>
                <w:i/>
                <w:iCs/>
                <w:color w:val="000066"/>
                <w:sz w:val="22"/>
                <w:szCs w:val="22"/>
              </w:rPr>
            </w:pPr>
            <w:r>
              <w:rPr>
                <w:b/>
                <w:bCs/>
                <w:i/>
                <w:iCs/>
                <w:color w:val="000066"/>
                <w:sz w:val="22"/>
                <w:szCs w:val="22"/>
              </w:rPr>
              <w:t>2023</w:t>
            </w:r>
          </w:p>
        </w:tc>
        <w:tc>
          <w:tcPr>
            <w:tcW w:w="851" w:type="dxa"/>
            <w:shd w:val="clear" w:color="auto" w:fill="DAEEF3"/>
            <w:vAlign w:val="center"/>
          </w:tcPr>
          <w:p w14:paraId="1350996F" w14:textId="77777777" w:rsidR="00BA548A" w:rsidRPr="00AF1E49" w:rsidRDefault="00BA548A" w:rsidP="00AF1E49">
            <w:pPr>
              <w:jc w:val="center"/>
              <w:rPr>
                <w:b/>
                <w:bCs/>
                <w:i/>
                <w:iCs/>
                <w:color w:val="000066"/>
                <w:sz w:val="22"/>
                <w:szCs w:val="22"/>
              </w:rPr>
            </w:pPr>
            <w:r>
              <w:rPr>
                <w:b/>
                <w:bCs/>
                <w:i/>
                <w:iCs/>
                <w:color w:val="000066"/>
                <w:sz w:val="22"/>
                <w:szCs w:val="22"/>
              </w:rPr>
              <w:t>2024</w:t>
            </w:r>
          </w:p>
        </w:tc>
      </w:tr>
      <w:tr w:rsidR="00BA548A" w14:paraId="6DFB8D52" w14:textId="77777777" w:rsidTr="008771E5">
        <w:trPr>
          <w:trHeight w:hRule="exact" w:val="340"/>
        </w:trPr>
        <w:tc>
          <w:tcPr>
            <w:tcW w:w="1701" w:type="dxa"/>
            <w:vAlign w:val="center"/>
          </w:tcPr>
          <w:p w14:paraId="2312FC1C" w14:textId="77777777" w:rsidR="00BA548A" w:rsidRPr="004F5622" w:rsidRDefault="00BA548A" w:rsidP="004F5622">
            <w:pPr>
              <w:jc w:val="left"/>
              <w:rPr>
                <w:b/>
                <w:bCs/>
                <w:i/>
                <w:iCs/>
                <w:color w:val="000066"/>
                <w:sz w:val="22"/>
                <w:szCs w:val="22"/>
              </w:rPr>
            </w:pPr>
            <w:r w:rsidRPr="004F5622">
              <w:rPr>
                <w:b/>
                <w:bCs/>
                <w:i/>
                <w:iCs/>
                <w:color w:val="000066"/>
                <w:sz w:val="22"/>
                <w:szCs w:val="22"/>
              </w:rPr>
              <w:t>DBO</w:t>
            </w:r>
            <w:r w:rsidRPr="004F5622">
              <w:rPr>
                <w:b/>
                <w:bCs/>
                <w:i/>
                <w:iCs/>
                <w:color w:val="000066"/>
                <w:sz w:val="22"/>
                <w:szCs w:val="22"/>
                <w:vertAlign w:val="subscript"/>
              </w:rPr>
              <w:t>5</w:t>
            </w:r>
          </w:p>
        </w:tc>
        <w:tc>
          <w:tcPr>
            <w:tcW w:w="851" w:type="dxa"/>
            <w:vAlign w:val="center"/>
          </w:tcPr>
          <w:p w14:paraId="2A5E8B46" w14:textId="77777777" w:rsidR="00BA548A" w:rsidRPr="00B426FF" w:rsidRDefault="00BA548A" w:rsidP="008C67B2">
            <w:pPr>
              <w:ind w:right="-15"/>
              <w:jc w:val="center"/>
              <w:rPr>
                <w:rFonts w:cs="Calibri"/>
                <w:b/>
                <w:bCs/>
                <w:i/>
                <w:iCs/>
                <w:color w:val="000066"/>
                <w:sz w:val="22"/>
                <w:szCs w:val="22"/>
              </w:rPr>
            </w:pPr>
            <w:r>
              <w:rPr>
                <w:rFonts w:cs="Calibri"/>
                <w:b/>
                <w:bCs/>
                <w:i/>
                <w:iCs/>
                <w:color w:val="000066"/>
                <w:sz w:val="22"/>
                <w:szCs w:val="22"/>
              </w:rPr>
              <w:t>96</w:t>
            </w:r>
          </w:p>
        </w:tc>
        <w:tc>
          <w:tcPr>
            <w:tcW w:w="851" w:type="dxa"/>
            <w:vAlign w:val="center"/>
          </w:tcPr>
          <w:p w14:paraId="0811D2C0" w14:textId="77777777" w:rsidR="00BA548A" w:rsidRPr="003B4490" w:rsidRDefault="003B4490" w:rsidP="008C67B2">
            <w:pPr>
              <w:jc w:val="center"/>
              <w:rPr>
                <w:b/>
                <w:i/>
                <w:iCs/>
                <w:color w:val="000066"/>
                <w:sz w:val="22"/>
                <w:szCs w:val="22"/>
              </w:rPr>
            </w:pPr>
            <w:r w:rsidRPr="003B4490">
              <w:rPr>
                <w:b/>
                <w:i/>
                <w:iCs/>
                <w:color w:val="000066"/>
                <w:sz w:val="22"/>
                <w:szCs w:val="22"/>
              </w:rPr>
              <w:t>87</w:t>
            </w:r>
          </w:p>
        </w:tc>
        <w:tc>
          <w:tcPr>
            <w:tcW w:w="851" w:type="dxa"/>
            <w:vAlign w:val="center"/>
          </w:tcPr>
          <w:p w14:paraId="2ECECCD1" w14:textId="77777777" w:rsidR="00BA548A" w:rsidRPr="00194B0B" w:rsidRDefault="00194B0B" w:rsidP="008C67B2">
            <w:pPr>
              <w:jc w:val="center"/>
              <w:rPr>
                <w:b/>
                <w:iCs/>
                <w:color w:val="000066"/>
                <w:sz w:val="22"/>
                <w:szCs w:val="22"/>
              </w:rPr>
            </w:pPr>
            <w:r w:rsidRPr="00194B0B">
              <w:rPr>
                <w:b/>
                <w:iCs/>
                <w:color w:val="000066"/>
                <w:sz w:val="22"/>
                <w:szCs w:val="22"/>
              </w:rPr>
              <w:t>83</w:t>
            </w:r>
          </w:p>
        </w:tc>
        <w:tc>
          <w:tcPr>
            <w:tcW w:w="851" w:type="dxa"/>
            <w:vAlign w:val="center"/>
          </w:tcPr>
          <w:p w14:paraId="4E944930" w14:textId="77777777" w:rsidR="00BA548A" w:rsidRPr="00A56F1C" w:rsidRDefault="00A56F1C" w:rsidP="008C67B2">
            <w:pPr>
              <w:jc w:val="center"/>
              <w:rPr>
                <w:b/>
                <w:i/>
                <w:iCs/>
                <w:color w:val="000066"/>
                <w:sz w:val="22"/>
                <w:szCs w:val="22"/>
              </w:rPr>
            </w:pPr>
            <w:r w:rsidRPr="00A56F1C">
              <w:rPr>
                <w:b/>
                <w:i/>
                <w:iCs/>
                <w:color w:val="000066"/>
                <w:sz w:val="22"/>
                <w:szCs w:val="22"/>
              </w:rPr>
              <w:t>98</w:t>
            </w:r>
          </w:p>
        </w:tc>
        <w:tc>
          <w:tcPr>
            <w:tcW w:w="851" w:type="dxa"/>
            <w:vAlign w:val="center"/>
          </w:tcPr>
          <w:p w14:paraId="29C8996B" w14:textId="77777777" w:rsidR="00BA548A" w:rsidRPr="00F10B90" w:rsidRDefault="00F10B90" w:rsidP="008C67B2">
            <w:pPr>
              <w:jc w:val="center"/>
              <w:rPr>
                <w:b/>
                <w:i/>
                <w:iCs/>
                <w:color w:val="000066"/>
                <w:sz w:val="22"/>
                <w:szCs w:val="22"/>
              </w:rPr>
            </w:pPr>
            <w:r>
              <w:rPr>
                <w:b/>
                <w:i/>
                <w:iCs/>
                <w:color w:val="000066"/>
                <w:sz w:val="22"/>
                <w:szCs w:val="22"/>
              </w:rPr>
              <w:t>98</w:t>
            </w:r>
          </w:p>
        </w:tc>
        <w:tc>
          <w:tcPr>
            <w:tcW w:w="851" w:type="dxa"/>
            <w:vAlign w:val="center"/>
          </w:tcPr>
          <w:p w14:paraId="0FB275B1" w14:textId="77777777" w:rsidR="00BA548A" w:rsidRPr="00F334FC" w:rsidRDefault="00F334FC" w:rsidP="008C67B2">
            <w:pPr>
              <w:jc w:val="center"/>
              <w:rPr>
                <w:b/>
                <w:i/>
                <w:iCs/>
                <w:color w:val="000066"/>
                <w:sz w:val="22"/>
                <w:szCs w:val="22"/>
              </w:rPr>
            </w:pPr>
            <w:r w:rsidRPr="00F334FC">
              <w:rPr>
                <w:b/>
                <w:i/>
                <w:iCs/>
                <w:color w:val="000066"/>
                <w:sz w:val="22"/>
                <w:szCs w:val="22"/>
              </w:rPr>
              <w:t>95</w:t>
            </w:r>
          </w:p>
        </w:tc>
        <w:tc>
          <w:tcPr>
            <w:tcW w:w="851" w:type="dxa"/>
            <w:vAlign w:val="center"/>
          </w:tcPr>
          <w:p w14:paraId="4C59B648" w14:textId="77777777" w:rsidR="00BA548A" w:rsidRPr="004849D5" w:rsidRDefault="004849D5" w:rsidP="008771E5">
            <w:pPr>
              <w:jc w:val="center"/>
              <w:rPr>
                <w:b/>
                <w:i/>
                <w:iCs/>
                <w:color w:val="000066"/>
                <w:sz w:val="22"/>
                <w:szCs w:val="22"/>
              </w:rPr>
            </w:pPr>
            <w:r w:rsidRPr="004849D5">
              <w:rPr>
                <w:b/>
                <w:i/>
                <w:iCs/>
                <w:color w:val="000066"/>
                <w:sz w:val="22"/>
                <w:szCs w:val="22"/>
              </w:rPr>
              <w:t>93</w:t>
            </w:r>
          </w:p>
        </w:tc>
        <w:tc>
          <w:tcPr>
            <w:tcW w:w="851" w:type="dxa"/>
            <w:vAlign w:val="center"/>
          </w:tcPr>
          <w:p w14:paraId="28B2BDBA" w14:textId="77777777" w:rsidR="00BA548A" w:rsidRPr="00F624CA" w:rsidRDefault="00F624CA" w:rsidP="008771E5">
            <w:pPr>
              <w:jc w:val="center"/>
              <w:rPr>
                <w:b/>
                <w:i/>
                <w:iCs/>
                <w:color w:val="000066"/>
                <w:sz w:val="22"/>
                <w:szCs w:val="22"/>
              </w:rPr>
            </w:pPr>
            <w:r w:rsidRPr="00F624CA">
              <w:rPr>
                <w:b/>
                <w:i/>
                <w:iCs/>
                <w:color w:val="000066"/>
                <w:sz w:val="22"/>
                <w:szCs w:val="22"/>
              </w:rPr>
              <w:t>87</w:t>
            </w:r>
          </w:p>
        </w:tc>
        <w:tc>
          <w:tcPr>
            <w:tcW w:w="851" w:type="dxa"/>
            <w:vAlign w:val="center"/>
          </w:tcPr>
          <w:p w14:paraId="6C254CAE" w14:textId="77777777" w:rsidR="00BA548A" w:rsidRPr="004F5622" w:rsidRDefault="00BA548A" w:rsidP="008771E5">
            <w:pPr>
              <w:jc w:val="center"/>
              <w:rPr>
                <w:i/>
                <w:iCs/>
                <w:color w:val="000066"/>
                <w:sz w:val="22"/>
                <w:szCs w:val="22"/>
              </w:rPr>
            </w:pPr>
          </w:p>
        </w:tc>
      </w:tr>
      <w:tr w:rsidR="00BA548A" w14:paraId="3E6C3902" w14:textId="77777777" w:rsidTr="008771E5">
        <w:trPr>
          <w:trHeight w:hRule="exact" w:val="340"/>
        </w:trPr>
        <w:tc>
          <w:tcPr>
            <w:tcW w:w="1701" w:type="dxa"/>
            <w:vAlign w:val="center"/>
          </w:tcPr>
          <w:p w14:paraId="66696205" w14:textId="77777777" w:rsidR="00BA548A" w:rsidRPr="004F5622" w:rsidRDefault="00BA548A" w:rsidP="004F5622">
            <w:pPr>
              <w:jc w:val="left"/>
              <w:rPr>
                <w:b/>
                <w:bCs/>
                <w:i/>
                <w:iCs/>
                <w:color w:val="000066"/>
                <w:sz w:val="22"/>
                <w:szCs w:val="22"/>
              </w:rPr>
            </w:pPr>
            <w:r w:rsidRPr="004F5622">
              <w:rPr>
                <w:b/>
                <w:bCs/>
                <w:i/>
                <w:iCs/>
                <w:color w:val="000066"/>
                <w:sz w:val="22"/>
                <w:szCs w:val="22"/>
              </w:rPr>
              <w:t>DCO</w:t>
            </w:r>
          </w:p>
        </w:tc>
        <w:tc>
          <w:tcPr>
            <w:tcW w:w="851" w:type="dxa"/>
            <w:vAlign w:val="center"/>
          </w:tcPr>
          <w:p w14:paraId="73E254EC" w14:textId="77777777" w:rsidR="00BA548A" w:rsidRPr="00B426FF" w:rsidRDefault="00BA548A" w:rsidP="008C67B2">
            <w:pPr>
              <w:ind w:right="-15"/>
              <w:jc w:val="center"/>
              <w:rPr>
                <w:rFonts w:cs="Calibri"/>
                <w:b/>
                <w:bCs/>
                <w:i/>
                <w:iCs/>
                <w:color w:val="000066"/>
                <w:sz w:val="22"/>
                <w:szCs w:val="22"/>
              </w:rPr>
            </w:pPr>
            <w:r>
              <w:rPr>
                <w:rFonts w:cs="Calibri"/>
                <w:b/>
                <w:bCs/>
                <w:i/>
                <w:iCs/>
                <w:color w:val="000066"/>
                <w:sz w:val="22"/>
                <w:szCs w:val="22"/>
              </w:rPr>
              <w:t>89</w:t>
            </w:r>
          </w:p>
        </w:tc>
        <w:tc>
          <w:tcPr>
            <w:tcW w:w="851" w:type="dxa"/>
            <w:vAlign w:val="center"/>
          </w:tcPr>
          <w:p w14:paraId="4CE0CC48" w14:textId="77777777" w:rsidR="00BA548A" w:rsidRPr="003B4490" w:rsidRDefault="003B4490" w:rsidP="008C67B2">
            <w:pPr>
              <w:jc w:val="center"/>
              <w:rPr>
                <w:b/>
                <w:i/>
                <w:iCs/>
                <w:color w:val="000066"/>
                <w:sz w:val="22"/>
                <w:szCs w:val="22"/>
              </w:rPr>
            </w:pPr>
            <w:r w:rsidRPr="003B4490">
              <w:rPr>
                <w:b/>
                <w:i/>
                <w:iCs/>
                <w:color w:val="000066"/>
                <w:sz w:val="22"/>
                <w:szCs w:val="22"/>
              </w:rPr>
              <w:t>83</w:t>
            </w:r>
          </w:p>
        </w:tc>
        <w:tc>
          <w:tcPr>
            <w:tcW w:w="851" w:type="dxa"/>
            <w:vAlign w:val="center"/>
          </w:tcPr>
          <w:p w14:paraId="6709CB62" w14:textId="77777777" w:rsidR="00BA548A" w:rsidRPr="00194B0B" w:rsidRDefault="00194B0B" w:rsidP="008C67B2">
            <w:pPr>
              <w:jc w:val="center"/>
              <w:rPr>
                <w:b/>
                <w:iCs/>
                <w:color w:val="000066"/>
                <w:sz w:val="22"/>
                <w:szCs w:val="22"/>
              </w:rPr>
            </w:pPr>
            <w:r w:rsidRPr="00194B0B">
              <w:rPr>
                <w:b/>
                <w:iCs/>
                <w:color w:val="000066"/>
                <w:sz w:val="22"/>
                <w:szCs w:val="22"/>
              </w:rPr>
              <w:t>80</w:t>
            </w:r>
          </w:p>
        </w:tc>
        <w:tc>
          <w:tcPr>
            <w:tcW w:w="851" w:type="dxa"/>
            <w:vAlign w:val="center"/>
          </w:tcPr>
          <w:p w14:paraId="7DCC57A6" w14:textId="77777777" w:rsidR="00BA548A" w:rsidRPr="00A56F1C" w:rsidRDefault="00A56F1C" w:rsidP="008C67B2">
            <w:pPr>
              <w:jc w:val="center"/>
              <w:rPr>
                <w:b/>
                <w:i/>
                <w:iCs/>
                <w:color w:val="000066"/>
                <w:sz w:val="22"/>
                <w:szCs w:val="22"/>
              </w:rPr>
            </w:pPr>
            <w:r w:rsidRPr="00A56F1C">
              <w:rPr>
                <w:b/>
                <w:i/>
                <w:iCs/>
                <w:color w:val="000066"/>
                <w:sz w:val="22"/>
                <w:szCs w:val="22"/>
              </w:rPr>
              <w:t>96</w:t>
            </w:r>
          </w:p>
        </w:tc>
        <w:tc>
          <w:tcPr>
            <w:tcW w:w="851" w:type="dxa"/>
            <w:vAlign w:val="center"/>
          </w:tcPr>
          <w:p w14:paraId="234B6E79" w14:textId="77777777" w:rsidR="00BA548A" w:rsidRPr="00F10B90" w:rsidRDefault="00F10B90" w:rsidP="008C67B2">
            <w:pPr>
              <w:jc w:val="center"/>
              <w:rPr>
                <w:b/>
                <w:i/>
                <w:iCs/>
                <w:color w:val="000066"/>
                <w:sz w:val="22"/>
                <w:szCs w:val="22"/>
              </w:rPr>
            </w:pPr>
            <w:r>
              <w:rPr>
                <w:b/>
                <w:i/>
                <w:iCs/>
                <w:color w:val="000066"/>
                <w:sz w:val="22"/>
                <w:szCs w:val="22"/>
              </w:rPr>
              <w:t>92</w:t>
            </w:r>
          </w:p>
        </w:tc>
        <w:tc>
          <w:tcPr>
            <w:tcW w:w="851" w:type="dxa"/>
            <w:vAlign w:val="center"/>
          </w:tcPr>
          <w:p w14:paraId="1FD9D27A" w14:textId="77777777" w:rsidR="00BA548A" w:rsidRPr="00F334FC" w:rsidRDefault="00F334FC" w:rsidP="008C67B2">
            <w:pPr>
              <w:jc w:val="center"/>
              <w:rPr>
                <w:b/>
                <w:i/>
                <w:iCs/>
                <w:color w:val="000066"/>
                <w:sz w:val="22"/>
                <w:szCs w:val="22"/>
              </w:rPr>
            </w:pPr>
            <w:r w:rsidRPr="00F334FC">
              <w:rPr>
                <w:b/>
                <w:i/>
                <w:iCs/>
                <w:color w:val="000066"/>
                <w:sz w:val="22"/>
                <w:szCs w:val="22"/>
              </w:rPr>
              <w:t>86</w:t>
            </w:r>
          </w:p>
        </w:tc>
        <w:tc>
          <w:tcPr>
            <w:tcW w:w="851" w:type="dxa"/>
            <w:vAlign w:val="center"/>
          </w:tcPr>
          <w:p w14:paraId="026C66D8" w14:textId="77777777" w:rsidR="00BA548A" w:rsidRPr="004849D5" w:rsidRDefault="004849D5" w:rsidP="008771E5">
            <w:pPr>
              <w:jc w:val="center"/>
              <w:rPr>
                <w:b/>
                <w:i/>
                <w:iCs/>
                <w:color w:val="000066"/>
                <w:sz w:val="22"/>
                <w:szCs w:val="22"/>
              </w:rPr>
            </w:pPr>
            <w:r w:rsidRPr="004849D5">
              <w:rPr>
                <w:b/>
                <w:i/>
                <w:iCs/>
                <w:color w:val="000066"/>
                <w:sz w:val="22"/>
                <w:szCs w:val="22"/>
              </w:rPr>
              <w:t>87</w:t>
            </w:r>
          </w:p>
        </w:tc>
        <w:tc>
          <w:tcPr>
            <w:tcW w:w="851" w:type="dxa"/>
            <w:vAlign w:val="center"/>
          </w:tcPr>
          <w:p w14:paraId="13B21BC0" w14:textId="77777777" w:rsidR="00BA548A" w:rsidRPr="00F624CA" w:rsidRDefault="00F624CA" w:rsidP="008771E5">
            <w:pPr>
              <w:jc w:val="center"/>
              <w:rPr>
                <w:b/>
                <w:i/>
                <w:iCs/>
                <w:color w:val="000066"/>
                <w:sz w:val="22"/>
                <w:szCs w:val="22"/>
              </w:rPr>
            </w:pPr>
            <w:r w:rsidRPr="00F624CA">
              <w:rPr>
                <w:b/>
                <w:i/>
                <w:iCs/>
                <w:color w:val="000066"/>
                <w:sz w:val="22"/>
                <w:szCs w:val="22"/>
              </w:rPr>
              <w:t>87</w:t>
            </w:r>
          </w:p>
        </w:tc>
        <w:tc>
          <w:tcPr>
            <w:tcW w:w="851" w:type="dxa"/>
            <w:vAlign w:val="center"/>
          </w:tcPr>
          <w:p w14:paraId="32DF5FD5" w14:textId="77777777" w:rsidR="00BA548A" w:rsidRPr="004F5622" w:rsidRDefault="00BA548A" w:rsidP="008771E5">
            <w:pPr>
              <w:jc w:val="center"/>
              <w:rPr>
                <w:i/>
                <w:iCs/>
                <w:color w:val="000066"/>
                <w:sz w:val="22"/>
                <w:szCs w:val="22"/>
              </w:rPr>
            </w:pPr>
          </w:p>
        </w:tc>
      </w:tr>
      <w:tr w:rsidR="00BA548A" w14:paraId="2D37B00A" w14:textId="77777777" w:rsidTr="008771E5">
        <w:trPr>
          <w:trHeight w:hRule="exact" w:val="340"/>
        </w:trPr>
        <w:tc>
          <w:tcPr>
            <w:tcW w:w="1701" w:type="dxa"/>
            <w:vAlign w:val="center"/>
          </w:tcPr>
          <w:p w14:paraId="58D3D844" w14:textId="77777777" w:rsidR="00BA548A" w:rsidRPr="004F5622" w:rsidRDefault="00BA548A" w:rsidP="004F5622">
            <w:pPr>
              <w:jc w:val="left"/>
              <w:rPr>
                <w:b/>
                <w:bCs/>
                <w:i/>
                <w:iCs/>
                <w:color w:val="000066"/>
                <w:sz w:val="22"/>
                <w:szCs w:val="22"/>
              </w:rPr>
            </w:pPr>
            <w:r w:rsidRPr="004F5622">
              <w:rPr>
                <w:b/>
                <w:bCs/>
                <w:i/>
                <w:iCs/>
                <w:color w:val="000066"/>
                <w:sz w:val="22"/>
                <w:szCs w:val="22"/>
              </w:rPr>
              <w:t>MES</w:t>
            </w:r>
          </w:p>
        </w:tc>
        <w:tc>
          <w:tcPr>
            <w:tcW w:w="851" w:type="dxa"/>
            <w:vAlign w:val="center"/>
          </w:tcPr>
          <w:p w14:paraId="521CA10A" w14:textId="77777777" w:rsidR="00BA548A" w:rsidRPr="00B426FF" w:rsidRDefault="00BA548A" w:rsidP="008C67B2">
            <w:pPr>
              <w:ind w:right="-15"/>
              <w:jc w:val="center"/>
              <w:rPr>
                <w:rFonts w:cs="Calibri"/>
                <w:b/>
                <w:bCs/>
                <w:i/>
                <w:iCs/>
                <w:color w:val="000066"/>
                <w:sz w:val="22"/>
                <w:szCs w:val="22"/>
              </w:rPr>
            </w:pPr>
            <w:r>
              <w:rPr>
                <w:rFonts w:cs="Calibri"/>
                <w:b/>
                <w:bCs/>
                <w:i/>
                <w:iCs/>
                <w:color w:val="000066"/>
                <w:sz w:val="22"/>
                <w:szCs w:val="22"/>
              </w:rPr>
              <w:t>94</w:t>
            </w:r>
          </w:p>
        </w:tc>
        <w:tc>
          <w:tcPr>
            <w:tcW w:w="851" w:type="dxa"/>
            <w:vAlign w:val="center"/>
          </w:tcPr>
          <w:p w14:paraId="2F5ACB89" w14:textId="77777777" w:rsidR="00BA548A" w:rsidRPr="003B4490" w:rsidRDefault="003B4490" w:rsidP="008C67B2">
            <w:pPr>
              <w:jc w:val="center"/>
              <w:rPr>
                <w:b/>
                <w:i/>
                <w:iCs/>
                <w:color w:val="000066"/>
                <w:sz w:val="22"/>
                <w:szCs w:val="22"/>
              </w:rPr>
            </w:pPr>
            <w:r w:rsidRPr="003B4490">
              <w:rPr>
                <w:b/>
                <w:i/>
                <w:iCs/>
                <w:color w:val="000066"/>
                <w:sz w:val="22"/>
                <w:szCs w:val="22"/>
              </w:rPr>
              <w:t>88</w:t>
            </w:r>
          </w:p>
        </w:tc>
        <w:tc>
          <w:tcPr>
            <w:tcW w:w="851" w:type="dxa"/>
            <w:vAlign w:val="center"/>
          </w:tcPr>
          <w:p w14:paraId="493F0483" w14:textId="77777777" w:rsidR="00BA548A" w:rsidRPr="00194B0B" w:rsidRDefault="00194B0B" w:rsidP="008C67B2">
            <w:pPr>
              <w:jc w:val="center"/>
              <w:rPr>
                <w:b/>
                <w:iCs/>
                <w:color w:val="000066"/>
                <w:sz w:val="22"/>
                <w:szCs w:val="22"/>
              </w:rPr>
            </w:pPr>
            <w:r w:rsidRPr="00194B0B">
              <w:rPr>
                <w:b/>
                <w:iCs/>
                <w:color w:val="000066"/>
                <w:sz w:val="22"/>
                <w:szCs w:val="22"/>
              </w:rPr>
              <w:t>90</w:t>
            </w:r>
          </w:p>
        </w:tc>
        <w:tc>
          <w:tcPr>
            <w:tcW w:w="851" w:type="dxa"/>
            <w:vAlign w:val="center"/>
          </w:tcPr>
          <w:p w14:paraId="119CE2D8" w14:textId="77777777" w:rsidR="00BA548A" w:rsidRPr="00A56F1C" w:rsidRDefault="00A56F1C" w:rsidP="008C67B2">
            <w:pPr>
              <w:jc w:val="center"/>
              <w:rPr>
                <w:b/>
                <w:i/>
                <w:iCs/>
                <w:color w:val="000066"/>
                <w:sz w:val="22"/>
                <w:szCs w:val="22"/>
              </w:rPr>
            </w:pPr>
            <w:r w:rsidRPr="00A56F1C">
              <w:rPr>
                <w:b/>
                <w:i/>
                <w:iCs/>
                <w:color w:val="000066"/>
                <w:sz w:val="22"/>
                <w:szCs w:val="22"/>
              </w:rPr>
              <w:t>98</w:t>
            </w:r>
          </w:p>
        </w:tc>
        <w:tc>
          <w:tcPr>
            <w:tcW w:w="851" w:type="dxa"/>
            <w:vAlign w:val="center"/>
          </w:tcPr>
          <w:p w14:paraId="4AB7365C" w14:textId="77777777" w:rsidR="00BA548A" w:rsidRPr="00F10B90" w:rsidRDefault="00F10B90" w:rsidP="008C67B2">
            <w:pPr>
              <w:jc w:val="center"/>
              <w:rPr>
                <w:b/>
                <w:i/>
                <w:iCs/>
                <w:color w:val="000066"/>
                <w:sz w:val="22"/>
                <w:szCs w:val="22"/>
              </w:rPr>
            </w:pPr>
            <w:r>
              <w:rPr>
                <w:b/>
                <w:i/>
                <w:iCs/>
                <w:color w:val="000066"/>
                <w:sz w:val="22"/>
                <w:szCs w:val="22"/>
              </w:rPr>
              <w:t>97</w:t>
            </w:r>
          </w:p>
        </w:tc>
        <w:tc>
          <w:tcPr>
            <w:tcW w:w="851" w:type="dxa"/>
            <w:vAlign w:val="center"/>
          </w:tcPr>
          <w:p w14:paraId="71AD429B" w14:textId="77777777" w:rsidR="00BA548A" w:rsidRPr="00F334FC" w:rsidRDefault="00F334FC" w:rsidP="008C67B2">
            <w:pPr>
              <w:jc w:val="center"/>
              <w:rPr>
                <w:b/>
                <w:i/>
                <w:iCs/>
                <w:color w:val="000066"/>
                <w:sz w:val="22"/>
                <w:szCs w:val="22"/>
              </w:rPr>
            </w:pPr>
            <w:r w:rsidRPr="00F334FC">
              <w:rPr>
                <w:b/>
                <w:i/>
                <w:iCs/>
                <w:color w:val="000066"/>
                <w:sz w:val="22"/>
                <w:szCs w:val="22"/>
              </w:rPr>
              <w:t>87</w:t>
            </w:r>
          </w:p>
        </w:tc>
        <w:tc>
          <w:tcPr>
            <w:tcW w:w="851" w:type="dxa"/>
            <w:vAlign w:val="center"/>
          </w:tcPr>
          <w:p w14:paraId="1EE136B0" w14:textId="77777777" w:rsidR="00BA548A" w:rsidRPr="004849D5" w:rsidRDefault="004849D5" w:rsidP="008771E5">
            <w:pPr>
              <w:jc w:val="center"/>
              <w:rPr>
                <w:b/>
                <w:i/>
                <w:iCs/>
                <w:color w:val="000066"/>
                <w:sz w:val="22"/>
                <w:szCs w:val="22"/>
              </w:rPr>
            </w:pPr>
            <w:r w:rsidRPr="004849D5">
              <w:rPr>
                <w:b/>
                <w:i/>
                <w:iCs/>
                <w:color w:val="000066"/>
                <w:sz w:val="22"/>
                <w:szCs w:val="22"/>
              </w:rPr>
              <w:t>90</w:t>
            </w:r>
          </w:p>
        </w:tc>
        <w:tc>
          <w:tcPr>
            <w:tcW w:w="851" w:type="dxa"/>
            <w:vAlign w:val="center"/>
          </w:tcPr>
          <w:p w14:paraId="40FBB383" w14:textId="77777777" w:rsidR="00BA548A" w:rsidRPr="00F624CA" w:rsidRDefault="00F624CA" w:rsidP="008771E5">
            <w:pPr>
              <w:jc w:val="center"/>
              <w:rPr>
                <w:b/>
                <w:i/>
                <w:iCs/>
                <w:color w:val="000066"/>
                <w:sz w:val="22"/>
                <w:szCs w:val="22"/>
              </w:rPr>
            </w:pPr>
            <w:r w:rsidRPr="00F624CA">
              <w:rPr>
                <w:b/>
                <w:i/>
                <w:iCs/>
                <w:color w:val="000066"/>
                <w:sz w:val="22"/>
                <w:szCs w:val="22"/>
              </w:rPr>
              <w:t>91</w:t>
            </w:r>
          </w:p>
        </w:tc>
        <w:tc>
          <w:tcPr>
            <w:tcW w:w="851" w:type="dxa"/>
            <w:vAlign w:val="center"/>
          </w:tcPr>
          <w:p w14:paraId="13227D90" w14:textId="77777777" w:rsidR="00BA548A" w:rsidRPr="004F5622" w:rsidRDefault="00BA548A" w:rsidP="008771E5">
            <w:pPr>
              <w:jc w:val="center"/>
              <w:rPr>
                <w:i/>
                <w:iCs/>
                <w:color w:val="000066"/>
                <w:sz w:val="22"/>
                <w:szCs w:val="22"/>
              </w:rPr>
            </w:pPr>
          </w:p>
        </w:tc>
      </w:tr>
      <w:tr w:rsidR="00BA548A" w14:paraId="0D856B39" w14:textId="77777777" w:rsidTr="008771E5">
        <w:trPr>
          <w:trHeight w:hRule="exact" w:val="340"/>
        </w:trPr>
        <w:tc>
          <w:tcPr>
            <w:tcW w:w="1701" w:type="dxa"/>
            <w:vAlign w:val="center"/>
          </w:tcPr>
          <w:p w14:paraId="4C694859" w14:textId="77777777" w:rsidR="00BA548A" w:rsidRPr="004F5622" w:rsidRDefault="00BA548A" w:rsidP="004F5622">
            <w:pPr>
              <w:jc w:val="left"/>
              <w:rPr>
                <w:b/>
                <w:bCs/>
                <w:i/>
                <w:iCs/>
                <w:color w:val="000066"/>
                <w:sz w:val="22"/>
                <w:szCs w:val="22"/>
              </w:rPr>
            </w:pPr>
            <w:r w:rsidRPr="004F5622">
              <w:rPr>
                <w:b/>
                <w:bCs/>
                <w:i/>
                <w:iCs/>
                <w:color w:val="000066"/>
                <w:sz w:val="22"/>
                <w:szCs w:val="22"/>
              </w:rPr>
              <w:t>NGL</w:t>
            </w:r>
          </w:p>
        </w:tc>
        <w:tc>
          <w:tcPr>
            <w:tcW w:w="851" w:type="dxa"/>
            <w:vAlign w:val="center"/>
          </w:tcPr>
          <w:p w14:paraId="7E095A91" w14:textId="77777777" w:rsidR="00BA548A" w:rsidRPr="004849D5" w:rsidRDefault="00BA548A" w:rsidP="008C67B2">
            <w:pPr>
              <w:ind w:right="-15"/>
              <w:jc w:val="center"/>
              <w:rPr>
                <w:rFonts w:cs="Calibri"/>
                <w:b/>
                <w:bCs/>
                <w:i/>
                <w:iCs/>
                <w:color w:val="FF0000"/>
                <w:sz w:val="22"/>
                <w:szCs w:val="22"/>
              </w:rPr>
            </w:pPr>
            <w:r w:rsidRPr="004849D5">
              <w:rPr>
                <w:rFonts w:cs="Calibri"/>
                <w:b/>
                <w:bCs/>
                <w:i/>
                <w:iCs/>
                <w:color w:val="FF0000"/>
                <w:sz w:val="22"/>
                <w:szCs w:val="22"/>
              </w:rPr>
              <w:t>67</w:t>
            </w:r>
          </w:p>
        </w:tc>
        <w:tc>
          <w:tcPr>
            <w:tcW w:w="851" w:type="dxa"/>
            <w:vAlign w:val="center"/>
          </w:tcPr>
          <w:p w14:paraId="47E45D85" w14:textId="77777777" w:rsidR="00BA548A" w:rsidRPr="004849D5" w:rsidRDefault="003B4490" w:rsidP="008C67B2">
            <w:pPr>
              <w:jc w:val="center"/>
              <w:rPr>
                <w:b/>
                <w:i/>
                <w:iCs/>
                <w:color w:val="FF0000"/>
                <w:sz w:val="22"/>
                <w:szCs w:val="22"/>
              </w:rPr>
            </w:pPr>
            <w:r w:rsidRPr="004849D5">
              <w:rPr>
                <w:b/>
                <w:i/>
                <w:iCs/>
                <w:color w:val="FF0000"/>
                <w:sz w:val="22"/>
                <w:szCs w:val="22"/>
              </w:rPr>
              <w:t>66</w:t>
            </w:r>
          </w:p>
        </w:tc>
        <w:tc>
          <w:tcPr>
            <w:tcW w:w="851" w:type="dxa"/>
            <w:vAlign w:val="center"/>
          </w:tcPr>
          <w:p w14:paraId="1EE48013" w14:textId="77777777" w:rsidR="00BA548A" w:rsidRPr="00194B0B" w:rsidRDefault="00194B0B" w:rsidP="008C67B2">
            <w:pPr>
              <w:jc w:val="center"/>
              <w:rPr>
                <w:b/>
                <w:iCs/>
                <w:color w:val="000066"/>
                <w:sz w:val="22"/>
                <w:szCs w:val="22"/>
              </w:rPr>
            </w:pPr>
            <w:r w:rsidRPr="004849D5">
              <w:rPr>
                <w:b/>
                <w:iCs/>
                <w:color w:val="FF0000"/>
                <w:sz w:val="22"/>
                <w:szCs w:val="22"/>
              </w:rPr>
              <w:t>41</w:t>
            </w:r>
          </w:p>
        </w:tc>
        <w:tc>
          <w:tcPr>
            <w:tcW w:w="851" w:type="dxa"/>
            <w:vAlign w:val="center"/>
          </w:tcPr>
          <w:p w14:paraId="3F121AB1" w14:textId="77777777" w:rsidR="00BA548A" w:rsidRPr="00A56F1C" w:rsidRDefault="00A56F1C" w:rsidP="008C67B2">
            <w:pPr>
              <w:jc w:val="center"/>
              <w:rPr>
                <w:b/>
                <w:i/>
                <w:iCs/>
                <w:color w:val="000066"/>
                <w:sz w:val="22"/>
                <w:szCs w:val="22"/>
              </w:rPr>
            </w:pPr>
            <w:r w:rsidRPr="00A56F1C">
              <w:rPr>
                <w:b/>
                <w:i/>
                <w:iCs/>
                <w:color w:val="000066"/>
                <w:sz w:val="22"/>
                <w:szCs w:val="22"/>
              </w:rPr>
              <w:t>80</w:t>
            </w:r>
          </w:p>
        </w:tc>
        <w:tc>
          <w:tcPr>
            <w:tcW w:w="851" w:type="dxa"/>
            <w:vAlign w:val="center"/>
          </w:tcPr>
          <w:p w14:paraId="3496BE36" w14:textId="77777777" w:rsidR="00BA548A" w:rsidRPr="00F10B90" w:rsidRDefault="00F10B90" w:rsidP="008C67B2">
            <w:pPr>
              <w:jc w:val="center"/>
              <w:rPr>
                <w:b/>
                <w:i/>
                <w:iCs/>
                <w:color w:val="000066"/>
                <w:sz w:val="22"/>
                <w:szCs w:val="22"/>
              </w:rPr>
            </w:pPr>
            <w:r>
              <w:rPr>
                <w:b/>
                <w:i/>
                <w:iCs/>
                <w:color w:val="000066"/>
                <w:sz w:val="22"/>
                <w:szCs w:val="22"/>
              </w:rPr>
              <w:t>85</w:t>
            </w:r>
          </w:p>
        </w:tc>
        <w:tc>
          <w:tcPr>
            <w:tcW w:w="851" w:type="dxa"/>
            <w:vAlign w:val="center"/>
          </w:tcPr>
          <w:p w14:paraId="160BE327" w14:textId="77777777" w:rsidR="00BA548A" w:rsidRPr="00F334FC" w:rsidRDefault="00F334FC" w:rsidP="008C67B2">
            <w:pPr>
              <w:jc w:val="center"/>
              <w:rPr>
                <w:b/>
                <w:i/>
                <w:iCs/>
                <w:color w:val="000066"/>
                <w:sz w:val="22"/>
                <w:szCs w:val="22"/>
              </w:rPr>
            </w:pPr>
            <w:r w:rsidRPr="00F334FC">
              <w:rPr>
                <w:b/>
                <w:i/>
                <w:iCs/>
                <w:color w:val="000066"/>
                <w:sz w:val="22"/>
                <w:szCs w:val="22"/>
              </w:rPr>
              <w:t>74</w:t>
            </w:r>
          </w:p>
        </w:tc>
        <w:tc>
          <w:tcPr>
            <w:tcW w:w="851" w:type="dxa"/>
            <w:vAlign w:val="center"/>
          </w:tcPr>
          <w:p w14:paraId="61161839" w14:textId="77777777" w:rsidR="00BA548A" w:rsidRPr="004849D5" w:rsidRDefault="004849D5" w:rsidP="008771E5">
            <w:pPr>
              <w:jc w:val="center"/>
              <w:rPr>
                <w:b/>
                <w:i/>
                <w:iCs/>
                <w:color w:val="000066"/>
                <w:sz w:val="22"/>
                <w:szCs w:val="22"/>
              </w:rPr>
            </w:pPr>
            <w:r w:rsidRPr="004849D5">
              <w:rPr>
                <w:b/>
                <w:i/>
                <w:iCs/>
                <w:color w:val="FF0000"/>
                <w:sz w:val="22"/>
                <w:szCs w:val="22"/>
              </w:rPr>
              <w:t>50</w:t>
            </w:r>
          </w:p>
        </w:tc>
        <w:tc>
          <w:tcPr>
            <w:tcW w:w="851" w:type="dxa"/>
            <w:vAlign w:val="center"/>
          </w:tcPr>
          <w:p w14:paraId="27AC205F" w14:textId="77777777" w:rsidR="00BA548A" w:rsidRPr="00F624CA" w:rsidRDefault="00F624CA" w:rsidP="008771E5">
            <w:pPr>
              <w:jc w:val="center"/>
              <w:rPr>
                <w:b/>
                <w:i/>
                <w:iCs/>
                <w:color w:val="000066"/>
                <w:sz w:val="22"/>
                <w:szCs w:val="22"/>
              </w:rPr>
            </w:pPr>
            <w:r w:rsidRPr="00F624CA">
              <w:rPr>
                <w:b/>
                <w:i/>
                <w:iCs/>
                <w:color w:val="FF0000"/>
                <w:sz w:val="22"/>
                <w:szCs w:val="22"/>
              </w:rPr>
              <w:t>46</w:t>
            </w:r>
          </w:p>
        </w:tc>
        <w:tc>
          <w:tcPr>
            <w:tcW w:w="851" w:type="dxa"/>
            <w:vAlign w:val="center"/>
          </w:tcPr>
          <w:p w14:paraId="116291F0" w14:textId="77777777" w:rsidR="00BA548A" w:rsidRPr="004F5622" w:rsidRDefault="00BA548A" w:rsidP="008771E5">
            <w:pPr>
              <w:jc w:val="center"/>
              <w:rPr>
                <w:i/>
                <w:iCs/>
                <w:color w:val="000066"/>
                <w:sz w:val="22"/>
                <w:szCs w:val="22"/>
              </w:rPr>
            </w:pPr>
          </w:p>
        </w:tc>
      </w:tr>
      <w:tr w:rsidR="00BA548A" w14:paraId="61E0A4BA" w14:textId="77777777" w:rsidTr="008771E5">
        <w:trPr>
          <w:trHeight w:hRule="exact" w:val="340"/>
        </w:trPr>
        <w:tc>
          <w:tcPr>
            <w:tcW w:w="1701" w:type="dxa"/>
            <w:vAlign w:val="center"/>
          </w:tcPr>
          <w:p w14:paraId="526F24AD" w14:textId="77777777" w:rsidR="00BA548A" w:rsidRPr="004F5622" w:rsidRDefault="00BA548A" w:rsidP="004F5622">
            <w:pPr>
              <w:jc w:val="left"/>
              <w:rPr>
                <w:b/>
                <w:bCs/>
                <w:i/>
                <w:iCs/>
                <w:color w:val="000066"/>
                <w:sz w:val="22"/>
                <w:szCs w:val="22"/>
              </w:rPr>
            </w:pPr>
            <w:proofErr w:type="spellStart"/>
            <w:r w:rsidRPr="004F5622">
              <w:rPr>
                <w:b/>
                <w:bCs/>
                <w:i/>
                <w:iCs/>
                <w:color w:val="000066"/>
                <w:sz w:val="22"/>
                <w:szCs w:val="22"/>
              </w:rPr>
              <w:t>NtK</w:t>
            </w:r>
            <w:proofErr w:type="spellEnd"/>
          </w:p>
        </w:tc>
        <w:tc>
          <w:tcPr>
            <w:tcW w:w="851" w:type="dxa"/>
            <w:vAlign w:val="center"/>
          </w:tcPr>
          <w:p w14:paraId="0CDED8D1" w14:textId="77777777" w:rsidR="00BA548A" w:rsidRPr="00B426FF" w:rsidRDefault="00BA548A" w:rsidP="008C67B2">
            <w:pPr>
              <w:ind w:right="-15"/>
              <w:jc w:val="center"/>
              <w:rPr>
                <w:rFonts w:cs="Calibri"/>
                <w:b/>
                <w:bCs/>
                <w:i/>
                <w:iCs/>
                <w:color w:val="000066"/>
                <w:sz w:val="22"/>
                <w:szCs w:val="22"/>
              </w:rPr>
            </w:pPr>
            <w:r>
              <w:rPr>
                <w:rFonts w:cs="Calibri"/>
                <w:b/>
                <w:bCs/>
                <w:i/>
                <w:iCs/>
                <w:color w:val="000066"/>
                <w:sz w:val="22"/>
                <w:szCs w:val="22"/>
              </w:rPr>
              <w:t>68</w:t>
            </w:r>
          </w:p>
        </w:tc>
        <w:tc>
          <w:tcPr>
            <w:tcW w:w="851" w:type="dxa"/>
            <w:vAlign w:val="center"/>
          </w:tcPr>
          <w:p w14:paraId="5C3086D7" w14:textId="77777777" w:rsidR="00BA548A" w:rsidRPr="003B4490" w:rsidRDefault="003B4490" w:rsidP="008C67B2">
            <w:pPr>
              <w:jc w:val="center"/>
              <w:rPr>
                <w:b/>
                <w:i/>
                <w:iCs/>
                <w:color w:val="000066"/>
                <w:sz w:val="22"/>
                <w:szCs w:val="22"/>
              </w:rPr>
            </w:pPr>
            <w:r w:rsidRPr="003B4490">
              <w:rPr>
                <w:b/>
                <w:i/>
                <w:iCs/>
                <w:color w:val="000066"/>
                <w:sz w:val="22"/>
                <w:szCs w:val="22"/>
              </w:rPr>
              <w:t>68</w:t>
            </w:r>
          </w:p>
        </w:tc>
        <w:tc>
          <w:tcPr>
            <w:tcW w:w="851" w:type="dxa"/>
            <w:vAlign w:val="center"/>
          </w:tcPr>
          <w:p w14:paraId="4CB1D9CB" w14:textId="77777777" w:rsidR="00BA548A" w:rsidRPr="00194B0B" w:rsidRDefault="00194B0B" w:rsidP="008C67B2">
            <w:pPr>
              <w:jc w:val="center"/>
              <w:rPr>
                <w:b/>
                <w:iCs/>
                <w:color w:val="000066"/>
                <w:sz w:val="22"/>
                <w:szCs w:val="22"/>
              </w:rPr>
            </w:pPr>
            <w:r w:rsidRPr="00194B0B">
              <w:rPr>
                <w:b/>
                <w:iCs/>
                <w:color w:val="000066"/>
                <w:sz w:val="22"/>
                <w:szCs w:val="22"/>
              </w:rPr>
              <w:t>45</w:t>
            </w:r>
          </w:p>
        </w:tc>
        <w:tc>
          <w:tcPr>
            <w:tcW w:w="851" w:type="dxa"/>
            <w:vAlign w:val="center"/>
          </w:tcPr>
          <w:p w14:paraId="5DFD2BF8" w14:textId="77777777" w:rsidR="00BA548A" w:rsidRPr="00A56F1C" w:rsidRDefault="00A56F1C" w:rsidP="008C67B2">
            <w:pPr>
              <w:jc w:val="center"/>
              <w:rPr>
                <w:b/>
                <w:i/>
                <w:iCs/>
                <w:color w:val="000066"/>
                <w:sz w:val="22"/>
                <w:szCs w:val="22"/>
              </w:rPr>
            </w:pPr>
            <w:r w:rsidRPr="00A56F1C">
              <w:rPr>
                <w:b/>
                <w:i/>
                <w:iCs/>
                <w:color w:val="000066"/>
                <w:sz w:val="22"/>
                <w:szCs w:val="22"/>
              </w:rPr>
              <w:t>84</w:t>
            </w:r>
          </w:p>
        </w:tc>
        <w:tc>
          <w:tcPr>
            <w:tcW w:w="851" w:type="dxa"/>
            <w:vAlign w:val="center"/>
          </w:tcPr>
          <w:p w14:paraId="548CA029" w14:textId="77777777" w:rsidR="00BA548A" w:rsidRPr="00F10B90" w:rsidRDefault="00F10B90" w:rsidP="008C67B2">
            <w:pPr>
              <w:jc w:val="center"/>
              <w:rPr>
                <w:b/>
                <w:i/>
                <w:iCs/>
                <w:color w:val="000066"/>
                <w:sz w:val="22"/>
                <w:szCs w:val="22"/>
              </w:rPr>
            </w:pPr>
            <w:r>
              <w:rPr>
                <w:b/>
                <w:i/>
                <w:iCs/>
                <w:color w:val="000066"/>
                <w:sz w:val="22"/>
                <w:szCs w:val="22"/>
              </w:rPr>
              <w:t>94</w:t>
            </w:r>
          </w:p>
        </w:tc>
        <w:tc>
          <w:tcPr>
            <w:tcW w:w="851" w:type="dxa"/>
            <w:vAlign w:val="center"/>
          </w:tcPr>
          <w:p w14:paraId="31E92148" w14:textId="77777777" w:rsidR="00BA548A" w:rsidRPr="00F334FC" w:rsidRDefault="00F334FC" w:rsidP="008C67B2">
            <w:pPr>
              <w:jc w:val="center"/>
              <w:rPr>
                <w:b/>
                <w:i/>
                <w:iCs/>
                <w:color w:val="000066"/>
                <w:sz w:val="22"/>
                <w:szCs w:val="22"/>
              </w:rPr>
            </w:pPr>
            <w:r w:rsidRPr="00F334FC">
              <w:rPr>
                <w:b/>
                <w:i/>
                <w:iCs/>
                <w:color w:val="000066"/>
                <w:sz w:val="22"/>
                <w:szCs w:val="22"/>
              </w:rPr>
              <w:t>76</w:t>
            </w:r>
          </w:p>
        </w:tc>
        <w:tc>
          <w:tcPr>
            <w:tcW w:w="851" w:type="dxa"/>
            <w:vAlign w:val="center"/>
          </w:tcPr>
          <w:p w14:paraId="57AE9F92" w14:textId="77777777" w:rsidR="00BA548A" w:rsidRPr="004849D5" w:rsidRDefault="004849D5" w:rsidP="008771E5">
            <w:pPr>
              <w:jc w:val="center"/>
              <w:rPr>
                <w:b/>
                <w:i/>
                <w:iCs/>
                <w:color w:val="000066"/>
                <w:sz w:val="22"/>
                <w:szCs w:val="22"/>
              </w:rPr>
            </w:pPr>
            <w:r w:rsidRPr="004849D5">
              <w:rPr>
                <w:b/>
                <w:i/>
                <w:iCs/>
                <w:color w:val="000066"/>
                <w:sz w:val="22"/>
                <w:szCs w:val="22"/>
              </w:rPr>
              <w:t>66</w:t>
            </w:r>
          </w:p>
        </w:tc>
        <w:tc>
          <w:tcPr>
            <w:tcW w:w="851" w:type="dxa"/>
            <w:vAlign w:val="center"/>
          </w:tcPr>
          <w:p w14:paraId="612C8AC4" w14:textId="77777777" w:rsidR="00BA548A" w:rsidRPr="00F624CA" w:rsidRDefault="00F624CA" w:rsidP="008771E5">
            <w:pPr>
              <w:jc w:val="center"/>
              <w:rPr>
                <w:b/>
                <w:i/>
                <w:iCs/>
                <w:color w:val="000066"/>
                <w:sz w:val="22"/>
                <w:szCs w:val="22"/>
              </w:rPr>
            </w:pPr>
            <w:r w:rsidRPr="00F624CA">
              <w:rPr>
                <w:b/>
                <w:i/>
                <w:iCs/>
                <w:color w:val="000066"/>
                <w:sz w:val="22"/>
                <w:szCs w:val="22"/>
              </w:rPr>
              <w:t>41</w:t>
            </w:r>
          </w:p>
        </w:tc>
        <w:tc>
          <w:tcPr>
            <w:tcW w:w="851" w:type="dxa"/>
            <w:vAlign w:val="center"/>
          </w:tcPr>
          <w:p w14:paraId="04D45C2C" w14:textId="77777777" w:rsidR="00BA548A" w:rsidRPr="004F5622" w:rsidRDefault="00BA548A" w:rsidP="008771E5">
            <w:pPr>
              <w:jc w:val="center"/>
              <w:rPr>
                <w:i/>
                <w:iCs/>
                <w:color w:val="000066"/>
                <w:sz w:val="22"/>
                <w:szCs w:val="22"/>
              </w:rPr>
            </w:pPr>
          </w:p>
        </w:tc>
      </w:tr>
      <w:tr w:rsidR="00BA548A" w14:paraId="3F485684" w14:textId="77777777" w:rsidTr="008771E5">
        <w:trPr>
          <w:trHeight w:hRule="exact" w:val="340"/>
        </w:trPr>
        <w:tc>
          <w:tcPr>
            <w:tcW w:w="1701" w:type="dxa"/>
            <w:vAlign w:val="center"/>
          </w:tcPr>
          <w:p w14:paraId="021C5BE0" w14:textId="77777777" w:rsidR="00BA548A" w:rsidRPr="004F5622" w:rsidRDefault="00BA548A" w:rsidP="004F5622">
            <w:pPr>
              <w:jc w:val="left"/>
              <w:rPr>
                <w:b/>
                <w:bCs/>
                <w:i/>
                <w:iCs/>
                <w:color w:val="000066"/>
                <w:sz w:val="22"/>
                <w:szCs w:val="22"/>
              </w:rPr>
            </w:pPr>
            <w:r w:rsidRPr="004F5622">
              <w:rPr>
                <w:b/>
                <w:bCs/>
                <w:i/>
                <w:iCs/>
                <w:color w:val="000066"/>
                <w:sz w:val="22"/>
                <w:szCs w:val="22"/>
              </w:rPr>
              <w:t>N-NH</w:t>
            </w:r>
            <w:r w:rsidRPr="004F5622">
              <w:rPr>
                <w:b/>
                <w:bCs/>
                <w:i/>
                <w:iCs/>
                <w:color w:val="000066"/>
                <w:sz w:val="22"/>
                <w:szCs w:val="22"/>
                <w:vertAlign w:val="subscript"/>
              </w:rPr>
              <w:t>4</w:t>
            </w:r>
          </w:p>
        </w:tc>
        <w:tc>
          <w:tcPr>
            <w:tcW w:w="851" w:type="dxa"/>
            <w:vAlign w:val="center"/>
          </w:tcPr>
          <w:p w14:paraId="14FD4DDC" w14:textId="77777777" w:rsidR="00BA548A" w:rsidRPr="00B426FF" w:rsidRDefault="00BA548A" w:rsidP="008C67B2">
            <w:pPr>
              <w:ind w:right="-15"/>
              <w:jc w:val="center"/>
              <w:rPr>
                <w:rFonts w:cs="Calibri"/>
                <w:b/>
                <w:bCs/>
                <w:i/>
                <w:iCs/>
                <w:color w:val="000066"/>
                <w:sz w:val="22"/>
                <w:szCs w:val="22"/>
              </w:rPr>
            </w:pPr>
            <w:r>
              <w:rPr>
                <w:rFonts w:cs="Calibri"/>
                <w:b/>
                <w:bCs/>
                <w:i/>
                <w:iCs/>
                <w:color w:val="000066"/>
                <w:sz w:val="22"/>
                <w:szCs w:val="22"/>
              </w:rPr>
              <w:t>66</w:t>
            </w:r>
          </w:p>
        </w:tc>
        <w:tc>
          <w:tcPr>
            <w:tcW w:w="851" w:type="dxa"/>
            <w:vAlign w:val="center"/>
          </w:tcPr>
          <w:p w14:paraId="54A0AE37" w14:textId="77777777" w:rsidR="00BA548A" w:rsidRPr="003B4490" w:rsidRDefault="003B4490" w:rsidP="008C67B2">
            <w:pPr>
              <w:jc w:val="center"/>
              <w:rPr>
                <w:b/>
                <w:i/>
                <w:iCs/>
                <w:color w:val="000066"/>
                <w:sz w:val="22"/>
                <w:szCs w:val="22"/>
                <w:lang w:val="en-US"/>
              </w:rPr>
            </w:pPr>
            <w:r w:rsidRPr="003B4490">
              <w:rPr>
                <w:b/>
                <w:i/>
                <w:iCs/>
                <w:color w:val="000066"/>
                <w:sz w:val="22"/>
                <w:szCs w:val="22"/>
                <w:lang w:val="en-US"/>
              </w:rPr>
              <w:t>66</w:t>
            </w:r>
          </w:p>
        </w:tc>
        <w:tc>
          <w:tcPr>
            <w:tcW w:w="851" w:type="dxa"/>
            <w:vAlign w:val="center"/>
          </w:tcPr>
          <w:p w14:paraId="334854CA" w14:textId="77777777" w:rsidR="00BA548A" w:rsidRPr="00194B0B" w:rsidRDefault="00194B0B" w:rsidP="008C67B2">
            <w:pPr>
              <w:jc w:val="center"/>
              <w:rPr>
                <w:b/>
                <w:iCs/>
                <w:color w:val="000066"/>
                <w:sz w:val="22"/>
                <w:szCs w:val="22"/>
                <w:lang w:val="en-US"/>
              </w:rPr>
            </w:pPr>
            <w:r w:rsidRPr="00194B0B">
              <w:rPr>
                <w:b/>
                <w:iCs/>
                <w:color w:val="000066"/>
                <w:sz w:val="22"/>
                <w:szCs w:val="22"/>
                <w:lang w:val="en-US"/>
              </w:rPr>
              <w:t>26</w:t>
            </w:r>
          </w:p>
        </w:tc>
        <w:tc>
          <w:tcPr>
            <w:tcW w:w="851" w:type="dxa"/>
            <w:vAlign w:val="center"/>
          </w:tcPr>
          <w:p w14:paraId="78E996EE" w14:textId="77777777" w:rsidR="00BA548A" w:rsidRPr="00A56F1C" w:rsidRDefault="00A56F1C" w:rsidP="008C67B2">
            <w:pPr>
              <w:jc w:val="center"/>
              <w:rPr>
                <w:b/>
                <w:i/>
                <w:iCs/>
                <w:color w:val="000066"/>
                <w:sz w:val="22"/>
                <w:szCs w:val="22"/>
                <w:lang w:val="en-US"/>
              </w:rPr>
            </w:pPr>
            <w:r w:rsidRPr="00A56F1C">
              <w:rPr>
                <w:b/>
                <w:i/>
                <w:iCs/>
                <w:color w:val="000066"/>
                <w:sz w:val="22"/>
                <w:szCs w:val="22"/>
                <w:lang w:val="en-US"/>
              </w:rPr>
              <w:t>78</w:t>
            </w:r>
          </w:p>
        </w:tc>
        <w:tc>
          <w:tcPr>
            <w:tcW w:w="851" w:type="dxa"/>
            <w:vAlign w:val="center"/>
          </w:tcPr>
          <w:p w14:paraId="34502897" w14:textId="77777777" w:rsidR="00BA548A" w:rsidRPr="00F10B90" w:rsidRDefault="00F10B90" w:rsidP="008C67B2">
            <w:pPr>
              <w:jc w:val="center"/>
              <w:rPr>
                <w:b/>
                <w:i/>
                <w:iCs/>
                <w:color w:val="000066"/>
                <w:sz w:val="22"/>
                <w:szCs w:val="22"/>
                <w:lang w:val="en-US"/>
              </w:rPr>
            </w:pPr>
            <w:r>
              <w:rPr>
                <w:b/>
                <w:i/>
                <w:iCs/>
                <w:color w:val="000066"/>
                <w:sz w:val="22"/>
                <w:szCs w:val="22"/>
                <w:lang w:val="en-US"/>
              </w:rPr>
              <w:t>95</w:t>
            </w:r>
          </w:p>
        </w:tc>
        <w:tc>
          <w:tcPr>
            <w:tcW w:w="851" w:type="dxa"/>
            <w:vAlign w:val="center"/>
          </w:tcPr>
          <w:p w14:paraId="0231F3B7" w14:textId="77777777" w:rsidR="00BA548A" w:rsidRPr="00F334FC" w:rsidRDefault="00F334FC" w:rsidP="008C67B2">
            <w:pPr>
              <w:jc w:val="center"/>
              <w:rPr>
                <w:b/>
                <w:i/>
                <w:iCs/>
                <w:color w:val="000066"/>
                <w:sz w:val="22"/>
                <w:szCs w:val="22"/>
                <w:lang w:val="en-US"/>
              </w:rPr>
            </w:pPr>
            <w:r w:rsidRPr="00F334FC">
              <w:rPr>
                <w:b/>
                <w:i/>
                <w:iCs/>
                <w:color w:val="000066"/>
                <w:sz w:val="22"/>
                <w:szCs w:val="22"/>
                <w:lang w:val="en-US"/>
              </w:rPr>
              <w:t>64</w:t>
            </w:r>
          </w:p>
        </w:tc>
        <w:tc>
          <w:tcPr>
            <w:tcW w:w="851" w:type="dxa"/>
            <w:vAlign w:val="center"/>
          </w:tcPr>
          <w:p w14:paraId="515F5233" w14:textId="77777777" w:rsidR="00BA548A" w:rsidRPr="004849D5" w:rsidRDefault="004849D5" w:rsidP="008771E5">
            <w:pPr>
              <w:jc w:val="center"/>
              <w:rPr>
                <w:b/>
                <w:i/>
                <w:iCs/>
                <w:color w:val="000066"/>
                <w:sz w:val="22"/>
                <w:szCs w:val="22"/>
                <w:lang w:val="en-US"/>
              </w:rPr>
            </w:pPr>
            <w:r w:rsidRPr="004849D5">
              <w:rPr>
                <w:b/>
                <w:i/>
                <w:iCs/>
                <w:color w:val="000066"/>
                <w:sz w:val="22"/>
                <w:szCs w:val="22"/>
                <w:lang w:val="en-US"/>
              </w:rPr>
              <w:t>60</w:t>
            </w:r>
          </w:p>
        </w:tc>
        <w:tc>
          <w:tcPr>
            <w:tcW w:w="851" w:type="dxa"/>
            <w:vAlign w:val="center"/>
          </w:tcPr>
          <w:p w14:paraId="50E15A80" w14:textId="77777777" w:rsidR="00BA548A" w:rsidRPr="00F624CA" w:rsidRDefault="00F624CA" w:rsidP="008771E5">
            <w:pPr>
              <w:jc w:val="center"/>
              <w:rPr>
                <w:b/>
                <w:i/>
                <w:iCs/>
                <w:color w:val="000066"/>
                <w:sz w:val="22"/>
                <w:szCs w:val="22"/>
                <w:lang w:val="en-US"/>
              </w:rPr>
            </w:pPr>
            <w:r w:rsidRPr="00F624CA">
              <w:rPr>
                <w:b/>
                <w:i/>
                <w:iCs/>
                <w:color w:val="000066"/>
                <w:sz w:val="22"/>
                <w:szCs w:val="22"/>
                <w:lang w:val="en-US"/>
              </w:rPr>
              <w:t>30</w:t>
            </w:r>
          </w:p>
        </w:tc>
        <w:tc>
          <w:tcPr>
            <w:tcW w:w="851" w:type="dxa"/>
            <w:vAlign w:val="center"/>
          </w:tcPr>
          <w:p w14:paraId="7059C786" w14:textId="77777777" w:rsidR="00BA548A" w:rsidRPr="004F5622" w:rsidRDefault="00BA548A" w:rsidP="008771E5">
            <w:pPr>
              <w:jc w:val="center"/>
              <w:rPr>
                <w:i/>
                <w:iCs/>
                <w:color w:val="000066"/>
                <w:sz w:val="22"/>
                <w:szCs w:val="22"/>
                <w:lang w:val="en-US"/>
              </w:rPr>
            </w:pPr>
          </w:p>
        </w:tc>
      </w:tr>
      <w:tr w:rsidR="00BA548A" w14:paraId="2B6B125F" w14:textId="77777777" w:rsidTr="008771E5">
        <w:trPr>
          <w:trHeight w:hRule="exact" w:val="340"/>
        </w:trPr>
        <w:tc>
          <w:tcPr>
            <w:tcW w:w="1701" w:type="dxa"/>
            <w:vAlign w:val="center"/>
          </w:tcPr>
          <w:p w14:paraId="552BE317" w14:textId="77777777" w:rsidR="00BA548A" w:rsidRPr="004F5622" w:rsidRDefault="00BA548A" w:rsidP="004F5622">
            <w:pPr>
              <w:jc w:val="left"/>
              <w:rPr>
                <w:b/>
                <w:bCs/>
                <w:i/>
                <w:iCs/>
                <w:color w:val="000066"/>
                <w:sz w:val="22"/>
                <w:szCs w:val="22"/>
              </w:rPr>
            </w:pPr>
            <w:r w:rsidRPr="004F5622">
              <w:rPr>
                <w:b/>
                <w:bCs/>
                <w:i/>
                <w:iCs/>
                <w:color w:val="000066"/>
                <w:sz w:val="22"/>
                <w:szCs w:val="22"/>
              </w:rPr>
              <w:t>Pt</w:t>
            </w:r>
          </w:p>
        </w:tc>
        <w:tc>
          <w:tcPr>
            <w:tcW w:w="851" w:type="dxa"/>
            <w:vAlign w:val="center"/>
          </w:tcPr>
          <w:p w14:paraId="0FB3BABB" w14:textId="77777777" w:rsidR="00BA548A" w:rsidRPr="00B426FF" w:rsidRDefault="00BA548A" w:rsidP="008C67B2">
            <w:pPr>
              <w:ind w:right="-15"/>
              <w:jc w:val="center"/>
              <w:rPr>
                <w:rFonts w:cs="Calibri"/>
                <w:b/>
                <w:bCs/>
                <w:i/>
                <w:iCs/>
                <w:color w:val="000066"/>
                <w:sz w:val="22"/>
                <w:szCs w:val="22"/>
              </w:rPr>
            </w:pPr>
            <w:r>
              <w:rPr>
                <w:rFonts w:cs="Calibri"/>
                <w:b/>
                <w:bCs/>
                <w:i/>
                <w:iCs/>
                <w:color w:val="000066"/>
                <w:sz w:val="22"/>
                <w:szCs w:val="22"/>
              </w:rPr>
              <w:t>84</w:t>
            </w:r>
          </w:p>
        </w:tc>
        <w:tc>
          <w:tcPr>
            <w:tcW w:w="851" w:type="dxa"/>
            <w:vAlign w:val="center"/>
          </w:tcPr>
          <w:p w14:paraId="7D0F5572" w14:textId="77777777" w:rsidR="00BA548A" w:rsidRPr="00F624CA" w:rsidRDefault="003B4490" w:rsidP="008C67B2">
            <w:pPr>
              <w:jc w:val="center"/>
              <w:rPr>
                <w:b/>
                <w:i/>
                <w:iCs/>
                <w:color w:val="FF0000"/>
                <w:sz w:val="22"/>
                <w:szCs w:val="22"/>
              </w:rPr>
            </w:pPr>
            <w:r w:rsidRPr="00F624CA">
              <w:rPr>
                <w:b/>
                <w:i/>
                <w:iCs/>
                <w:color w:val="FF0000"/>
                <w:sz w:val="22"/>
                <w:szCs w:val="22"/>
              </w:rPr>
              <w:t>77</w:t>
            </w:r>
          </w:p>
        </w:tc>
        <w:tc>
          <w:tcPr>
            <w:tcW w:w="851" w:type="dxa"/>
            <w:vAlign w:val="center"/>
          </w:tcPr>
          <w:p w14:paraId="504DFB7C" w14:textId="77777777" w:rsidR="00BA548A" w:rsidRPr="00F624CA" w:rsidRDefault="00194B0B" w:rsidP="008C67B2">
            <w:pPr>
              <w:jc w:val="center"/>
              <w:rPr>
                <w:b/>
                <w:iCs/>
                <w:color w:val="FF0000"/>
                <w:sz w:val="22"/>
                <w:szCs w:val="22"/>
              </w:rPr>
            </w:pPr>
            <w:r w:rsidRPr="00F624CA">
              <w:rPr>
                <w:b/>
                <w:iCs/>
                <w:color w:val="FF0000"/>
                <w:sz w:val="22"/>
                <w:szCs w:val="22"/>
              </w:rPr>
              <w:t>68</w:t>
            </w:r>
          </w:p>
        </w:tc>
        <w:tc>
          <w:tcPr>
            <w:tcW w:w="851" w:type="dxa"/>
            <w:vAlign w:val="center"/>
          </w:tcPr>
          <w:p w14:paraId="5AB5B4AA" w14:textId="77777777" w:rsidR="00BA548A" w:rsidRPr="00A56F1C" w:rsidRDefault="00A56F1C" w:rsidP="008C67B2">
            <w:pPr>
              <w:jc w:val="center"/>
              <w:rPr>
                <w:b/>
                <w:i/>
                <w:iCs/>
                <w:color w:val="000066"/>
                <w:sz w:val="22"/>
                <w:szCs w:val="22"/>
              </w:rPr>
            </w:pPr>
            <w:r w:rsidRPr="00A56F1C">
              <w:rPr>
                <w:b/>
                <w:i/>
                <w:iCs/>
                <w:color w:val="000066"/>
                <w:sz w:val="22"/>
                <w:szCs w:val="22"/>
              </w:rPr>
              <w:t>95</w:t>
            </w:r>
          </w:p>
        </w:tc>
        <w:tc>
          <w:tcPr>
            <w:tcW w:w="851" w:type="dxa"/>
            <w:vAlign w:val="center"/>
          </w:tcPr>
          <w:p w14:paraId="07E0B7D3" w14:textId="77777777" w:rsidR="00BA548A" w:rsidRPr="00F10B90" w:rsidRDefault="00F10B90" w:rsidP="008C67B2">
            <w:pPr>
              <w:jc w:val="center"/>
              <w:rPr>
                <w:b/>
                <w:i/>
                <w:iCs/>
                <w:color w:val="000066"/>
                <w:sz w:val="22"/>
                <w:szCs w:val="22"/>
              </w:rPr>
            </w:pPr>
            <w:r w:rsidRPr="00F10B90">
              <w:rPr>
                <w:b/>
                <w:i/>
                <w:iCs/>
                <w:color w:val="FF0000"/>
                <w:sz w:val="22"/>
                <w:szCs w:val="22"/>
              </w:rPr>
              <w:t>77</w:t>
            </w:r>
          </w:p>
        </w:tc>
        <w:tc>
          <w:tcPr>
            <w:tcW w:w="851" w:type="dxa"/>
            <w:vAlign w:val="center"/>
          </w:tcPr>
          <w:p w14:paraId="52F8D9DD" w14:textId="77777777" w:rsidR="00BA548A" w:rsidRPr="00F334FC" w:rsidRDefault="00F334FC" w:rsidP="008C67B2">
            <w:pPr>
              <w:jc w:val="center"/>
              <w:rPr>
                <w:b/>
                <w:i/>
                <w:iCs/>
                <w:color w:val="000066"/>
                <w:sz w:val="22"/>
                <w:szCs w:val="22"/>
              </w:rPr>
            </w:pPr>
            <w:r w:rsidRPr="00F624CA">
              <w:rPr>
                <w:b/>
                <w:i/>
                <w:iCs/>
                <w:color w:val="FF0000"/>
                <w:sz w:val="22"/>
                <w:szCs w:val="22"/>
              </w:rPr>
              <w:t>64</w:t>
            </w:r>
          </w:p>
        </w:tc>
        <w:tc>
          <w:tcPr>
            <w:tcW w:w="851" w:type="dxa"/>
            <w:vAlign w:val="center"/>
          </w:tcPr>
          <w:p w14:paraId="2FCAE6AD" w14:textId="77777777" w:rsidR="00BA548A" w:rsidRPr="004849D5" w:rsidRDefault="004849D5" w:rsidP="008771E5">
            <w:pPr>
              <w:jc w:val="center"/>
              <w:rPr>
                <w:b/>
                <w:i/>
                <w:iCs/>
                <w:color w:val="000066"/>
                <w:sz w:val="22"/>
                <w:szCs w:val="22"/>
              </w:rPr>
            </w:pPr>
            <w:r w:rsidRPr="004849D5">
              <w:rPr>
                <w:b/>
                <w:i/>
                <w:iCs/>
                <w:color w:val="FF0000"/>
                <w:sz w:val="22"/>
                <w:szCs w:val="22"/>
              </w:rPr>
              <w:t>70</w:t>
            </w:r>
          </w:p>
        </w:tc>
        <w:tc>
          <w:tcPr>
            <w:tcW w:w="851" w:type="dxa"/>
            <w:vAlign w:val="center"/>
          </w:tcPr>
          <w:p w14:paraId="16004A33" w14:textId="77777777" w:rsidR="00BA548A" w:rsidRPr="00F624CA" w:rsidRDefault="00F624CA" w:rsidP="008771E5">
            <w:pPr>
              <w:jc w:val="center"/>
              <w:rPr>
                <w:b/>
                <w:i/>
                <w:iCs/>
                <w:color w:val="000066"/>
                <w:sz w:val="22"/>
                <w:szCs w:val="22"/>
              </w:rPr>
            </w:pPr>
            <w:r w:rsidRPr="00F624CA">
              <w:rPr>
                <w:b/>
                <w:i/>
                <w:iCs/>
                <w:color w:val="000066"/>
                <w:sz w:val="22"/>
                <w:szCs w:val="22"/>
              </w:rPr>
              <w:t>88</w:t>
            </w:r>
          </w:p>
        </w:tc>
        <w:tc>
          <w:tcPr>
            <w:tcW w:w="851" w:type="dxa"/>
            <w:vAlign w:val="center"/>
          </w:tcPr>
          <w:p w14:paraId="242B47B8" w14:textId="77777777" w:rsidR="00BA548A" w:rsidRPr="004F5622" w:rsidRDefault="00BA548A" w:rsidP="008771E5">
            <w:pPr>
              <w:jc w:val="center"/>
              <w:rPr>
                <w:i/>
                <w:iCs/>
                <w:color w:val="000066"/>
                <w:sz w:val="22"/>
                <w:szCs w:val="22"/>
              </w:rPr>
            </w:pPr>
          </w:p>
        </w:tc>
      </w:tr>
    </w:tbl>
    <w:p w14:paraId="45AC86A6" w14:textId="77777777" w:rsidR="003609D1" w:rsidRDefault="003609D1" w:rsidP="00724A00">
      <w:pPr>
        <w:ind w:left="426" w:right="508"/>
        <w:rPr>
          <w:i/>
          <w:iCs/>
          <w:color w:val="000066"/>
          <w:sz w:val="16"/>
          <w:szCs w:val="16"/>
        </w:rPr>
      </w:pPr>
    </w:p>
    <w:p w14:paraId="06B67ABB" w14:textId="77777777" w:rsidR="006217AE" w:rsidRPr="00AA7EE5" w:rsidRDefault="00F470C2" w:rsidP="0017321D">
      <w:pPr>
        <w:ind w:left="426" w:right="508"/>
        <w:rPr>
          <w:b/>
          <w:i/>
          <w:iCs/>
          <w:color w:val="000066"/>
          <w:sz w:val="22"/>
          <w:szCs w:val="22"/>
        </w:rPr>
      </w:pPr>
      <w:r w:rsidRPr="00AA7EE5">
        <w:rPr>
          <w:b/>
          <w:i/>
          <w:iCs/>
          <w:color w:val="000066"/>
          <w:sz w:val="22"/>
          <w:szCs w:val="22"/>
        </w:rPr>
        <w:t>12</w:t>
      </w:r>
      <w:r w:rsidR="00AA7EE5" w:rsidRPr="00AA7EE5">
        <w:rPr>
          <w:b/>
          <w:i/>
          <w:iCs/>
          <w:color w:val="000066"/>
          <w:sz w:val="22"/>
          <w:szCs w:val="22"/>
        </w:rPr>
        <w:t xml:space="preserve"> bilans réalisés cette année.</w:t>
      </w:r>
    </w:p>
    <w:p w14:paraId="218F050B" w14:textId="77777777" w:rsidR="001B0A49" w:rsidRDefault="001B0A49" w:rsidP="00724A00">
      <w:pPr>
        <w:ind w:left="426" w:right="508"/>
        <w:rPr>
          <w:b/>
          <w:bCs/>
          <w:i/>
          <w:iCs/>
          <w:color w:val="FF0000"/>
          <w:sz w:val="22"/>
          <w:szCs w:val="22"/>
        </w:rPr>
      </w:pPr>
    </w:p>
    <w:p w14:paraId="06C137D0" w14:textId="77777777" w:rsidR="003609D1" w:rsidRPr="006217AE" w:rsidRDefault="0060112E" w:rsidP="00724A00">
      <w:pPr>
        <w:ind w:left="426" w:right="508"/>
        <w:rPr>
          <w:b/>
          <w:bCs/>
          <w:i/>
          <w:iCs/>
          <w:color w:val="FF0000"/>
          <w:sz w:val="22"/>
          <w:szCs w:val="22"/>
        </w:rPr>
      </w:pPr>
      <w:r>
        <w:rPr>
          <w:b/>
          <w:bCs/>
          <w:i/>
          <w:iCs/>
          <w:color w:val="FF0000"/>
          <w:sz w:val="22"/>
          <w:szCs w:val="22"/>
        </w:rPr>
        <w:t>Annexe</w:t>
      </w:r>
      <w:r w:rsidR="006217AE" w:rsidRPr="006217AE">
        <w:rPr>
          <w:b/>
          <w:bCs/>
          <w:i/>
          <w:iCs/>
          <w:color w:val="FF0000"/>
          <w:sz w:val="22"/>
          <w:szCs w:val="22"/>
        </w:rPr>
        <w:t xml:space="preserve"> faisant ressortir les moy</w:t>
      </w:r>
      <w:r w:rsidR="006217AE">
        <w:rPr>
          <w:b/>
          <w:bCs/>
          <w:i/>
          <w:iCs/>
          <w:color w:val="FF0000"/>
          <w:sz w:val="22"/>
          <w:szCs w:val="22"/>
        </w:rPr>
        <w:t>e</w:t>
      </w:r>
      <w:r w:rsidR="006217AE" w:rsidRPr="006217AE">
        <w:rPr>
          <w:b/>
          <w:bCs/>
          <w:i/>
          <w:iCs/>
          <w:color w:val="FF0000"/>
          <w:sz w:val="22"/>
          <w:szCs w:val="22"/>
        </w:rPr>
        <w:t>nnes.</w:t>
      </w:r>
    </w:p>
    <w:p w14:paraId="3D86DE9C" w14:textId="77777777" w:rsidR="00D12964" w:rsidRDefault="00D12964" w:rsidP="00D12964">
      <w:pPr>
        <w:ind w:left="426" w:right="508"/>
        <w:rPr>
          <w:i/>
          <w:iCs/>
          <w:color w:val="000066"/>
          <w:sz w:val="16"/>
          <w:szCs w:val="16"/>
        </w:rPr>
      </w:pPr>
    </w:p>
    <w:tbl>
      <w:tblPr>
        <w:tblW w:w="9360"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Look w:val="00A0" w:firstRow="1" w:lastRow="0" w:firstColumn="1" w:lastColumn="0" w:noHBand="0" w:noVBand="0"/>
      </w:tblPr>
      <w:tblGrid>
        <w:gridCol w:w="1701"/>
        <w:gridCol w:w="851"/>
        <w:gridCol w:w="851"/>
        <w:gridCol w:w="851"/>
        <w:gridCol w:w="851"/>
        <w:gridCol w:w="851"/>
        <w:gridCol w:w="851"/>
        <w:gridCol w:w="851"/>
        <w:gridCol w:w="851"/>
        <w:gridCol w:w="851"/>
      </w:tblGrid>
      <w:tr w:rsidR="00D12964" w:rsidRPr="004F5622" w14:paraId="59EC5C0E" w14:textId="77777777" w:rsidTr="009D2273">
        <w:trPr>
          <w:trHeight w:val="567"/>
        </w:trPr>
        <w:tc>
          <w:tcPr>
            <w:tcW w:w="9360" w:type="dxa"/>
            <w:gridSpan w:val="10"/>
            <w:tcBorders>
              <w:bottom w:val="single" w:sz="4" w:space="0" w:color="0000FF"/>
            </w:tcBorders>
            <w:shd w:val="clear" w:color="auto" w:fill="0000FF"/>
            <w:vAlign w:val="center"/>
          </w:tcPr>
          <w:p w14:paraId="7A16DB6A" w14:textId="77777777" w:rsidR="00D12964" w:rsidRPr="004F5622" w:rsidRDefault="00D12964" w:rsidP="009D2273">
            <w:pPr>
              <w:jc w:val="left"/>
              <w:rPr>
                <w:b/>
                <w:bCs/>
                <w:i/>
                <w:iCs/>
                <w:color w:val="FFFFFF"/>
                <w:sz w:val="36"/>
                <w:szCs w:val="36"/>
              </w:rPr>
            </w:pPr>
            <w:r w:rsidRPr="004F5622">
              <w:rPr>
                <w:b/>
                <w:bCs/>
                <w:i/>
                <w:iCs/>
                <w:color w:val="FFFFFF"/>
                <w:sz w:val="36"/>
                <w:szCs w:val="36"/>
              </w:rPr>
              <w:t>Consommation d’énergie</w:t>
            </w:r>
            <w:r>
              <w:rPr>
                <w:b/>
                <w:bCs/>
                <w:i/>
                <w:iCs/>
                <w:color w:val="FFFFFF"/>
                <w:sz w:val="36"/>
                <w:szCs w:val="36"/>
              </w:rPr>
              <w:t> :</w:t>
            </w:r>
          </w:p>
        </w:tc>
      </w:tr>
      <w:tr w:rsidR="00A56F1C" w:rsidRPr="00AF1E49" w14:paraId="50CE09FA" w14:textId="77777777" w:rsidTr="009D2273">
        <w:trPr>
          <w:trHeight w:val="451"/>
        </w:trPr>
        <w:tc>
          <w:tcPr>
            <w:tcW w:w="1701" w:type="dxa"/>
            <w:shd w:val="clear" w:color="auto" w:fill="DAEEF3"/>
            <w:vAlign w:val="center"/>
          </w:tcPr>
          <w:p w14:paraId="5B946A50" w14:textId="77777777" w:rsidR="00A56F1C" w:rsidRPr="008771E5" w:rsidRDefault="00A56F1C" w:rsidP="00A56F1C">
            <w:pPr>
              <w:jc w:val="left"/>
              <w:rPr>
                <w:i/>
                <w:iCs/>
                <w:sz w:val="22"/>
                <w:szCs w:val="22"/>
              </w:rPr>
            </w:pPr>
          </w:p>
        </w:tc>
        <w:tc>
          <w:tcPr>
            <w:tcW w:w="851" w:type="dxa"/>
            <w:shd w:val="clear" w:color="auto" w:fill="DAEEF3"/>
            <w:vAlign w:val="center"/>
          </w:tcPr>
          <w:p w14:paraId="67BF681C" w14:textId="77777777" w:rsidR="00A56F1C" w:rsidRPr="008771E5" w:rsidRDefault="00A56F1C" w:rsidP="00A56F1C">
            <w:pPr>
              <w:jc w:val="center"/>
              <w:rPr>
                <w:b/>
                <w:bCs/>
                <w:i/>
                <w:iCs/>
                <w:sz w:val="22"/>
                <w:szCs w:val="22"/>
              </w:rPr>
            </w:pPr>
            <w:r w:rsidRPr="008771E5">
              <w:rPr>
                <w:b/>
                <w:bCs/>
                <w:i/>
                <w:iCs/>
                <w:sz w:val="22"/>
                <w:szCs w:val="22"/>
              </w:rPr>
              <w:t>2016</w:t>
            </w:r>
          </w:p>
        </w:tc>
        <w:tc>
          <w:tcPr>
            <w:tcW w:w="851" w:type="dxa"/>
            <w:shd w:val="clear" w:color="auto" w:fill="DAEEF3"/>
            <w:vAlign w:val="center"/>
          </w:tcPr>
          <w:p w14:paraId="3509ED56" w14:textId="77777777" w:rsidR="00A56F1C" w:rsidRPr="008771E5" w:rsidRDefault="00A56F1C" w:rsidP="00A56F1C">
            <w:pPr>
              <w:jc w:val="center"/>
              <w:rPr>
                <w:b/>
                <w:bCs/>
                <w:i/>
                <w:iCs/>
                <w:sz w:val="22"/>
                <w:szCs w:val="22"/>
              </w:rPr>
            </w:pPr>
            <w:r w:rsidRPr="008771E5">
              <w:rPr>
                <w:b/>
                <w:bCs/>
                <w:i/>
                <w:iCs/>
                <w:sz w:val="22"/>
                <w:szCs w:val="22"/>
              </w:rPr>
              <w:t>2017</w:t>
            </w:r>
          </w:p>
        </w:tc>
        <w:tc>
          <w:tcPr>
            <w:tcW w:w="851" w:type="dxa"/>
            <w:shd w:val="clear" w:color="auto" w:fill="DAEEF3"/>
            <w:vAlign w:val="center"/>
          </w:tcPr>
          <w:p w14:paraId="58E2DD0C" w14:textId="77777777" w:rsidR="00A56F1C" w:rsidRPr="008771E5" w:rsidRDefault="00A56F1C" w:rsidP="00A56F1C">
            <w:pPr>
              <w:jc w:val="center"/>
              <w:rPr>
                <w:b/>
                <w:bCs/>
                <w:i/>
                <w:iCs/>
                <w:sz w:val="22"/>
                <w:szCs w:val="22"/>
              </w:rPr>
            </w:pPr>
            <w:r w:rsidRPr="008771E5">
              <w:rPr>
                <w:b/>
                <w:bCs/>
                <w:i/>
                <w:iCs/>
                <w:sz w:val="22"/>
                <w:szCs w:val="22"/>
              </w:rPr>
              <w:t>2018</w:t>
            </w:r>
          </w:p>
        </w:tc>
        <w:tc>
          <w:tcPr>
            <w:tcW w:w="851" w:type="dxa"/>
            <w:shd w:val="clear" w:color="auto" w:fill="DAEEF3"/>
            <w:vAlign w:val="center"/>
          </w:tcPr>
          <w:p w14:paraId="12470947" w14:textId="77777777" w:rsidR="00A56F1C" w:rsidRPr="008771E5" w:rsidRDefault="00A56F1C" w:rsidP="00A56F1C">
            <w:pPr>
              <w:jc w:val="center"/>
              <w:rPr>
                <w:b/>
                <w:bCs/>
                <w:i/>
                <w:iCs/>
                <w:sz w:val="22"/>
                <w:szCs w:val="22"/>
              </w:rPr>
            </w:pPr>
            <w:r>
              <w:rPr>
                <w:b/>
                <w:bCs/>
                <w:i/>
                <w:iCs/>
                <w:sz w:val="22"/>
                <w:szCs w:val="22"/>
              </w:rPr>
              <w:t>2019</w:t>
            </w:r>
          </w:p>
        </w:tc>
        <w:tc>
          <w:tcPr>
            <w:tcW w:w="851" w:type="dxa"/>
            <w:shd w:val="clear" w:color="auto" w:fill="DAEEF3"/>
            <w:vAlign w:val="center"/>
          </w:tcPr>
          <w:p w14:paraId="4A3B9C32" w14:textId="77777777" w:rsidR="00A56F1C" w:rsidRPr="008771E5" w:rsidRDefault="00A56F1C" w:rsidP="00A56F1C">
            <w:pPr>
              <w:jc w:val="center"/>
              <w:rPr>
                <w:b/>
                <w:bCs/>
                <w:i/>
                <w:iCs/>
                <w:sz w:val="22"/>
                <w:szCs w:val="22"/>
              </w:rPr>
            </w:pPr>
            <w:r w:rsidRPr="008771E5">
              <w:rPr>
                <w:b/>
                <w:bCs/>
                <w:i/>
                <w:iCs/>
                <w:sz w:val="22"/>
                <w:szCs w:val="22"/>
              </w:rPr>
              <w:t>2020</w:t>
            </w:r>
          </w:p>
        </w:tc>
        <w:tc>
          <w:tcPr>
            <w:tcW w:w="851" w:type="dxa"/>
            <w:shd w:val="clear" w:color="auto" w:fill="DAEEF3"/>
            <w:vAlign w:val="center"/>
          </w:tcPr>
          <w:p w14:paraId="6BE3F4DD" w14:textId="77777777" w:rsidR="00A56F1C" w:rsidRPr="008771E5" w:rsidRDefault="00A56F1C" w:rsidP="00A56F1C">
            <w:pPr>
              <w:jc w:val="center"/>
              <w:rPr>
                <w:b/>
                <w:bCs/>
                <w:i/>
                <w:iCs/>
                <w:sz w:val="22"/>
                <w:szCs w:val="22"/>
              </w:rPr>
            </w:pPr>
            <w:r w:rsidRPr="008771E5">
              <w:rPr>
                <w:b/>
                <w:bCs/>
                <w:i/>
                <w:iCs/>
                <w:sz w:val="22"/>
                <w:szCs w:val="22"/>
              </w:rPr>
              <w:t>2021</w:t>
            </w:r>
          </w:p>
        </w:tc>
        <w:tc>
          <w:tcPr>
            <w:tcW w:w="851" w:type="dxa"/>
            <w:shd w:val="clear" w:color="auto" w:fill="DAEEF3"/>
            <w:vAlign w:val="center"/>
          </w:tcPr>
          <w:p w14:paraId="2335C629" w14:textId="77777777" w:rsidR="00A56F1C" w:rsidRPr="008771E5" w:rsidRDefault="00A56F1C" w:rsidP="00A56F1C">
            <w:pPr>
              <w:jc w:val="center"/>
              <w:rPr>
                <w:b/>
                <w:bCs/>
                <w:i/>
                <w:iCs/>
                <w:sz w:val="22"/>
                <w:szCs w:val="22"/>
              </w:rPr>
            </w:pPr>
            <w:r>
              <w:rPr>
                <w:b/>
                <w:bCs/>
                <w:i/>
                <w:iCs/>
                <w:sz w:val="22"/>
                <w:szCs w:val="22"/>
              </w:rPr>
              <w:t>2022</w:t>
            </w:r>
          </w:p>
        </w:tc>
        <w:tc>
          <w:tcPr>
            <w:tcW w:w="851" w:type="dxa"/>
            <w:shd w:val="clear" w:color="auto" w:fill="DAEEF3"/>
            <w:vAlign w:val="center"/>
          </w:tcPr>
          <w:p w14:paraId="60FFE0BE" w14:textId="77777777" w:rsidR="00A56F1C" w:rsidRPr="008771E5" w:rsidRDefault="00A56F1C" w:rsidP="00A56F1C">
            <w:pPr>
              <w:jc w:val="center"/>
              <w:rPr>
                <w:b/>
                <w:bCs/>
                <w:i/>
                <w:iCs/>
                <w:sz w:val="22"/>
                <w:szCs w:val="22"/>
              </w:rPr>
            </w:pPr>
            <w:r>
              <w:rPr>
                <w:b/>
                <w:bCs/>
                <w:i/>
                <w:iCs/>
                <w:sz w:val="22"/>
                <w:szCs w:val="22"/>
              </w:rPr>
              <w:t>2023</w:t>
            </w:r>
          </w:p>
        </w:tc>
        <w:tc>
          <w:tcPr>
            <w:tcW w:w="851" w:type="dxa"/>
            <w:shd w:val="clear" w:color="auto" w:fill="DAEEF3"/>
            <w:vAlign w:val="center"/>
          </w:tcPr>
          <w:p w14:paraId="535DCEA9" w14:textId="77777777" w:rsidR="00A56F1C" w:rsidRPr="008771E5" w:rsidRDefault="00A56F1C" w:rsidP="00A56F1C">
            <w:pPr>
              <w:jc w:val="center"/>
              <w:rPr>
                <w:b/>
                <w:bCs/>
                <w:i/>
                <w:iCs/>
                <w:sz w:val="22"/>
                <w:szCs w:val="22"/>
              </w:rPr>
            </w:pPr>
            <w:r>
              <w:rPr>
                <w:b/>
                <w:bCs/>
                <w:i/>
                <w:iCs/>
                <w:sz w:val="22"/>
                <w:szCs w:val="22"/>
              </w:rPr>
              <w:t>2024</w:t>
            </w:r>
          </w:p>
        </w:tc>
      </w:tr>
      <w:tr w:rsidR="00A56F1C" w:rsidRPr="00AF1E49" w14:paraId="7F34B22C" w14:textId="77777777" w:rsidTr="000D33B5">
        <w:trPr>
          <w:trHeight w:hRule="exact" w:val="340"/>
        </w:trPr>
        <w:tc>
          <w:tcPr>
            <w:tcW w:w="1701" w:type="dxa"/>
            <w:vAlign w:val="center"/>
          </w:tcPr>
          <w:p w14:paraId="0B619AD5" w14:textId="77777777" w:rsidR="00A56F1C" w:rsidRPr="008771E5" w:rsidRDefault="00A56F1C" w:rsidP="00A56F1C">
            <w:pPr>
              <w:jc w:val="left"/>
              <w:rPr>
                <w:b/>
                <w:bCs/>
                <w:i/>
                <w:iCs/>
                <w:sz w:val="22"/>
                <w:szCs w:val="22"/>
              </w:rPr>
            </w:pPr>
            <w:r w:rsidRPr="008771E5">
              <w:rPr>
                <w:b/>
                <w:bCs/>
                <w:i/>
                <w:iCs/>
                <w:sz w:val="22"/>
                <w:szCs w:val="22"/>
              </w:rPr>
              <w:t>KW/h</w:t>
            </w:r>
          </w:p>
        </w:tc>
        <w:tc>
          <w:tcPr>
            <w:tcW w:w="851" w:type="dxa"/>
            <w:vAlign w:val="center"/>
          </w:tcPr>
          <w:p w14:paraId="3A7D9D25" w14:textId="77777777" w:rsidR="00A56F1C" w:rsidRPr="008771E5" w:rsidRDefault="00A56F1C" w:rsidP="00A56F1C">
            <w:pPr>
              <w:jc w:val="center"/>
              <w:rPr>
                <w:b/>
                <w:i/>
                <w:iCs/>
                <w:sz w:val="18"/>
                <w:szCs w:val="18"/>
              </w:rPr>
            </w:pPr>
            <w:r>
              <w:rPr>
                <w:b/>
                <w:i/>
                <w:iCs/>
                <w:sz w:val="18"/>
                <w:szCs w:val="18"/>
              </w:rPr>
              <w:t>85 393</w:t>
            </w:r>
          </w:p>
        </w:tc>
        <w:tc>
          <w:tcPr>
            <w:tcW w:w="851" w:type="dxa"/>
            <w:vAlign w:val="center"/>
          </w:tcPr>
          <w:p w14:paraId="00025E06" w14:textId="77777777" w:rsidR="00A56F1C" w:rsidRPr="008771E5" w:rsidRDefault="00A56F1C" w:rsidP="00A56F1C">
            <w:pPr>
              <w:jc w:val="center"/>
              <w:rPr>
                <w:b/>
                <w:i/>
                <w:iCs/>
                <w:sz w:val="18"/>
                <w:szCs w:val="18"/>
              </w:rPr>
            </w:pPr>
            <w:r>
              <w:rPr>
                <w:b/>
                <w:i/>
                <w:iCs/>
                <w:sz w:val="18"/>
                <w:szCs w:val="18"/>
              </w:rPr>
              <w:t>99 295</w:t>
            </w:r>
          </w:p>
        </w:tc>
        <w:tc>
          <w:tcPr>
            <w:tcW w:w="851" w:type="dxa"/>
            <w:vAlign w:val="center"/>
          </w:tcPr>
          <w:p w14:paraId="75DDCDE4" w14:textId="77777777" w:rsidR="00A56F1C" w:rsidRPr="008771E5" w:rsidRDefault="00A56F1C" w:rsidP="00A56F1C">
            <w:pPr>
              <w:jc w:val="center"/>
              <w:rPr>
                <w:b/>
                <w:i/>
                <w:iCs/>
                <w:sz w:val="18"/>
                <w:szCs w:val="18"/>
              </w:rPr>
            </w:pPr>
            <w:r>
              <w:rPr>
                <w:b/>
                <w:i/>
                <w:iCs/>
                <w:sz w:val="18"/>
                <w:szCs w:val="18"/>
              </w:rPr>
              <w:t>117 520</w:t>
            </w:r>
          </w:p>
        </w:tc>
        <w:tc>
          <w:tcPr>
            <w:tcW w:w="851" w:type="dxa"/>
            <w:vAlign w:val="center"/>
          </w:tcPr>
          <w:p w14:paraId="59308922" w14:textId="77777777" w:rsidR="00A56F1C" w:rsidRPr="008771E5" w:rsidRDefault="00DF2D06" w:rsidP="00A56F1C">
            <w:pPr>
              <w:jc w:val="center"/>
              <w:rPr>
                <w:b/>
                <w:i/>
                <w:iCs/>
                <w:sz w:val="18"/>
                <w:szCs w:val="18"/>
              </w:rPr>
            </w:pPr>
            <w:r>
              <w:rPr>
                <w:b/>
                <w:i/>
                <w:iCs/>
                <w:sz w:val="18"/>
                <w:szCs w:val="18"/>
              </w:rPr>
              <w:t>126 209</w:t>
            </w:r>
          </w:p>
        </w:tc>
        <w:tc>
          <w:tcPr>
            <w:tcW w:w="851" w:type="dxa"/>
            <w:vAlign w:val="center"/>
          </w:tcPr>
          <w:p w14:paraId="3609B4F2" w14:textId="77777777" w:rsidR="00A56F1C" w:rsidRPr="008771E5" w:rsidRDefault="000D33B5" w:rsidP="00A56F1C">
            <w:pPr>
              <w:jc w:val="center"/>
              <w:rPr>
                <w:b/>
                <w:i/>
                <w:iCs/>
                <w:sz w:val="18"/>
                <w:szCs w:val="18"/>
              </w:rPr>
            </w:pPr>
            <w:r>
              <w:rPr>
                <w:b/>
                <w:i/>
                <w:iCs/>
                <w:sz w:val="18"/>
                <w:szCs w:val="18"/>
              </w:rPr>
              <w:t>123 681</w:t>
            </w:r>
          </w:p>
        </w:tc>
        <w:tc>
          <w:tcPr>
            <w:tcW w:w="851" w:type="dxa"/>
            <w:vAlign w:val="center"/>
          </w:tcPr>
          <w:p w14:paraId="2D6F685B" w14:textId="77777777" w:rsidR="00A56F1C" w:rsidRPr="008771E5" w:rsidRDefault="002751C9" w:rsidP="00A56F1C">
            <w:pPr>
              <w:jc w:val="center"/>
              <w:rPr>
                <w:b/>
                <w:i/>
                <w:iCs/>
                <w:sz w:val="18"/>
                <w:szCs w:val="18"/>
              </w:rPr>
            </w:pPr>
            <w:r>
              <w:rPr>
                <w:b/>
                <w:i/>
                <w:iCs/>
                <w:sz w:val="18"/>
                <w:szCs w:val="18"/>
              </w:rPr>
              <w:t>102 229</w:t>
            </w:r>
          </w:p>
        </w:tc>
        <w:tc>
          <w:tcPr>
            <w:tcW w:w="851" w:type="dxa"/>
            <w:vAlign w:val="center"/>
          </w:tcPr>
          <w:p w14:paraId="260326A1" w14:textId="77777777" w:rsidR="00A56F1C" w:rsidRPr="008771E5" w:rsidRDefault="00F624CA" w:rsidP="00A56F1C">
            <w:pPr>
              <w:jc w:val="center"/>
              <w:rPr>
                <w:b/>
                <w:i/>
                <w:iCs/>
                <w:sz w:val="18"/>
                <w:szCs w:val="18"/>
              </w:rPr>
            </w:pPr>
            <w:r>
              <w:rPr>
                <w:b/>
                <w:i/>
                <w:iCs/>
                <w:sz w:val="18"/>
                <w:szCs w:val="18"/>
              </w:rPr>
              <w:t>99 746</w:t>
            </w:r>
          </w:p>
        </w:tc>
        <w:tc>
          <w:tcPr>
            <w:tcW w:w="851" w:type="dxa"/>
            <w:vAlign w:val="center"/>
          </w:tcPr>
          <w:p w14:paraId="61EDB179" w14:textId="77777777" w:rsidR="00A56F1C" w:rsidRPr="008771E5" w:rsidRDefault="00F624CA" w:rsidP="00A56F1C">
            <w:pPr>
              <w:jc w:val="center"/>
              <w:rPr>
                <w:b/>
                <w:i/>
                <w:iCs/>
                <w:sz w:val="18"/>
                <w:szCs w:val="18"/>
              </w:rPr>
            </w:pPr>
            <w:r>
              <w:rPr>
                <w:b/>
                <w:i/>
                <w:iCs/>
                <w:sz w:val="18"/>
                <w:szCs w:val="18"/>
              </w:rPr>
              <w:t>101 387</w:t>
            </w:r>
          </w:p>
        </w:tc>
        <w:tc>
          <w:tcPr>
            <w:tcW w:w="851" w:type="dxa"/>
            <w:vAlign w:val="center"/>
          </w:tcPr>
          <w:p w14:paraId="76BE57A1" w14:textId="77777777" w:rsidR="00A56F1C" w:rsidRPr="008771E5" w:rsidRDefault="00A56F1C" w:rsidP="00A56F1C">
            <w:pPr>
              <w:jc w:val="center"/>
              <w:rPr>
                <w:b/>
                <w:i/>
                <w:iCs/>
                <w:sz w:val="18"/>
                <w:szCs w:val="18"/>
              </w:rPr>
            </w:pPr>
          </w:p>
        </w:tc>
      </w:tr>
    </w:tbl>
    <w:p w14:paraId="23A43766" w14:textId="77777777" w:rsidR="00D12964" w:rsidRDefault="00D12964" w:rsidP="00D12964">
      <w:pPr>
        <w:ind w:right="508"/>
        <w:rPr>
          <w:i/>
          <w:iCs/>
          <w:color w:val="000066"/>
          <w:sz w:val="16"/>
          <w:szCs w:val="16"/>
        </w:rPr>
      </w:pPr>
    </w:p>
    <w:p w14:paraId="6DEE0FCE" w14:textId="77777777" w:rsidR="00D12964" w:rsidRDefault="00D12964" w:rsidP="000A526B">
      <w:pPr>
        <w:ind w:left="567" w:right="508"/>
        <w:rPr>
          <w:i/>
          <w:iCs/>
          <w:color w:val="000066"/>
        </w:rPr>
      </w:pPr>
      <w:r>
        <w:rPr>
          <w:b/>
          <w:bCs/>
          <w:i/>
          <w:iCs/>
          <w:color w:val="000066"/>
          <w:sz w:val="28"/>
          <w:szCs w:val="28"/>
        </w:rPr>
        <w:t>Produits de traitement</w:t>
      </w:r>
      <w:r w:rsidRPr="00F376AB">
        <w:rPr>
          <w:b/>
          <w:bCs/>
          <w:i/>
          <w:iCs/>
          <w:color w:val="000066"/>
          <w:sz w:val="28"/>
          <w:szCs w:val="28"/>
        </w:rPr>
        <w:t> :</w:t>
      </w:r>
    </w:p>
    <w:p w14:paraId="60E1442D" w14:textId="77777777" w:rsidR="00D12964" w:rsidRDefault="00D12964" w:rsidP="00D12964">
      <w:pPr>
        <w:ind w:left="426" w:right="508"/>
        <w:rPr>
          <w:i/>
          <w:iCs/>
          <w:color w:val="000066"/>
          <w:sz w:val="16"/>
          <w:szCs w:val="16"/>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2"/>
        <w:gridCol w:w="850"/>
        <w:gridCol w:w="851"/>
        <w:gridCol w:w="851"/>
        <w:gridCol w:w="851"/>
        <w:gridCol w:w="851"/>
        <w:gridCol w:w="851"/>
        <w:gridCol w:w="851"/>
        <w:gridCol w:w="851"/>
        <w:gridCol w:w="851"/>
      </w:tblGrid>
      <w:tr w:rsidR="00D12964" w:rsidRPr="0009542A" w14:paraId="76E892B1" w14:textId="77777777" w:rsidTr="009D2273">
        <w:trPr>
          <w:trHeight w:hRule="exact" w:val="567"/>
        </w:trPr>
        <w:tc>
          <w:tcPr>
            <w:tcW w:w="9360" w:type="dxa"/>
            <w:gridSpan w:val="10"/>
            <w:tcBorders>
              <w:bottom w:val="single" w:sz="4" w:space="0" w:color="000000"/>
            </w:tcBorders>
            <w:shd w:val="clear" w:color="auto" w:fill="0000FF"/>
            <w:vAlign w:val="center"/>
          </w:tcPr>
          <w:p w14:paraId="3D015361" w14:textId="77777777" w:rsidR="00D12964" w:rsidRPr="0009542A" w:rsidRDefault="00D12964" w:rsidP="009D2273">
            <w:pPr>
              <w:ind w:right="508"/>
              <w:jc w:val="left"/>
              <w:rPr>
                <w:rFonts w:cs="Calibri"/>
                <w:i/>
                <w:iCs/>
                <w:color w:val="000066"/>
                <w:sz w:val="16"/>
                <w:szCs w:val="16"/>
              </w:rPr>
            </w:pPr>
            <w:r w:rsidRPr="0009542A">
              <w:rPr>
                <w:rFonts w:cs="Calibri"/>
                <w:b/>
                <w:bCs/>
                <w:i/>
                <w:iCs/>
                <w:color w:val="FFFFFF"/>
                <w:sz w:val="36"/>
                <w:szCs w:val="36"/>
              </w:rPr>
              <w:t>Produits de traitement en m</w:t>
            </w:r>
            <w:r w:rsidRPr="0009542A">
              <w:rPr>
                <w:rFonts w:cs="Calibri"/>
                <w:b/>
                <w:bCs/>
                <w:i/>
                <w:iCs/>
                <w:color w:val="FFFFFF"/>
                <w:sz w:val="36"/>
                <w:szCs w:val="36"/>
                <w:vertAlign w:val="superscript"/>
              </w:rPr>
              <w:t>3</w:t>
            </w:r>
            <w:r w:rsidRPr="0009542A">
              <w:rPr>
                <w:rFonts w:cs="Calibri"/>
                <w:b/>
                <w:bCs/>
                <w:i/>
                <w:iCs/>
                <w:color w:val="FFFFFF"/>
                <w:sz w:val="36"/>
                <w:szCs w:val="36"/>
              </w:rPr>
              <w:t> :</w:t>
            </w:r>
          </w:p>
        </w:tc>
      </w:tr>
      <w:tr w:rsidR="00BA548A" w:rsidRPr="0009542A" w14:paraId="3E011834" w14:textId="77777777" w:rsidTr="009D2273">
        <w:trPr>
          <w:trHeight w:hRule="exact" w:val="463"/>
        </w:trPr>
        <w:tc>
          <w:tcPr>
            <w:tcW w:w="1702" w:type="dxa"/>
            <w:tcBorders>
              <w:bottom w:val="single" w:sz="4" w:space="0" w:color="000000"/>
            </w:tcBorders>
            <w:shd w:val="clear" w:color="auto" w:fill="DAEEF3"/>
            <w:vAlign w:val="center"/>
          </w:tcPr>
          <w:p w14:paraId="53508410" w14:textId="77777777" w:rsidR="00BA548A" w:rsidRPr="008771E5" w:rsidRDefault="00BA548A" w:rsidP="009D2273">
            <w:pPr>
              <w:ind w:right="34"/>
              <w:jc w:val="left"/>
              <w:rPr>
                <w:rFonts w:cs="Calibri"/>
                <w:i/>
                <w:iCs/>
                <w:sz w:val="16"/>
                <w:szCs w:val="16"/>
              </w:rPr>
            </w:pPr>
            <w:r w:rsidRPr="008771E5">
              <w:rPr>
                <w:rFonts w:cs="Calibri"/>
                <w:b/>
                <w:bCs/>
                <w:i/>
                <w:iCs/>
                <w:sz w:val="22"/>
                <w:szCs w:val="22"/>
              </w:rPr>
              <w:t>Produit :</w:t>
            </w:r>
          </w:p>
        </w:tc>
        <w:tc>
          <w:tcPr>
            <w:tcW w:w="850" w:type="dxa"/>
            <w:shd w:val="clear" w:color="auto" w:fill="DAEEF3"/>
            <w:vAlign w:val="center"/>
          </w:tcPr>
          <w:p w14:paraId="52E74C14" w14:textId="77777777" w:rsidR="00BA548A" w:rsidRPr="008771E5" w:rsidRDefault="00BA548A" w:rsidP="008C67B2">
            <w:pPr>
              <w:ind w:right="35"/>
              <w:jc w:val="center"/>
              <w:rPr>
                <w:rFonts w:cs="Calibri"/>
                <w:i/>
                <w:iCs/>
                <w:sz w:val="16"/>
                <w:szCs w:val="16"/>
              </w:rPr>
            </w:pPr>
            <w:r w:rsidRPr="008771E5">
              <w:rPr>
                <w:rFonts w:cs="Calibri"/>
                <w:b/>
                <w:bCs/>
                <w:i/>
                <w:iCs/>
                <w:sz w:val="22"/>
                <w:szCs w:val="22"/>
              </w:rPr>
              <w:t>2016</w:t>
            </w:r>
          </w:p>
        </w:tc>
        <w:tc>
          <w:tcPr>
            <w:tcW w:w="851" w:type="dxa"/>
            <w:shd w:val="clear" w:color="auto" w:fill="DAEEF3"/>
            <w:vAlign w:val="center"/>
          </w:tcPr>
          <w:p w14:paraId="0E5E752F" w14:textId="77777777" w:rsidR="00BA548A" w:rsidRPr="008771E5" w:rsidRDefault="00BA548A" w:rsidP="008C67B2">
            <w:pPr>
              <w:jc w:val="center"/>
              <w:rPr>
                <w:rFonts w:cs="Calibri"/>
                <w:i/>
                <w:iCs/>
                <w:sz w:val="16"/>
                <w:szCs w:val="16"/>
              </w:rPr>
            </w:pPr>
            <w:r w:rsidRPr="008771E5">
              <w:rPr>
                <w:rFonts w:cs="Calibri"/>
                <w:b/>
                <w:bCs/>
                <w:i/>
                <w:iCs/>
                <w:sz w:val="22"/>
                <w:szCs w:val="22"/>
              </w:rPr>
              <w:t>2017</w:t>
            </w:r>
          </w:p>
        </w:tc>
        <w:tc>
          <w:tcPr>
            <w:tcW w:w="851" w:type="dxa"/>
            <w:shd w:val="clear" w:color="auto" w:fill="DAEEF3"/>
            <w:vAlign w:val="center"/>
          </w:tcPr>
          <w:p w14:paraId="58C23E5A" w14:textId="77777777" w:rsidR="00BA548A" w:rsidRPr="008771E5" w:rsidRDefault="00BA548A" w:rsidP="008C67B2">
            <w:pPr>
              <w:jc w:val="center"/>
              <w:rPr>
                <w:rFonts w:cs="Calibri"/>
                <w:i/>
                <w:iCs/>
                <w:sz w:val="16"/>
                <w:szCs w:val="16"/>
              </w:rPr>
            </w:pPr>
            <w:r w:rsidRPr="008771E5">
              <w:rPr>
                <w:rFonts w:cs="Calibri"/>
                <w:b/>
                <w:bCs/>
                <w:i/>
                <w:iCs/>
                <w:sz w:val="22"/>
                <w:szCs w:val="22"/>
              </w:rPr>
              <w:t>2018</w:t>
            </w:r>
          </w:p>
        </w:tc>
        <w:tc>
          <w:tcPr>
            <w:tcW w:w="851" w:type="dxa"/>
            <w:shd w:val="clear" w:color="auto" w:fill="DAEEF3"/>
            <w:vAlign w:val="center"/>
          </w:tcPr>
          <w:p w14:paraId="2EDED7F7" w14:textId="77777777" w:rsidR="00BA548A" w:rsidRPr="008771E5" w:rsidRDefault="00BA548A" w:rsidP="008C67B2">
            <w:pPr>
              <w:jc w:val="center"/>
              <w:rPr>
                <w:rFonts w:cs="Calibri"/>
                <w:i/>
                <w:iCs/>
                <w:sz w:val="16"/>
                <w:szCs w:val="16"/>
              </w:rPr>
            </w:pPr>
            <w:r w:rsidRPr="008771E5">
              <w:rPr>
                <w:rFonts w:cs="Calibri"/>
                <w:b/>
                <w:bCs/>
                <w:i/>
                <w:iCs/>
                <w:sz w:val="22"/>
                <w:szCs w:val="22"/>
              </w:rPr>
              <w:t>2019</w:t>
            </w:r>
          </w:p>
        </w:tc>
        <w:tc>
          <w:tcPr>
            <w:tcW w:w="851" w:type="dxa"/>
            <w:shd w:val="clear" w:color="auto" w:fill="DAEEF3"/>
            <w:vAlign w:val="center"/>
          </w:tcPr>
          <w:p w14:paraId="360FED55" w14:textId="77777777" w:rsidR="00BA548A" w:rsidRPr="008771E5" w:rsidRDefault="00BA548A" w:rsidP="008C67B2">
            <w:pPr>
              <w:jc w:val="center"/>
              <w:rPr>
                <w:rFonts w:cs="Calibri"/>
                <w:i/>
                <w:iCs/>
                <w:sz w:val="16"/>
                <w:szCs w:val="16"/>
              </w:rPr>
            </w:pPr>
            <w:r w:rsidRPr="008771E5">
              <w:rPr>
                <w:rFonts w:cs="Calibri"/>
                <w:b/>
                <w:bCs/>
                <w:i/>
                <w:iCs/>
                <w:sz w:val="22"/>
                <w:szCs w:val="22"/>
              </w:rPr>
              <w:t>2020</w:t>
            </w:r>
          </w:p>
        </w:tc>
        <w:tc>
          <w:tcPr>
            <w:tcW w:w="851" w:type="dxa"/>
            <w:shd w:val="clear" w:color="auto" w:fill="DAEEF3"/>
            <w:vAlign w:val="center"/>
          </w:tcPr>
          <w:p w14:paraId="1C109E1D" w14:textId="77777777" w:rsidR="00BA548A" w:rsidRPr="008771E5" w:rsidRDefault="00BA548A" w:rsidP="008C67B2">
            <w:pPr>
              <w:jc w:val="center"/>
              <w:rPr>
                <w:rFonts w:cs="Calibri"/>
                <w:i/>
                <w:iCs/>
                <w:sz w:val="16"/>
                <w:szCs w:val="16"/>
              </w:rPr>
            </w:pPr>
            <w:r w:rsidRPr="008771E5">
              <w:rPr>
                <w:rFonts w:cs="Calibri"/>
                <w:b/>
                <w:bCs/>
                <w:i/>
                <w:iCs/>
                <w:sz w:val="22"/>
                <w:szCs w:val="22"/>
              </w:rPr>
              <w:t>2021</w:t>
            </w:r>
          </w:p>
        </w:tc>
        <w:tc>
          <w:tcPr>
            <w:tcW w:w="851" w:type="dxa"/>
            <w:shd w:val="clear" w:color="auto" w:fill="DAEEF3"/>
            <w:vAlign w:val="center"/>
          </w:tcPr>
          <w:p w14:paraId="448E75E8" w14:textId="77777777" w:rsidR="00BA548A" w:rsidRPr="008771E5" w:rsidRDefault="00BA548A" w:rsidP="009D2273">
            <w:pPr>
              <w:jc w:val="center"/>
              <w:rPr>
                <w:rFonts w:cs="Calibri"/>
                <w:i/>
                <w:iCs/>
                <w:sz w:val="16"/>
                <w:szCs w:val="16"/>
              </w:rPr>
            </w:pPr>
            <w:r w:rsidRPr="008771E5">
              <w:rPr>
                <w:rFonts w:cs="Calibri"/>
                <w:b/>
                <w:bCs/>
                <w:i/>
                <w:iCs/>
                <w:sz w:val="22"/>
                <w:szCs w:val="22"/>
              </w:rPr>
              <w:t>20</w:t>
            </w:r>
            <w:r>
              <w:rPr>
                <w:rFonts w:cs="Calibri"/>
                <w:b/>
                <w:bCs/>
                <w:i/>
                <w:iCs/>
                <w:sz w:val="22"/>
                <w:szCs w:val="22"/>
              </w:rPr>
              <w:t>22</w:t>
            </w:r>
          </w:p>
        </w:tc>
        <w:tc>
          <w:tcPr>
            <w:tcW w:w="851" w:type="dxa"/>
            <w:shd w:val="clear" w:color="auto" w:fill="DAEEF3"/>
            <w:vAlign w:val="center"/>
          </w:tcPr>
          <w:p w14:paraId="284E280A" w14:textId="77777777" w:rsidR="00BA548A" w:rsidRPr="008771E5" w:rsidRDefault="00BA548A" w:rsidP="009D2273">
            <w:pPr>
              <w:jc w:val="center"/>
              <w:rPr>
                <w:rFonts w:cs="Calibri"/>
                <w:i/>
                <w:iCs/>
                <w:sz w:val="16"/>
                <w:szCs w:val="16"/>
              </w:rPr>
            </w:pPr>
            <w:r w:rsidRPr="008771E5">
              <w:rPr>
                <w:rFonts w:cs="Calibri"/>
                <w:b/>
                <w:bCs/>
                <w:i/>
                <w:iCs/>
                <w:sz w:val="22"/>
                <w:szCs w:val="22"/>
              </w:rPr>
              <w:t>202</w:t>
            </w:r>
            <w:r>
              <w:rPr>
                <w:rFonts w:cs="Calibri"/>
                <w:b/>
                <w:bCs/>
                <w:i/>
                <w:iCs/>
                <w:sz w:val="22"/>
                <w:szCs w:val="22"/>
              </w:rPr>
              <w:t>3</w:t>
            </w:r>
          </w:p>
        </w:tc>
        <w:tc>
          <w:tcPr>
            <w:tcW w:w="851" w:type="dxa"/>
            <w:shd w:val="clear" w:color="auto" w:fill="DAEEF3"/>
            <w:vAlign w:val="center"/>
          </w:tcPr>
          <w:p w14:paraId="5962CA8B" w14:textId="77777777" w:rsidR="00BA548A" w:rsidRPr="008771E5" w:rsidRDefault="00BA548A" w:rsidP="009D2273">
            <w:pPr>
              <w:jc w:val="center"/>
              <w:rPr>
                <w:rFonts w:cs="Calibri"/>
                <w:i/>
                <w:iCs/>
                <w:sz w:val="16"/>
                <w:szCs w:val="16"/>
              </w:rPr>
            </w:pPr>
            <w:r w:rsidRPr="008771E5">
              <w:rPr>
                <w:rFonts w:cs="Calibri"/>
                <w:b/>
                <w:bCs/>
                <w:i/>
                <w:iCs/>
                <w:sz w:val="22"/>
                <w:szCs w:val="22"/>
              </w:rPr>
              <w:t>202</w:t>
            </w:r>
            <w:r>
              <w:rPr>
                <w:rFonts w:cs="Calibri"/>
                <w:b/>
                <w:bCs/>
                <w:i/>
                <w:iCs/>
                <w:sz w:val="22"/>
                <w:szCs w:val="22"/>
              </w:rPr>
              <w:t>4</w:t>
            </w:r>
          </w:p>
        </w:tc>
      </w:tr>
      <w:tr w:rsidR="00BA548A" w:rsidRPr="0009542A" w14:paraId="2F7FCC18" w14:textId="77777777" w:rsidTr="009D2273">
        <w:trPr>
          <w:trHeight w:hRule="exact" w:val="357"/>
        </w:trPr>
        <w:tc>
          <w:tcPr>
            <w:tcW w:w="1702" w:type="dxa"/>
            <w:shd w:val="clear" w:color="auto" w:fill="DAEEF3"/>
            <w:vAlign w:val="center"/>
          </w:tcPr>
          <w:p w14:paraId="4B0A5756" w14:textId="77777777" w:rsidR="00BA548A" w:rsidRPr="008771E5" w:rsidRDefault="00BA548A" w:rsidP="009D2273">
            <w:pPr>
              <w:jc w:val="left"/>
              <w:rPr>
                <w:rFonts w:cs="Calibri"/>
                <w:i/>
                <w:iCs/>
                <w:sz w:val="18"/>
                <w:szCs w:val="18"/>
              </w:rPr>
            </w:pPr>
            <w:r>
              <w:rPr>
                <w:rFonts w:cs="Calibri"/>
                <w:b/>
                <w:bCs/>
                <w:i/>
                <w:iCs/>
                <w:sz w:val="18"/>
                <w:szCs w:val="18"/>
              </w:rPr>
              <w:t>Chlorure fe</w:t>
            </w:r>
            <w:r w:rsidRPr="008771E5">
              <w:rPr>
                <w:rFonts w:cs="Calibri"/>
                <w:b/>
                <w:bCs/>
                <w:i/>
                <w:iCs/>
                <w:sz w:val="18"/>
                <w:szCs w:val="18"/>
              </w:rPr>
              <w:t>rrique</w:t>
            </w:r>
          </w:p>
        </w:tc>
        <w:tc>
          <w:tcPr>
            <w:tcW w:w="850" w:type="dxa"/>
            <w:shd w:val="clear" w:color="auto" w:fill="auto"/>
            <w:vAlign w:val="center"/>
          </w:tcPr>
          <w:p w14:paraId="66C54CEA" w14:textId="77777777" w:rsidR="00BA548A" w:rsidRPr="00F470C2" w:rsidRDefault="00BA548A" w:rsidP="008C67B2">
            <w:pPr>
              <w:ind w:right="-15"/>
              <w:jc w:val="center"/>
              <w:rPr>
                <w:rFonts w:cs="Calibri"/>
                <w:b/>
                <w:bCs/>
                <w:i/>
                <w:iCs/>
                <w:sz w:val="22"/>
                <w:szCs w:val="22"/>
              </w:rPr>
            </w:pPr>
            <w:r>
              <w:rPr>
                <w:rFonts w:cs="Calibri"/>
                <w:b/>
                <w:bCs/>
                <w:i/>
                <w:iCs/>
                <w:sz w:val="22"/>
                <w:szCs w:val="22"/>
              </w:rPr>
              <w:t>15</w:t>
            </w:r>
          </w:p>
        </w:tc>
        <w:tc>
          <w:tcPr>
            <w:tcW w:w="851" w:type="dxa"/>
            <w:shd w:val="clear" w:color="auto" w:fill="auto"/>
            <w:vAlign w:val="center"/>
          </w:tcPr>
          <w:p w14:paraId="3A24A292" w14:textId="77777777" w:rsidR="00BA548A" w:rsidRPr="00F470C2" w:rsidRDefault="00D4093A" w:rsidP="008C67B2">
            <w:pPr>
              <w:ind w:right="-15"/>
              <w:jc w:val="center"/>
              <w:rPr>
                <w:rFonts w:cs="Calibri"/>
                <w:b/>
                <w:bCs/>
                <w:i/>
                <w:iCs/>
                <w:sz w:val="22"/>
                <w:szCs w:val="22"/>
              </w:rPr>
            </w:pPr>
            <w:r>
              <w:rPr>
                <w:rFonts w:cs="Calibri"/>
                <w:b/>
                <w:bCs/>
                <w:i/>
                <w:iCs/>
                <w:sz w:val="22"/>
                <w:szCs w:val="22"/>
              </w:rPr>
              <w:t>15</w:t>
            </w:r>
          </w:p>
        </w:tc>
        <w:tc>
          <w:tcPr>
            <w:tcW w:w="851" w:type="dxa"/>
            <w:shd w:val="clear" w:color="auto" w:fill="auto"/>
            <w:vAlign w:val="center"/>
          </w:tcPr>
          <w:p w14:paraId="2A7D94A8" w14:textId="77777777" w:rsidR="00BA548A" w:rsidRPr="00F470C2" w:rsidRDefault="00194B0B" w:rsidP="008C67B2">
            <w:pPr>
              <w:ind w:right="-15"/>
              <w:jc w:val="center"/>
              <w:rPr>
                <w:rFonts w:cs="Calibri"/>
                <w:b/>
                <w:bCs/>
                <w:i/>
                <w:iCs/>
                <w:sz w:val="22"/>
                <w:szCs w:val="22"/>
              </w:rPr>
            </w:pPr>
            <w:r>
              <w:rPr>
                <w:rFonts w:cs="Calibri"/>
                <w:b/>
                <w:bCs/>
                <w:i/>
                <w:iCs/>
                <w:sz w:val="22"/>
                <w:szCs w:val="22"/>
              </w:rPr>
              <w:t>15</w:t>
            </w:r>
          </w:p>
        </w:tc>
        <w:tc>
          <w:tcPr>
            <w:tcW w:w="851" w:type="dxa"/>
            <w:shd w:val="clear" w:color="auto" w:fill="auto"/>
            <w:vAlign w:val="center"/>
          </w:tcPr>
          <w:p w14:paraId="2EBCADCD" w14:textId="77777777" w:rsidR="00BA548A" w:rsidRPr="00F470C2" w:rsidRDefault="00A56F1C" w:rsidP="008C67B2">
            <w:pPr>
              <w:ind w:right="-15"/>
              <w:jc w:val="center"/>
              <w:rPr>
                <w:rFonts w:cs="Calibri"/>
                <w:b/>
                <w:bCs/>
                <w:i/>
                <w:iCs/>
                <w:sz w:val="22"/>
                <w:szCs w:val="22"/>
              </w:rPr>
            </w:pPr>
            <w:r>
              <w:rPr>
                <w:rFonts w:cs="Calibri"/>
                <w:b/>
                <w:bCs/>
                <w:i/>
                <w:iCs/>
                <w:sz w:val="22"/>
                <w:szCs w:val="22"/>
              </w:rPr>
              <w:t>15</w:t>
            </w:r>
          </w:p>
        </w:tc>
        <w:tc>
          <w:tcPr>
            <w:tcW w:w="851" w:type="dxa"/>
            <w:shd w:val="clear" w:color="auto" w:fill="auto"/>
            <w:vAlign w:val="center"/>
          </w:tcPr>
          <w:p w14:paraId="176450DD" w14:textId="77777777" w:rsidR="00BA548A" w:rsidRPr="00F470C2" w:rsidRDefault="00510F17" w:rsidP="008C67B2">
            <w:pPr>
              <w:ind w:right="-15"/>
              <w:jc w:val="center"/>
              <w:rPr>
                <w:rFonts w:cs="Calibri"/>
                <w:b/>
                <w:bCs/>
                <w:i/>
                <w:iCs/>
                <w:sz w:val="22"/>
                <w:szCs w:val="22"/>
              </w:rPr>
            </w:pPr>
            <w:r>
              <w:rPr>
                <w:rFonts w:cs="Calibri"/>
                <w:b/>
                <w:bCs/>
                <w:i/>
                <w:iCs/>
                <w:sz w:val="22"/>
                <w:szCs w:val="22"/>
              </w:rPr>
              <w:t>15</w:t>
            </w:r>
          </w:p>
        </w:tc>
        <w:tc>
          <w:tcPr>
            <w:tcW w:w="851" w:type="dxa"/>
            <w:shd w:val="clear" w:color="auto" w:fill="auto"/>
            <w:vAlign w:val="center"/>
          </w:tcPr>
          <w:p w14:paraId="7E7EFB62" w14:textId="77777777" w:rsidR="00BA548A" w:rsidRPr="00F470C2" w:rsidRDefault="008C5CD9" w:rsidP="008C67B2">
            <w:pPr>
              <w:ind w:right="-15"/>
              <w:jc w:val="center"/>
              <w:rPr>
                <w:rFonts w:cs="Calibri"/>
                <w:b/>
                <w:bCs/>
                <w:i/>
                <w:iCs/>
                <w:sz w:val="22"/>
                <w:szCs w:val="22"/>
              </w:rPr>
            </w:pPr>
            <w:r>
              <w:rPr>
                <w:rFonts w:cs="Calibri"/>
                <w:b/>
                <w:bCs/>
                <w:i/>
                <w:iCs/>
                <w:sz w:val="22"/>
                <w:szCs w:val="22"/>
              </w:rPr>
              <w:t>15</w:t>
            </w:r>
          </w:p>
        </w:tc>
        <w:tc>
          <w:tcPr>
            <w:tcW w:w="851" w:type="dxa"/>
            <w:shd w:val="clear" w:color="auto" w:fill="auto"/>
            <w:vAlign w:val="center"/>
          </w:tcPr>
          <w:p w14:paraId="687EDB48" w14:textId="77777777" w:rsidR="00BA548A" w:rsidRPr="00F470C2" w:rsidRDefault="00F624CA" w:rsidP="00F470C2">
            <w:pPr>
              <w:ind w:right="-15"/>
              <w:jc w:val="center"/>
              <w:rPr>
                <w:rFonts w:cs="Calibri"/>
                <w:b/>
                <w:bCs/>
                <w:i/>
                <w:iCs/>
                <w:sz w:val="22"/>
                <w:szCs w:val="22"/>
              </w:rPr>
            </w:pPr>
            <w:r>
              <w:rPr>
                <w:rFonts w:cs="Calibri"/>
                <w:b/>
                <w:bCs/>
                <w:i/>
                <w:iCs/>
                <w:sz w:val="22"/>
                <w:szCs w:val="22"/>
              </w:rPr>
              <w:t>15</w:t>
            </w:r>
          </w:p>
        </w:tc>
        <w:tc>
          <w:tcPr>
            <w:tcW w:w="851" w:type="dxa"/>
            <w:shd w:val="clear" w:color="auto" w:fill="auto"/>
            <w:vAlign w:val="center"/>
          </w:tcPr>
          <w:p w14:paraId="65AF3C96" w14:textId="77777777" w:rsidR="00BA548A" w:rsidRPr="00F470C2" w:rsidRDefault="004849D5" w:rsidP="00F470C2">
            <w:pPr>
              <w:ind w:right="-15"/>
              <w:jc w:val="center"/>
              <w:rPr>
                <w:rFonts w:cs="Calibri"/>
                <w:b/>
                <w:bCs/>
                <w:i/>
                <w:iCs/>
                <w:sz w:val="22"/>
                <w:szCs w:val="22"/>
              </w:rPr>
            </w:pPr>
            <w:r>
              <w:rPr>
                <w:rFonts w:cs="Calibri"/>
                <w:b/>
                <w:bCs/>
                <w:i/>
                <w:iCs/>
                <w:sz w:val="22"/>
                <w:szCs w:val="22"/>
              </w:rPr>
              <w:t>15</w:t>
            </w:r>
          </w:p>
        </w:tc>
        <w:tc>
          <w:tcPr>
            <w:tcW w:w="851" w:type="dxa"/>
            <w:shd w:val="clear" w:color="auto" w:fill="auto"/>
            <w:vAlign w:val="center"/>
          </w:tcPr>
          <w:p w14:paraId="0EB421C2" w14:textId="77777777" w:rsidR="00BA548A" w:rsidRPr="00F470C2" w:rsidRDefault="00BA548A" w:rsidP="00F470C2">
            <w:pPr>
              <w:ind w:right="-15"/>
              <w:jc w:val="center"/>
              <w:rPr>
                <w:rFonts w:cs="Calibri"/>
                <w:b/>
                <w:bCs/>
                <w:i/>
                <w:iCs/>
                <w:sz w:val="22"/>
                <w:szCs w:val="22"/>
              </w:rPr>
            </w:pPr>
          </w:p>
        </w:tc>
      </w:tr>
    </w:tbl>
    <w:p w14:paraId="54C58C89" w14:textId="77777777" w:rsidR="00D12964" w:rsidRDefault="00D12964" w:rsidP="00D12964">
      <w:pPr>
        <w:ind w:right="508"/>
        <w:rPr>
          <w:i/>
          <w:iCs/>
          <w:color w:val="000066"/>
          <w:sz w:val="16"/>
          <w:szCs w:val="16"/>
        </w:rPr>
      </w:pPr>
    </w:p>
    <w:p w14:paraId="39AD391D" w14:textId="77777777" w:rsidR="003609D1" w:rsidRPr="00F376AB" w:rsidRDefault="003609D1" w:rsidP="000A526B">
      <w:pPr>
        <w:ind w:left="567" w:right="508"/>
        <w:rPr>
          <w:b/>
          <w:bCs/>
          <w:i/>
          <w:iCs/>
          <w:color w:val="000066"/>
          <w:sz w:val="28"/>
          <w:szCs w:val="28"/>
        </w:rPr>
      </w:pPr>
      <w:r>
        <w:rPr>
          <w:b/>
          <w:bCs/>
          <w:i/>
          <w:iCs/>
          <w:color w:val="000066"/>
          <w:sz w:val="28"/>
          <w:szCs w:val="28"/>
        </w:rPr>
        <w:lastRenderedPageBreak/>
        <w:t>Boues et sous-produits</w:t>
      </w:r>
      <w:r w:rsidRPr="00F376AB">
        <w:rPr>
          <w:b/>
          <w:bCs/>
          <w:i/>
          <w:iCs/>
          <w:color w:val="000066"/>
          <w:sz w:val="28"/>
          <w:szCs w:val="28"/>
        </w:rPr>
        <w:t> :</w:t>
      </w:r>
    </w:p>
    <w:p w14:paraId="4574E31A" w14:textId="77777777" w:rsidR="003609D1" w:rsidRDefault="003609D1" w:rsidP="00724A00">
      <w:pPr>
        <w:ind w:left="426" w:right="508"/>
        <w:rPr>
          <w:i/>
          <w:iCs/>
          <w:color w:val="000066"/>
          <w:sz w:val="16"/>
          <w:szCs w:val="16"/>
        </w:rPr>
      </w:pPr>
    </w:p>
    <w:tbl>
      <w:tblPr>
        <w:tblW w:w="9360"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Look w:val="00A0" w:firstRow="1" w:lastRow="0" w:firstColumn="1" w:lastColumn="0" w:noHBand="0" w:noVBand="0"/>
      </w:tblPr>
      <w:tblGrid>
        <w:gridCol w:w="1701"/>
        <w:gridCol w:w="851"/>
        <w:gridCol w:w="851"/>
        <w:gridCol w:w="851"/>
        <w:gridCol w:w="851"/>
        <w:gridCol w:w="851"/>
        <w:gridCol w:w="851"/>
        <w:gridCol w:w="851"/>
        <w:gridCol w:w="851"/>
        <w:gridCol w:w="851"/>
      </w:tblGrid>
      <w:tr w:rsidR="008771E5" w14:paraId="2062837C" w14:textId="77777777" w:rsidTr="009D2273">
        <w:trPr>
          <w:trHeight w:val="567"/>
        </w:trPr>
        <w:tc>
          <w:tcPr>
            <w:tcW w:w="9360" w:type="dxa"/>
            <w:gridSpan w:val="10"/>
            <w:tcBorders>
              <w:bottom w:val="single" w:sz="4" w:space="0" w:color="0000FF"/>
            </w:tcBorders>
            <w:shd w:val="clear" w:color="auto" w:fill="0000FF"/>
            <w:vAlign w:val="center"/>
          </w:tcPr>
          <w:p w14:paraId="303946EB" w14:textId="77777777" w:rsidR="008771E5" w:rsidRPr="00977265" w:rsidRDefault="008771E5" w:rsidP="009D2273">
            <w:pPr>
              <w:jc w:val="left"/>
              <w:rPr>
                <w:b/>
                <w:bCs/>
                <w:i/>
                <w:iCs/>
                <w:color w:val="FFFFFF"/>
                <w:sz w:val="28"/>
                <w:szCs w:val="28"/>
              </w:rPr>
            </w:pPr>
            <w:r w:rsidRPr="004F5622">
              <w:rPr>
                <w:b/>
                <w:bCs/>
                <w:i/>
                <w:iCs/>
                <w:color w:val="FFFFFF"/>
                <w:sz w:val="36"/>
                <w:szCs w:val="36"/>
              </w:rPr>
              <w:t xml:space="preserve">Sous-produits </w:t>
            </w:r>
            <w:r w:rsidR="00977265">
              <w:rPr>
                <w:b/>
                <w:bCs/>
                <w:i/>
                <w:iCs/>
                <w:color w:val="FFFFFF"/>
                <w:sz w:val="28"/>
                <w:szCs w:val="28"/>
              </w:rPr>
              <w:t>(en m3</w:t>
            </w:r>
            <w:r w:rsidRPr="004F5622">
              <w:rPr>
                <w:b/>
                <w:bCs/>
                <w:i/>
                <w:iCs/>
                <w:color w:val="FFFFFF"/>
                <w:sz w:val="28"/>
                <w:szCs w:val="28"/>
              </w:rPr>
              <w:t>)</w:t>
            </w:r>
            <w:r>
              <w:rPr>
                <w:b/>
                <w:bCs/>
                <w:i/>
                <w:iCs/>
                <w:color w:val="FFFFFF"/>
                <w:sz w:val="28"/>
                <w:szCs w:val="28"/>
              </w:rPr>
              <w:t> :</w:t>
            </w:r>
          </w:p>
        </w:tc>
      </w:tr>
      <w:tr w:rsidR="00BA548A" w14:paraId="6682A426" w14:textId="77777777" w:rsidTr="00AF1E49">
        <w:trPr>
          <w:trHeight w:val="451"/>
        </w:trPr>
        <w:tc>
          <w:tcPr>
            <w:tcW w:w="1701" w:type="dxa"/>
            <w:shd w:val="clear" w:color="auto" w:fill="DAEEF3"/>
            <w:vAlign w:val="center"/>
          </w:tcPr>
          <w:p w14:paraId="7E5AE4EA" w14:textId="77777777" w:rsidR="00BA548A" w:rsidRPr="00AF1E49" w:rsidRDefault="00BA548A" w:rsidP="009D2273">
            <w:pPr>
              <w:jc w:val="left"/>
              <w:rPr>
                <w:i/>
                <w:iCs/>
                <w:color w:val="000066"/>
                <w:sz w:val="22"/>
                <w:szCs w:val="22"/>
              </w:rPr>
            </w:pPr>
            <w:r>
              <w:rPr>
                <w:b/>
                <w:bCs/>
                <w:i/>
                <w:iCs/>
                <w:color w:val="000066"/>
                <w:sz w:val="22"/>
                <w:szCs w:val="22"/>
              </w:rPr>
              <w:t>Nature</w:t>
            </w:r>
          </w:p>
        </w:tc>
        <w:tc>
          <w:tcPr>
            <w:tcW w:w="851" w:type="dxa"/>
            <w:shd w:val="clear" w:color="auto" w:fill="DAEEF3"/>
            <w:vAlign w:val="center"/>
          </w:tcPr>
          <w:p w14:paraId="000CE00B" w14:textId="77777777" w:rsidR="00BA548A" w:rsidRPr="00AF1E49" w:rsidRDefault="00BA548A" w:rsidP="008C67B2">
            <w:pPr>
              <w:jc w:val="center"/>
              <w:rPr>
                <w:b/>
                <w:bCs/>
                <w:i/>
                <w:iCs/>
                <w:color w:val="000066"/>
                <w:sz w:val="22"/>
                <w:szCs w:val="22"/>
              </w:rPr>
            </w:pPr>
            <w:r w:rsidRPr="00AF1E49">
              <w:rPr>
                <w:b/>
                <w:bCs/>
                <w:i/>
                <w:iCs/>
                <w:color w:val="000066"/>
                <w:sz w:val="22"/>
                <w:szCs w:val="22"/>
              </w:rPr>
              <w:t>2016</w:t>
            </w:r>
          </w:p>
        </w:tc>
        <w:tc>
          <w:tcPr>
            <w:tcW w:w="851" w:type="dxa"/>
            <w:shd w:val="clear" w:color="auto" w:fill="DAEEF3"/>
            <w:vAlign w:val="center"/>
          </w:tcPr>
          <w:p w14:paraId="08FBC35E" w14:textId="77777777" w:rsidR="00BA548A" w:rsidRPr="00AF1E49" w:rsidRDefault="00BA548A" w:rsidP="008C67B2">
            <w:pPr>
              <w:jc w:val="center"/>
              <w:rPr>
                <w:b/>
                <w:bCs/>
                <w:i/>
                <w:iCs/>
                <w:color w:val="000066"/>
                <w:sz w:val="22"/>
                <w:szCs w:val="22"/>
              </w:rPr>
            </w:pPr>
            <w:r w:rsidRPr="00AF1E49">
              <w:rPr>
                <w:b/>
                <w:bCs/>
                <w:i/>
                <w:iCs/>
                <w:color w:val="000066"/>
                <w:sz w:val="22"/>
                <w:szCs w:val="22"/>
              </w:rPr>
              <w:t>2017</w:t>
            </w:r>
          </w:p>
        </w:tc>
        <w:tc>
          <w:tcPr>
            <w:tcW w:w="851" w:type="dxa"/>
            <w:shd w:val="clear" w:color="auto" w:fill="DAEEF3"/>
            <w:vAlign w:val="center"/>
          </w:tcPr>
          <w:p w14:paraId="3D82978F" w14:textId="77777777" w:rsidR="00BA548A" w:rsidRPr="00AF1E49" w:rsidRDefault="00BA548A" w:rsidP="008C67B2">
            <w:pPr>
              <w:jc w:val="center"/>
              <w:rPr>
                <w:b/>
                <w:bCs/>
                <w:i/>
                <w:iCs/>
                <w:color w:val="000066"/>
                <w:sz w:val="22"/>
                <w:szCs w:val="22"/>
              </w:rPr>
            </w:pPr>
            <w:r w:rsidRPr="00AF1E49">
              <w:rPr>
                <w:b/>
                <w:bCs/>
                <w:i/>
                <w:iCs/>
                <w:color w:val="000066"/>
                <w:sz w:val="22"/>
                <w:szCs w:val="22"/>
              </w:rPr>
              <w:t>2018</w:t>
            </w:r>
          </w:p>
        </w:tc>
        <w:tc>
          <w:tcPr>
            <w:tcW w:w="851" w:type="dxa"/>
            <w:shd w:val="clear" w:color="auto" w:fill="DAEEF3"/>
            <w:vAlign w:val="center"/>
          </w:tcPr>
          <w:p w14:paraId="55FD291A" w14:textId="77777777" w:rsidR="00BA548A" w:rsidRPr="00AF1E49" w:rsidRDefault="00BA548A" w:rsidP="008C67B2">
            <w:pPr>
              <w:jc w:val="center"/>
              <w:rPr>
                <w:b/>
                <w:bCs/>
                <w:i/>
                <w:iCs/>
                <w:color w:val="000066"/>
                <w:sz w:val="22"/>
                <w:szCs w:val="22"/>
              </w:rPr>
            </w:pPr>
            <w:r w:rsidRPr="00AF1E49">
              <w:rPr>
                <w:b/>
                <w:bCs/>
                <w:i/>
                <w:iCs/>
                <w:color w:val="000066"/>
                <w:sz w:val="22"/>
                <w:szCs w:val="22"/>
              </w:rPr>
              <w:t>2019</w:t>
            </w:r>
          </w:p>
        </w:tc>
        <w:tc>
          <w:tcPr>
            <w:tcW w:w="851" w:type="dxa"/>
            <w:shd w:val="clear" w:color="auto" w:fill="DAEEF3"/>
            <w:vAlign w:val="center"/>
          </w:tcPr>
          <w:p w14:paraId="6C1E9E23" w14:textId="77777777" w:rsidR="00BA548A" w:rsidRPr="00AF1E49" w:rsidRDefault="00BA548A" w:rsidP="008C67B2">
            <w:pPr>
              <w:jc w:val="center"/>
              <w:rPr>
                <w:b/>
                <w:bCs/>
                <w:i/>
                <w:iCs/>
                <w:color w:val="000066"/>
                <w:sz w:val="22"/>
                <w:szCs w:val="22"/>
              </w:rPr>
            </w:pPr>
            <w:r w:rsidRPr="00AF1E49">
              <w:rPr>
                <w:b/>
                <w:bCs/>
                <w:i/>
                <w:iCs/>
                <w:color w:val="000066"/>
                <w:sz w:val="22"/>
                <w:szCs w:val="22"/>
              </w:rPr>
              <w:t>2020</w:t>
            </w:r>
          </w:p>
        </w:tc>
        <w:tc>
          <w:tcPr>
            <w:tcW w:w="851" w:type="dxa"/>
            <w:shd w:val="clear" w:color="auto" w:fill="DAEEF3"/>
            <w:vAlign w:val="center"/>
          </w:tcPr>
          <w:p w14:paraId="6DA5A0CB" w14:textId="77777777" w:rsidR="00BA548A" w:rsidRPr="00AF1E49" w:rsidRDefault="00BA548A" w:rsidP="008C67B2">
            <w:pPr>
              <w:jc w:val="center"/>
              <w:rPr>
                <w:b/>
                <w:bCs/>
                <w:i/>
                <w:iCs/>
                <w:color w:val="000066"/>
                <w:sz w:val="22"/>
                <w:szCs w:val="22"/>
              </w:rPr>
            </w:pPr>
            <w:r w:rsidRPr="00AF1E49">
              <w:rPr>
                <w:b/>
                <w:bCs/>
                <w:i/>
                <w:iCs/>
                <w:color w:val="000066"/>
                <w:sz w:val="22"/>
                <w:szCs w:val="22"/>
              </w:rPr>
              <w:t>2021</w:t>
            </w:r>
          </w:p>
        </w:tc>
        <w:tc>
          <w:tcPr>
            <w:tcW w:w="851" w:type="dxa"/>
            <w:shd w:val="clear" w:color="auto" w:fill="DAEEF3"/>
            <w:vAlign w:val="center"/>
          </w:tcPr>
          <w:p w14:paraId="06168429" w14:textId="77777777" w:rsidR="00BA548A" w:rsidRPr="00AF1E49" w:rsidRDefault="00BA548A" w:rsidP="009D2273">
            <w:pPr>
              <w:jc w:val="center"/>
              <w:rPr>
                <w:b/>
                <w:bCs/>
                <w:i/>
                <w:iCs/>
                <w:color w:val="000066"/>
                <w:sz w:val="22"/>
                <w:szCs w:val="22"/>
              </w:rPr>
            </w:pPr>
            <w:r>
              <w:rPr>
                <w:b/>
                <w:bCs/>
                <w:i/>
                <w:iCs/>
                <w:color w:val="000066"/>
                <w:sz w:val="22"/>
                <w:szCs w:val="22"/>
              </w:rPr>
              <w:t>2022</w:t>
            </w:r>
          </w:p>
        </w:tc>
        <w:tc>
          <w:tcPr>
            <w:tcW w:w="851" w:type="dxa"/>
            <w:shd w:val="clear" w:color="auto" w:fill="DAEEF3"/>
            <w:vAlign w:val="center"/>
          </w:tcPr>
          <w:p w14:paraId="28D8C87A" w14:textId="77777777" w:rsidR="00BA548A" w:rsidRPr="00AF1E49" w:rsidRDefault="00BA548A" w:rsidP="009D2273">
            <w:pPr>
              <w:jc w:val="center"/>
              <w:rPr>
                <w:b/>
                <w:bCs/>
                <w:i/>
                <w:iCs/>
                <w:color w:val="000066"/>
                <w:sz w:val="22"/>
                <w:szCs w:val="22"/>
              </w:rPr>
            </w:pPr>
            <w:r>
              <w:rPr>
                <w:b/>
                <w:bCs/>
                <w:i/>
                <w:iCs/>
                <w:color w:val="000066"/>
                <w:sz w:val="22"/>
                <w:szCs w:val="22"/>
              </w:rPr>
              <w:t>2023</w:t>
            </w:r>
          </w:p>
        </w:tc>
        <w:tc>
          <w:tcPr>
            <w:tcW w:w="851" w:type="dxa"/>
            <w:shd w:val="clear" w:color="auto" w:fill="DAEEF3"/>
            <w:vAlign w:val="center"/>
          </w:tcPr>
          <w:p w14:paraId="1F8FB0E9" w14:textId="77777777" w:rsidR="00BA548A" w:rsidRPr="00AF1E49" w:rsidRDefault="00BA548A" w:rsidP="009D2273">
            <w:pPr>
              <w:jc w:val="center"/>
              <w:rPr>
                <w:b/>
                <w:bCs/>
                <w:i/>
                <w:iCs/>
                <w:color w:val="000066"/>
                <w:sz w:val="22"/>
                <w:szCs w:val="22"/>
              </w:rPr>
            </w:pPr>
            <w:r>
              <w:rPr>
                <w:b/>
                <w:bCs/>
                <w:i/>
                <w:iCs/>
                <w:color w:val="000066"/>
                <w:sz w:val="22"/>
                <w:szCs w:val="22"/>
              </w:rPr>
              <w:t>2024</w:t>
            </w:r>
          </w:p>
        </w:tc>
      </w:tr>
      <w:tr w:rsidR="00BA548A" w14:paraId="7E96F462" w14:textId="77777777" w:rsidTr="008771E5">
        <w:trPr>
          <w:trHeight w:hRule="exact" w:val="340"/>
        </w:trPr>
        <w:tc>
          <w:tcPr>
            <w:tcW w:w="1701" w:type="dxa"/>
            <w:vAlign w:val="center"/>
          </w:tcPr>
          <w:p w14:paraId="3CE026EA" w14:textId="77777777" w:rsidR="00BA548A" w:rsidRPr="004F5622" w:rsidRDefault="00BA548A" w:rsidP="009D2273">
            <w:pPr>
              <w:jc w:val="left"/>
              <w:rPr>
                <w:b/>
                <w:bCs/>
                <w:i/>
                <w:iCs/>
                <w:color w:val="000066"/>
                <w:sz w:val="22"/>
                <w:szCs w:val="22"/>
              </w:rPr>
            </w:pPr>
            <w:r>
              <w:rPr>
                <w:b/>
                <w:bCs/>
                <w:i/>
                <w:iCs/>
                <w:color w:val="000066"/>
                <w:sz w:val="22"/>
                <w:szCs w:val="22"/>
              </w:rPr>
              <w:t>Refus dégrillage</w:t>
            </w:r>
          </w:p>
        </w:tc>
        <w:tc>
          <w:tcPr>
            <w:tcW w:w="851" w:type="dxa"/>
            <w:vAlign w:val="center"/>
          </w:tcPr>
          <w:p w14:paraId="7E41A211" w14:textId="77777777" w:rsidR="00BA548A" w:rsidRPr="00AF1E49" w:rsidRDefault="00977265" w:rsidP="008C67B2">
            <w:pPr>
              <w:jc w:val="center"/>
              <w:rPr>
                <w:b/>
                <w:i/>
                <w:iCs/>
                <w:sz w:val="22"/>
                <w:szCs w:val="22"/>
              </w:rPr>
            </w:pPr>
            <w:r>
              <w:rPr>
                <w:b/>
                <w:i/>
                <w:iCs/>
                <w:sz w:val="22"/>
                <w:szCs w:val="22"/>
              </w:rPr>
              <w:t>5,2</w:t>
            </w:r>
          </w:p>
        </w:tc>
        <w:tc>
          <w:tcPr>
            <w:tcW w:w="851" w:type="dxa"/>
            <w:vAlign w:val="center"/>
          </w:tcPr>
          <w:p w14:paraId="36F355D2" w14:textId="77777777" w:rsidR="00BA548A" w:rsidRPr="00AF1E49" w:rsidRDefault="00D4093A" w:rsidP="008C67B2">
            <w:pPr>
              <w:jc w:val="center"/>
              <w:rPr>
                <w:b/>
                <w:i/>
                <w:iCs/>
                <w:sz w:val="22"/>
                <w:szCs w:val="22"/>
              </w:rPr>
            </w:pPr>
            <w:r>
              <w:rPr>
                <w:b/>
                <w:i/>
                <w:iCs/>
                <w:sz w:val="22"/>
                <w:szCs w:val="22"/>
              </w:rPr>
              <w:t>5.5</w:t>
            </w:r>
          </w:p>
        </w:tc>
        <w:tc>
          <w:tcPr>
            <w:tcW w:w="851" w:type="dxa"/>
            <w:vAlign w:val="center"/>
          </w:tcPr>
          <w:p w14:paraId="303025A4" w14:textId="77777777" w:rsidR="00BA548A" w:rsidRPr="00AF1E49" w:rsidRDefault="008A185E" w:rsidP="008C67B2">
            <w:pPr>
              <w:jc w:val="center"/>
              <w:rPr>
                <w:b/>
                <w:i/>
                <w:iCs/>
                <w:sz w:val="22"/>
                <w:szCs w:val="22"/>
              </w:rPr>
            </w:pPr>
            <w:r>
              <w:rPr>
                <w:b/>
                <w:i/>
                <w:iCs/>
                <w:sz w:val="22"/>
                <w:szCs w:val="22"/>
              </w:rPr>
              <w:t>9.6</w:t>
            </w:r>
          </w:p>
        </w:tc>
        <w:tc>
          <w:tcPr>
            <w:tcW w:w="851" w:type="dxa"/>
            <w:vAlign w:val="center"/>
          </w:tcPr>
          <w:p w14:paraId="4220E1F0" w14:textId="77777777" w:rsidR="00BA548A" w:rsidRPr="00AF1E49" w:rsidRDefault="009936AD" w:rsidP="008C67B2">
            <w:pPr>
              <w:jc w:val="center"/>
              <w:rPr>
                <w:b/>
                <w:i/>
                <w:iCs/>
                <w:sz w:val="22"/>
                <w:szCs w:val="22"/>
              </w:rPr>
            </w:pPr>
            <w:r>
              <w:rPr>
                <w:b/>
                <w:i/>
                <w:iCs/>
                <w:sz w:val="22"/>
                <w:szCs w:val="22"/>
              </w:rPr>
              <w:t>7.5</w:t>
            </w:r>
          </w:p>
        </w:tc>
        <w:tc>
          <w:tcPr>
            <w:tcW w:w="851" w:type="dxa"/>
            <w:vAlign w:val="center"/>
          </w:tcPr>
          <w:p w14:paraId="02889A78" w14:textId="77777777" w:rsidR="00BA548A" w:rsidRPr="00AF1E49" w:rsidRDefault="007B2874" w:rsidP="008C67B2">
            <w:pPr>
              <w:jc w:val="center"/>
              <w:rPr>
                <w:b/>
                <w:i/>
                <w:iCs/>
                <w:sz w:val="22"/>
                <w:szCs w:val="22"/>
              </w:rPr>
            </w:pPr>
            <w:r>
              <w:rPr>
                <w:b/>
                <w:i/>
                <w:iCs/>
                <w:sz w:val="22"/>
                <w:szCs w:val="22"/>
              </w:rPr>
              <w:t>8,80</w:t>
            </w:r>
          </w:p>
        </w:tc>
        <w:tc>
          <w:tcPr>
            <w:tcW w:w="851" w:type="dxa"/>
            <w:vAlign w:val="center"/>
          </w:tcPr>
          <w:p w14:paraId="4D9A9EBF" w14:textId="77777777" w:rsidR="00BA548A" w:rsidRPr="00AF1E49" w:rsidRDefault="00972F9C" w:rsidP="008C67B2">
            <w:pPr>
              <w:jc w:val="center"/>
              <w:rPr>
                <w:b/>
                <w:i/>
                <w:iCs/>
                <w:sz w:val="22"/>
                <w:szCs w:val="22"/>
              </w:rPr>
            </w:pPr>
            <w:r>
              <w:rPr>
                <w:b/>
                <w:i/>
                <w:iCs/>
                <w:sz w:val="22"/>
                <w:szCs w:val="22"/>
              </w:rPr>
              <w:t>9.2</w:t>
            </w:r>
          </w:p>
        </w:tc>
        <w:tc>
          <w:tcPr>
            <w:tcW w:w="851" w:type="dxa"/>
            <w:vAlign w:val="center"/>
          </w:tcPr>
          <w:p w14:paraId="3FC8E539" w14:textId="77777777" w:rsidR="00BA548A" w:rsidRPr="00AF1E49" w:rsidRDefault="00F624CA" w:rsidP="008771E5">
            <w:pPr>
              <w:jc w:val="center"/>
              <w:rPr>
                <w:b/>
                <w:i/>
                <w:iCs/>
                <w:sz w:val="22"/>
                <w:szCs w:val="22"/>
              </w:rPr>
            </w:pPr>
            <w:r>
              <w:rPr>
                <w:b/>
                <w:i/>
                <w:iCs/>
                <w:sz w:val="22"/>
                <w:szCs w:val="22"/>
              </w:rPr>
              <w:t>9</w:t>
            </w:r>
          </w:p>
        </w:tc>
        <w:tc>
          <w:tcPr>
            <w:tcW w:w="851" w:type="dxa"/>
            <w:vAlign w:val="center"/>
          </w:tcPr>
          <w:p w14:paraId="190E9267" w14:textId="77777777" w:rsidR="00BA548A" w:rsidRPr="00AF1E49" w:rsidRDefault="004849D5" w:rsidP="008771E5">
            <w:pPr>
              <w:jc w:val="center"/>
              <w:rPr>
                <w:b/>
                <w:i/>
                <w:iCs/>
                <w:sz w:val="22"/>
                <w:szCs w:val="22"/>
              </w:rPr>
            </w:pPr>
            <w:r>
              <w:rPr>
                <w:b/>
                <w:i/>
                <w:iCs/>
                <w:sz w:val="22"/>
                <w:szCs w:val="22"/>
              </w:rPr>
              <w:t>9.1</w:t>
            </w:r>
          </w:p>
        </w:tc>
        <w:tc>
          <w:tcPr>
            <w:tcW w:w="851" w:type="dxa"/>
            <w:vAlign w:val="center"/>
          </w:tcPr>
          <w:p w14:paraId="5F1332F6" w14:textId="77777777" w:rsidR="00BA548A" w:rsidRPr="00AF1E49" w:rsidRDefault="00BA548A" w:rsidP="008771E5">
            <w:pPr>
              <w:jc w:val="center"/>
              <w:rPr>
                <w:b/>
                <w:i/>
                <w:iCs/>
                <w:sz w:val="22"/>
                <w:szCs w:val="22"/>
              </w:rPr>
            </w:pPr>
          </w:p>
        </w:tc>
      </w:tr>
      <w:tr w:rsidR="00BA548A" w14:paraId="24180450" w14:textId="77777777" w:rsidTr="008771E5">
        <w:trPr>
          <w:trHeight w:hRule="exact" w:val="340"/>
        </w:trPr>
        <w:tc>
          <w:tcPr>
            <w:tcW w:w="1701" w:type="dxa"/>
            <w:vAlign w:val="center"/>
          </w:tcPr>
          <w:p w14:paraId="002A5ED3" w14:textId="77777777" w:rsidR="00BA548A" w:rsidRPr="004F5622" w:rsidRDefault="00BA548A" w:rsidP="009D2273">
            <w:pPr>
              <w:jc w:val="left"/>
              <w:rPr>
                <w:b/>
                <w:bCs/>
                <w:i/>
                <w:iCs/>
                <w:color w:val="000066"/>
                <w:sz w:val="22"/>
                <w:szCs w:val="22"/>
              </w:rPr>
            </w:pPr>
            <w:r>
              <w:rPr>
                <w:b/>
                <w:bCs/>
                <w:i/>
                <w:iCs/>
                <w:color w:val="000066"/>
                <w:sz w:val="22"/>
                <w:szCs w:val="22"/>
              </w:rPr>
              <w:t>Sables</w:t>
            </w:r>
          </w:p>
        </w:tc>
        <w:tc>
          <w:tcPr>
            <w:tcW w:w="851" w:type="dxa"/>
            <w:vAlign w:val="center"/>
          </w:tcPr>
          <w:p w14:paraId="748464A5" w14:textId="77777777" w:rsidR="00BA548A" w:rsidRPr="00AF1E49" w:rsidRDefault="00977265" w:rsidP="008C67B2">
            <w:pPr>
              <w:jc w:val="center"/>
              <w:rPr>
                <w:b/>
                <w:i/>
                <w:iCs/>
                <w:sz w:val="22"/>
                <w:szCs w:val="22"/>
              </w:rPr>
            </w:pPr>
            <w:r>
              <w:rPr>
                <w:b/>
                <w:i/>
                <w:iCs/>
                <w:sz w:val="22"/>
                <w:szCs w:val="22"/>
              </w:rPr>
              <w:t>1</w:t>
            </w:r>
          </w:p>
        </w:tc>
        <w:tc>
          <w:tcPr>
            <w:tcW w:w="851" w:type="dxa"/>
            <w:vAlign w:val="center"/>
          </w:tcPr>
          <w:p w14:paraId="1615FD4A" w14:textId="77777777" w:rsidR="00BA548A" w:rsidRPr="00AF1E49" w:rsidRDefault="00D4093A" w:rsidP="008C67B2">
            <w:pPr>
              <w:jc w:val="center"/>
              <w:rPr>
                <w:b/>
                <w:i/>
                <w:iCs/>
                <w:sz w:val="22"/>
                <w:szCs w:val="22"/>
              </w:rPr>
            </w:pPr>
            <w:r>
              <w:rPr>
                <w:b/>
                <w:i/>
                <w:iCs/>
                <w:sz w:val="22"/>
                <w:szCs w:val="22"/>
              </w:rPr>
              <w:t>1</w:t>
            </w:r>
          </w:p>
        </w:tc>
        <w:tc>
          <w:tcPr>
            <w:tcW w:w="851" w:type="dxa"/>
            <w:vAlign w:val="center"/>
          </w:tcPr>
          <w:p w14:paraId="64A2BE99" w14:textId="77777777" w:rsidR="00BA548A" w:rsidRPr="00AF1E49" w:rsidRDefault="008A185E" w:rsidP="008C67B2">
            <w:pPr>
              <w:jc w:val="center"/>
              <w:rPr>
                <w:b/>
                <w:i/>
                <w:iCs/>
                <w:sz w:val="22"/>
                <w:szCs w:val="22"/>
              </w:rPr>
            </w:pPr>
            <w:r>
              <w:rPr>
                <w:b/>
                <w:i/>
                <w:iCs/>
                <w:sz w:val="22"/>
                <w:szCs w:val="22"/>
              </w:rPr>
              <w:t>1</w:t>
            </w:r>
          </w:p>
        </w:tc>
        <w:tc>
          <w:tcPr>
            <w:tcW w:w="851" w:type="dxa"/>
            <w:vAlign w:val="center"/>
          </w:tcPr>
          <w:p w14:paraId="5276CEB2" w14:textId="77777777" w:rsidR="00BA548A" w:rsidRPr="00AF1E49" w:rsidRDefault="009936AD" w:rsidP="008C67B2">
            <w:pPr>
              <w:jc w:val="center"/>
              <w:rPr>
                <w:b/>
                <w:i/>
                <w:iCs/>
                <w:sz w:val="22"/>
                <w:szCs w:val="22"/>
              </w:rPr>
            </w:pPr>
            <w:r>
              <w:rPr>
                <w:b/>
                <w:i/>
                <w:iCs/>
                <w:sz w:val="22"/>
                <w:szCs w:val="22"/>
              </w:rPr>
              <w:t>1</w:t>
            </w:r>
          </w:p>
        </w:tc>
        <w:tc>
          <w:tcPr>
            <w:tcW w:w="851" w:type="dxa"/>
            <w:vAlign w:val="center"/>
          </w:tcPr>
          <w:p w14:paraId="32E457B5" w14:textId="77777777" w:rsidR="00BA548A" w:rsidRPr="00AF1E49" w:rsidRDefault="007B2874" w:rsidP="008C67B2">
            <w:pPr>
              <w:jc w:val="center"/>
              <w:rPr>
                <w:b/>
                <w:i/>
                <w:iCs/>
                <w:sz w:val="22"/>
                <w:szCs w:val="22"/>
              </w:rPr>
            </w:pPr>
            <w:r>
              <w:rPr>
                <w:b/>
                <w:i/>
                <w:iCs/>
                <w:sz w:val="22"/>
                <w:szCs w:val="22"/>
              </w:rPr>
              <w:t>1</w:t>
            </w:r>
          </w:p>
        </w:tc>
        <w:tc>
          <w:tcPr>
            <w:tcW w:w="851" w:type="dxa"/>
            <w:vAlign w:val="center"/>
          </w:tcPr>
          <w:p w14:paraId="7D059ACF" w14:textId="77777777" w:rsidR="00BA548A" w:rsidRPr="00AF1E49" w:rsidRDefault="00972F9C" w:rsidP="008C67B2">
            <w:pPr>
              <w:jc w:val="center"/>
              <w:rPr>
                <w:b/>
                <w:i/>
                <w:iCs/>
                <w:sz w:val="22"/>
                <w:szCs w:val="22"/>
              </w:rPr>
            </w:pPr>
            <w:r>
              <w:rPr>
                <w:b/>
                <w:i/>
                <w:iCs/>
                <w:sz w:val="22"/>
                <w:szCs w:val="22"/>
              </w:rPr>
              <w:t>1</w:t>
            </w:r>
          </w:p>
        </w:tc>
        <w:tc>
          <w:tcPr>
            <w:tcW w:w="851" w:type="dxa"/>
            <w:vAlign w:val="center"/>
          </w:tcPr>
          <w:p w14:paraId="5B10F228" w14:textId="77777777" w:rsidR="00BA548A" w:rsidRPr="00AF1E49" w:rsidRDefault="00F624CA" w:rsidP="008771E5">
            <w:pPr>
              <w:jc w:val="center"/>
              <w:rPr>
                <w:b/>
                <w:i/>
                <w:iCs/>
                <w:sz w:val="22"/>
                <w:szCs w:val="22"/>
              </w:rPr>
            </w:pPr>
            <w:r>
              <w:rPr>
                <w:b/>
                <w:i/>
                <w:iCs/>
                <w:sz w:val="22"/>
                <w:szCs w:val="22"/>
              </w:rPr>
              <w:t>1</w:t>
            </w:r>
          </w:p>
        </w:tc>
        <w:tc>
          <w:tcPr>
            <w:tcW w:w="851" w:type="dxa"/>
            <w:vAlign w:val="center"/>
          </w:tcPr>
          <w:p w14:paraId="3426C538" w14:textId="77777777" w:rsidR="00BA548A" w:rsidRPr="00AF1E49" w:rsidRDefault="004849D5" w:rsidP="008771E5">
            <w:pPr>
              <w:jc w:val="center"/>
              <w:rPr>
                <w:b/>
                <w:i/>
                <w:iCs/>
                <w:sz w:val="22"/>
                <w:szCs w:val="22"/>
              </w:rPr>
            </w:pPr>
            <w:r>
              <w:rPr>
                <w:b/>
                <w:i/>
                <w:iCs/>
                <w:sz w:val="22"/>
                <w:szCs w:val="22"/>
              </w:rPr>
              <w:t>1</w:t>
            </w:r>
          </w:p>
        </w:tc>
        <w:tc>
          <w:tcPr>
            <w:tcW w:w="851" w:type="dxa"/>
            <w:vAlign w:val="center"/>
          </w:tcPr>
          <w:p w14:paraId="4E68C345" w14:textId="77777777" w:rsidR="00BA548A" w:rsidRPr="00AF1E49" w:rsidRDefault="00BA548A" w:rsidP="008771E5">
            <w:pPr>
              <w:jc w:val="center"/>
              <w:rPr>
                <w:b/>
                <w:i/>
                <w:iCs/>
                <w:sz w:val="22"/>
                <w:szCs w:val="22"/>
              </w:rPr>
            </w:pPr>
          </w:p>
        </w:tc>
      </w:tr>
    </w:tbl>
    <w:p w14:paraId="486A2729" w14:textId="77777777" w:rsidR="00AF1E49" w:rsidRDefault="00AF1E49" w:rsidP="00724A00">
      <w:pPr>
        <w:ind w:left="426" w:right="508"/>
        <w:rPr>
          <w:i/>
          <w:iCs/>
          <w:color w:val="000066"/>
          <w:sz w:val="16"/>
          <w:szCs w:val="16"/>
        </w:rPr>
      </w:pPr>
    </w:p>
    <w:p w14:paraId="2B6D2F48" w14:textId="77777777" w:rsidR="003C43AE" w:rsidRPr="00AA7EE5" w:rsidRDefault="003C43AE" w:rsidP="0017321D">
      <w:pPr>
        <w:ind w:left="426" w:right="508"/>
        <w:rPr>
          <w:b/>
          <w:i/>
          <w:iCs/>
          <w:color w:val="000066"/>
          <w:sz w:val="22"/>
          <w:szCs w:val="22"/>
        </w:rPr>
      </w:pPr>
      <w:r w:rsidRPr="00AA7EE5">
        <w:rPr>
          <w:b/>
          <w:i/>
          <w:iCs/>
          <w:color w:val="000066"/>
          <w:sz w:val="22"/>
          <w:szCs w:val="22"/>
        </w:rPr>
        <w:t>Les refus de dégrillage et les sables sont évacués à la station d’épuration du SIETEUA à APPOIGNY.</w:t>
      </w:r>
    </w:p>
    <w:p w14:paraId="16BB9967" w14:textId="77777777" w:rsidR="003C43AE" w:rsidRPr="00724A00" w:rsidRDefault="003C43AE" w:rsidP="003C43AE">
      <w:pPr>
        <w:ind w:right="508"/>
        <w:rPr>
          <w:i/>
          <w:iCs/>
          <w:color w:val="000066"/>
          <w:sz w:val="16"/>
          <w:szCs w:val="16"/>
        </w:rPr>
      </w:pPr>
    </w:p>
    <w:tbl>
      <w:tblPr>
        <w:tblW w:w="9360"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Look w:val="00A0" w:firstRow="1" w:lastRow="0" w:firstColumn="1" w:lastColumn="0" w:noHBand="0" w:noVBand="0"/>
      </w:tblPr>
      <w:tblGrid>
        <w:gridCol w:w="1701"/>
        <w:gridCol w:w="959"/>
        <w:gridCol w:w="743"/>
        <w:gridCol w:w="851"/>
        <w:gridCol w:w="703"/>
        <w:gridCol w:w="850"/>
        <w:gridCol w:w="851"/>
        <w:gridCol w:w="850"/>
        <w:gridCol w:w="992"/>
        <w:gridCol w:w="860"/>
      </w:tblGrid>
      <w:tr w:rsidR="003C43AE" w:rsidRPr="004F5622" w14:paraId="21ED1B47" w14:textId="77777777" w:rsidTr="009D2273">
        <w:trPr>
          <w:trHeight w:val="567"/>
        </w:trPr>
        <w:tc>
          <w:tcPr>
            <w:tcW w:w="9360" w:type="dxa"/>
            <w:gridSpan w:val="10"/>
            <w:tcBorders>
              <w:bottom w:val="single" w:sz="4" w:space="0" w:color="0000FF"/>
            </w:tcBorders>
            <w:shd w:val="clear" w:color="auto" w:fill="0000FF"/>
            <w:vAlign w:val="center"/>
          </w:tcPr>
          <w:p w14:paraId="35F8B965" w14:textId="77777777" w:rsidR="003C43AE" w:rsidRPr="004F5622" w:rsidRDefault="003C43AE" w:rsidP="009D2273">
            <w:pPr>
              <w:jc w:val="left"/>
              <w:rPr>
                <w:b/>
                <w:bCs/>
                <w:i/>
                <w:iCs/>
                <w:color w:val="FFFFFF"/>
                <w:sz w:val="36"/>
                <w:szCs w:val="36"/>
              </w:rPr>
            </w:pPr>
            <w:r w:rsidRPr="004F5622">
              <w:rPr>
                <w:b/>
                <w:bCs/>
                <w:i/>
                <w:iCs/>
                <w:color w:val="FFFFFF"/>
                <w:sz w:val="36"/>
                <w:szCs w:val="36"/>
              </w:rPr>
              <w:t xml:space="preserve">Production de boues </w:t>
            </w:r>
            <w:r w:rsidRPr="004F5622">
              <w:rPr>
                <w:b/>
                <w:bCs/>
                <w:i/>
                <w:iCs/>
                <w:color w:val="FFFFFF"/>
                <w:sz w:val="28"/>
                <w:szCs w:val="28"/>
              </w:rPr>
              <w:t>(en tonn</w:t>
            </w:r>
            <w:r w:rsidR="00977265">
              <w:rPr>
                <w:b/>
                <w:bCs/>
                <w:i/>
                <w:iCs/>
                <w:color w:val="FFFFFF"/>
                <w:sz w:val="28"/>
                <w:szCs w:val="28"/>
              </w:rPr>
              <w:t>es-</w:t>
            </w:r>
            <w:r w:rsidRPr="004F5622">
              <w:rPr>
                <w:b/>
                <w:bCs/>
                <w:i/>
                <w:iCs/>
                <w:color w:val="FFFFFF"/>
                <w:sz w:val="28"/>
                <w:szCs w:val="28"/>
              </w:rPr>
              <w:t>)</w:t>
            </w:r>
            <w:r>
              <w:rPr>
                <w:b/>
                <w:bCs/>
                <w:i/>
                <w:iCs/>
                <w:color w:val="FFFFFF"/>
                <w:sz w:val="28"/>
                <w:szCs w:val="28"/>
              </w:rPr>
              <w:t> :</w:t>
            </w:r>
          </w:p>
        </w:tc>
      </w:tr>
      <w:tr w:rsidR="00977265" w:rsidRPr="00AF1E49" w14:paraId="11D9FCC8" w14:textId="77777777" w:rsidTr="00753373">
        <w:trPr>
          <w:trHeight w:val="451"/>
        </w:trPr>
        <w:tc>
          <w:tcPr>
            <w:tcW w:w="1701" w:type="dxa"/>
            <w:shd w:val="clear" w:color="auto" w:fill="DAEEF3"/>
            <w:vAlign w:val="center"/>
          </w:tcPr>
          <w:p w14:paraId="203C467D" w14:textId="77777777" w:rsidR="00977265" w:rsidRPr="00AF1E49" w:rsidRDefault="00977265" w:rsidP="009D2273">
            <w:pPr>
              <w:jc w:val="left"/>
              <w:rPr>
                <w:i/>
                <w:iCs/>
                <w:color w:val="000066"/>
                <w:sz w:val="22"/>
                <w:szCs w:val="22"/>
              </w:rPr>
            </w:pPr>
            <w:r>
              <w:rPr>
                <w:b/>
                <w:bCs/>
                <w:i/>
                <w:iCs/>
                <w:color w:val="000066"/>
                <w:sz w:val="22"/>
                <w:szCs w:val="22"/>
              </w:rPr>
              <w:t>Filière évacuation</w:t>
            </w:r>
          </w:p>
        </w:tc>
        <w:tc>
          <w:tcPr>
            <w:tcW w:w="959" w:type="dxa"/>
            <w:shd w:val="clear" w:color="auto" w:fill="DAEEF3"/>
            <w:vAlign w:val="center"/>
          </w:tcPr>
          <w:p w14:paraId="4368FF21" w14:textId="77777777" w:rsidR="00977265" w:rsidRPr="00AF1E49" w:rsidRDefault="00977265" w:rsidP="008C67B2">
            <w:pPr>
              <w:jc w:val="center"/>
              <w:rPr>
                <w:b/>
                <w:bCs/>
                <w:i/>
                <w:iCs/>
                <w:color w:val="000066"/>
                <w:sz w:val="22"/>
                <w:szCs w:val="22"/>
              </w:rPr>
            </w:pPr>
            <w:r w:rsidRPr="00AF1E49">
              <w:rPr>
                <w:b/>
                <w:bCs/>
                <w:i/>
                <w:iCs/>
                <w:color w:val="000066"/>
                <w:sz w:val="22"/>
                <w:szCs w:val="22"/>
              </w:rPr>
              <w:t>2016</w:t>
            </w:r>
          </w:p>
        </w:tc>
        <w:tc>
          <w:tcPr>
            <w:tcW w:w="743" w:type="dxa"/>
            <w:shd w:val="clear" w:color="auto" w:fill="DAEEF3"/>
            <w:vAlign w:val="center"/>
          </w:tcPr>
          <w:p w14:paraId="2E106709" w14:textId="77777777" w:rsidR="00977265" w:rsidRPr="00AF1E49" w:rsidRDefault="00977265" w:rsidP="008C67B2">
            <w:pPr>
              <w:jc w:val="center"/>
              <w:rPr>
                <w:b/>
                <w:bCs/>
                <w:i/>
                <w:iCs/>
                <w:color w:val="000066"/>
                <w:sz w:val="22"/>
                <w:szCs w:val="22"/>
              </w:rPr>
            </w:pPr>
            <w:r w:rsidRPr="00AF1E49">
              <w:rPr>
                <w:b/>
                <w:bCs/>
                <w:i/>
                <w:iCs/>
                <w:color w:val="000066"/>
                <w:sz w:val="22"/>
                <w:szCs w:val="22"/>
              </w:rPr>
              <w:t>2017</w:t>
            </w:r>
          </w:p>
        </w:tc>
        <w:tc>
          <w:tcPr>
            <w:tcW w:w="851" w:type="dxa"/>
            <w:shd w:val="clear" w:color="auto" w:fill="DAEEF3"/>
            <w:vAlign w:val="center"/>
          </w:tcPr>
          <w:p w14:paraId="464D9A23" w14:textId="77777777" w:rsidR="00977265" w:rsidRPr="00AF1E49" w:rsidRDefault="00977265" w:rsidP="008C67B2">
            <w:pPr>
              <w:jc w:val="center"/>
              <w:rPr>
                <w:b/>
                <w:bCs/>
                <w:i/>
                <w:iCs/>
                <w:color w:val="000066"/>
                <w:sz w:val="22"/>
                <w:szCs w:val="22"/>
              </w:rPr>
            </w:pPr>
            <w:r w:rsidRPr="00AF1E49">
              <w:rPr>
                <w:b/>
                <w:bCs/>
                <w:i/>
                <w:iCs/>
                <w:color w:val="000066"/>
                <w:sz w:val="22"/>
                <w:szCs w:val="22"/>
              </w:rPr>
              <w:t>2018</w:t>
            </w:r>
          </w:p>
        </w:tc>
        <w:tc>
          <w:tcPr>
            <w:tcW w:w="703" w:type="dxa"/>
            <w:shd w:val="clear" w:color="auto" w:fill="DAEEF3"/>
            <w:vAlign w:val="center"/>
          </w:tcPr>
          <w:p w14:paraId="2A1F10B3" w14:textId="77777777" w:rsidR="00977265" w:rsidRPr="00AF1E49" w:rsidRDefault="00977265" w:rsidP="008C67B2">
            <w:pPr>
              <w:jc w:val="center"/>
              <w:rPr>
                <w:b/>
                <w:bCs/>
                <w:i/>
                <w:iCs/>
                <w:color w:val="000066"/>
                <w:sz w:val="22"/>
                <w:szCs w:val="22"/>
              </w:rPr>
            </w:pPr>
            <w:r w:rsidRPr="00AF1E49">
              <w:rPr>
                <w:b/>
                <w:bCs/>
                <w:i/>
                <w:iCs/>
                <w:color w:val="000066"/>
                <w:sz w:val="22"/>
                <w:szCs w:val="22"/>
              </w:rPr>
              <w:t>2019</w:t>
            </w:r>
          </w:p>
        </w:tc>
        <w:tc>
          <w:tcPr>
            <w:tcW w:w="850" w:type="dxa"/>
            <w:shd w:val="clear" w:color="auto" w:fill="DAEEF3"/>
            <w:vAlign w:val="center"/>
          </w:tcPr>
          <w:p w14:paraId="04D070A8" w14:textId="77777777" w:rsidR="00977265" w:rsidRPr="00AF1E49" w:rsidRDefault="00977265" w:rsidP="008C67B2">
            <w:pPr>
              <w:jc w:val="center"/>
              <w:rPr>
                <w:b/>
                <w:bCs/>
                <w:i/>
                <w:iCs/>
                <w:color w:val="000066"/>
                <w:sz w:val="22"/>
                <w:szCs w:val="22"/>
              </w:rPr>
            </w:pPr>
            <w:r w:rsidRPr="00AF1E49">
              <w:rPr>
                <w:b/>
                <w:bCs/>
                <w:i/>
                <w:iCs/>
                <w:color w:val="000066"/>
                <w:sz w:val="22"/>
                <w:szCs w:val="22"/>
              </w:rPr>
              <w:t>2020</w:t>
            </w:r>
          </w:p>
        </w:tc>
        <w:tc>
          <w:tcPr>
            <w:tcW w:w="851" w:type="dxa"/>
            <w:shd w:val="clear" w:color="auto" w:fill="DAEEF3"/>
            <w:vAlign w:val="center"/>
          </w:tcPr>
          <w:p w14:paraId="4B7E9766" w14:textId="77777777" w:rsidR="00977265" w:rsidRPr="00AF1E49" w:rsidRDefault="00977265" w:rsidP="008C67B2">
            <w:pPr>
              <w:jc w:val="center"/>
              <w:rPr>
                <w:b/>
                <w:bCs/>
                <w:i/>
                <w:iCs/>
                <w:color w:val="000066"/>
                <w:sz w:val="22"/>
                <w:szCs w:val="22"/>
              </w:rPr>
            </w:pPr>
            <w:r w:rsidRPr="00AF1E49">
              <w:rPr>
                <w:b/>
                <w:bCs/>
                <w:i/>
                <w:iCs/>
                <w:color w:val="000066"/>
                <w:sz w:val="22"/>
                <w:szCs w:val="22"/>
              </w:rPr>
              <w:t>2021</w:t>
            </w:r>
          </w:p>
        </w:tc>
        <w:tc>
          <w:tcPr>
            <w:tcW w:w="850" w:type="dxa"/>
            <w:shd w:val="clear" w:color="auto" w:fill="DAEEF3"/>
            <w:vAlign w:val="center"/>
          </w:tcPr>
          <w:p w14:paraId="52831100" w14:textId="77777777" w:rsidR="00977265" w:rsidRPr="00AF1E49" w:rsidRDefault="00977265" w:rsidP="009D2273">
            <w:pPr>
              <w:jc w:val="center"/>
              <w:rPr>
                <w:b/>
                <w:bCs/>
                <w:i/>
                <w:iCs/>
                <w:color w:val="000066"/>
                <w:sz w:val="22"/>
                <w:szCs w:val="22"/>
              </w:rPr>
            </w:pPr>
            <w:r>
              <w:rPr>
                <w:b/>
                <w:bCs/>
                <w:i/>
                <w:iCs/>
                <w:color w:val="000066"/>
                <w:sz w:val="22"/>
                <w:szCs w:val="22"/>
              </w:rPr>
              <w:t>2022</w:t>
            </w:r>
          </w:p>
        </w:tc>
        <w:tc>
          <w:tcPr>
            <w:tcW w:w="992" w:type="dxa"/>
            <w:shd w:val="clear" w:color="auto" w:fill="DAEEF3"/>
            <w:vAlign w:val="center"/>
          </w:tcPr>
          <w:p w14:paraId="09300AE4" w14:textId="77777777" w:rsidR="00977265" w:rsidRPr="00AF1E49" w:rsidRDefault="00977265" w:rsidP="009D2273">
            <w:pPr>
              <w:jc w:val="center"/>
              <w:rPr>
                <w:b/>
                <w:bCs/>
                <w:i/>
                <w:iCs/>
                <w:color w:val="000066"/>
                <w:sz w:val="22"/>
                <w:szCs w:val="22"/>
              </w:rPr>
            </w:pPr>
            <w:r>
              <w:rPr>
                <w:b/>
                <w:bCs/>
                <w:i/>
                <w:iCs/>
                <w:color w:val="000066"/>
                <w:sz w:val="22"/>
                <w:szCs w:val="22"/>
              </w:rPr>
              <w:t>2023</w:t>
            </w:r>
          </w:p>
        </w:tc>
        <w:tc>
          <w:tcPr>
            <w:tcW w:w="860" w:type="dxa"/>
            <w:shd w:val="clear" w:color="auto" w:fill="DAEEF3"/>
            <w:vAlign w:val="center"/>
          </w:tcPr>
          <w:p w14:paraId="131E70CC" w14:textId="77777777" w:rsidR="00977265" w:rsidRPr="00AF1E49" w:rsidRDefault="00977265" w:rsidP="009D2273">
            <w:pPr>
              <w:jc w:val="center"/>
              <w:rPr>
                <w:b/>
                <w:bCs/>
                <w:i/>
                <w:iCs/>
                <w:color w:val="000066"/>
                <w:sz w:val="22"/>
                <w:szCs w:val="22"/>
              </w:rPr>
            </w:pPr>
            <w:r>
              <w:rPr>
                <w:b/>
                <w:bCs/>
                <w:i/>
                <w:iCs/>
                <w:color w:val="000066"/>
                <w:sz w:val="22"/>
                <w:szCs w:val="22"/>
              </w:rPr>
              <w:t>2024</w:t>
            </w:r>
          </w:p>
        </w:tc>
      </w:tr>
      <w:tr w:rsidR="00977265" w:rsidRPr="00AF1E49" w14:paraId="5C01BB31" w14:textId="77777777" w:rsidTr="00753373">
        <w:trPr>
          <w:trHeight w:hRule="exact" w:val="340"/>
        </w:trPr>
        <w:tc>
          <w:tcPr>
            <w:tcW w:w="1701" w:type="dxa"/>
            <w:vAlign w:val="center"/>
          </w:tcPr>
          <w:p w14:paraId="72C340BF" w14:textId="77777777" w:rsidR="00977265" w:rsidRPr="004F5622" w:rsidRDefault="00164638" w:rsidP="009D2273">
            <w:pPr>
              <w:jc w:val="left"/>
              <w:rPr>
                <w:b/>
                <w:bCs/>
                <w:i/>
                <w:iCs/>
                <w:color w:val="000066"/>
                <w:sz w:val="22"/>
                <w:szCs w:val="22"/>
              </w:rPr>
            </w:pPr>
            <w:r>
              <w:rPr>
                <w:b/>
                <w:bCs/>
                <w:i/>
                <w:iCs/>
                <w:color w:val="000066"/>
                <w:sz w:val="22"/>
                <w:szCs w:val="22"/>
              </w:rPr>
              <w:t>Compostage</w:t>
            </w:r>
          </w:p>
        </w:tc>
        <w:tc>
          <w:tcPr>
            <w:tcW w:w="959" w:type="dxa"/>
            <w:vAlign w:val="center"/>
          </w:tcPr>
          <w:p w14:paraId="4797D327" w14:textId="77777777" w:rsidR="00977265" w:rsidRPr="00AF1E49" w:rsidRDefault="00977265" w:rsidP="008C67B2">
            <w:pPr>
              <w:jc w:val="center"/>
              <w:rPr>
                <w:b/>
                <w:i/>
                <w:iCs/>
                <w:sz w:val="22"/>
                <w:szCs w:val="22"/>
              </w:rPr>
            </w:pPr>
            <w:r>
              <w:rPr>
                <w:b/>
                <w:i/>
                <w:iCs/>
                <w:sz w:val="22"/>
                <w:szCs w:val="22"/>
              </w:rPr>
              <w:t>102 260</w:t>
            </w:r>
          </w:p>
        </w:tc>
        <w:tc>
          <w:tcPr>
            <w:tcW w:w="743" w:type="dxa"/>
            <w:vAlign w:val="center"/>
          </w:tcPr>
          <w:p w14:paraId="268C4B12" w14:textId="77777777" w:rsidR="00977265" w:rsidRPr="00AF1E49" w:rsidRDefault="008561AD" w:rsidP="008C67B2">
            <w:pPr>
              <w:jc w:val="center"/>
              <w:rPr>
                <w:b/>
                <w:i/>
                <w:iCs/>
                <w:sz w:val="22"/>
                <w:szCs w:val="22"/>
              </w:rPr>
            </w:pPr>
            <w:r>
              <w:rPr>
                <w:b/>
                <w:i/>
                <w:iCs/>
                <w:sz w:val="22"/>
                <w:szCs w:val="22"/>
              </w:rPr>
              <w:t>0</w:t>
            </w:r>
          </w:p>
        </w:tc>
        <w:tc>
          <w:tcPr>
            <w:tcW w:w="851" w:type="dxa"/>
            <w:vAlign w:val="center"/>
          </w:tcPr>
          <w:p w14:paraId="6F28CB73" w14:textId="77777777" w:rsidR="00977265" w:rsidRPr="00AF1E49" w:rsidRDefault="008A185E" w:rsidP="008C67B2">
            <w:pPr>
              <w:jc w:val="center"/>
              <w:rPr>
                <w:b/>
                <w:i/>
                <w:iCs/>
                <w:sz w:val="22"/>
                <w:szCs w:val="22"/>
              </w:rPr>
            </w:pPr>
            <w:r>
              <w:rPr>
                <w:b/>
                <w:i/>
                <w:iCs/>
                <w:sz w:val="22"/>
                <w:szCs w:val="22"/>
              </w:rPr>
              <w:t>33.9</w:t>
            </w:r>
          </w:p>
        </w:tc>
        <w:tc>
          <w:tcPr>
            <w:tcW w:w="703" w:type="dxa"/>
            <w:vAlign w:val="center"/>
          </w:tcPr>
          <w:p w14:paraId="0B11F9C9" w14:textId="77777777" w:rsidR="00977265" w:rsidRPr="00AF1E49" w:rsidRDefault="009936AD" w:rsidP="008C67B2">
            <w:pPr>
              <w:jc w:val="center"/>
              <w:rPr>
                <w:b/>
                <w:i/>
                <w:iCs/>
                <w:sz w:val="22"/>
                <w:szCs w:val="22"/>
              </w:rPr>
            </w:pPr>
            <w:r>
              <w:rPr>
                <w:b/>
                <w:i/>
                <w:iCs/>
                <w:sz w:val="22"/>
                <w:szCs w:val="22"/>
              </w:rPr>
              <w:t>0</w:t>
            </w:r>
          </w:p>
        </w:tc>
        <w:tc>
          <w:tcPr>
            <w:tcW w:w="850" w:type="dxa"/>
            <w:vAlign w:val="center"/>
          </w:tcPr>
          <w:p w14:paraId="4BA84300" w14:textId="77777777" w:rsidR="00977265" w:rsidRPr="00AF1E49" w:rsidRDefault="007B2874" w:rsidP="008C67B2">
            <w:pPr>
              <w:jc w:val="center"/>
              <w:rPr>
                <w:b/>
                <w:i/>
                <w:iCs/>
                <w:sz w:val="22"/>
                <w:szCs w:val="22"/>
              </w:rPr>
            </w:pPr>
            <w:r>
              <w:rPr>
                <w:b/>
                <w:i/>
                <w:iCs/>
                <w:sz w:val="22"/>
                <w:szCs w:val="22"/>
              </w:rPr>
              <w:t>70 420</w:t>
            </w:r>
          </w:p>
        </w:tc>
        <w:tc>
          <w:tcPr>
            <w:tcW w:w="851" w:type="dxa"/>
            <w:vAlign w:val="center"/>
          </w:tcPr>
          <w:p w14:paraId="111F2C92" w14:textId="77777777" w:rsidR="00977265" w:rsidRPr="00AF1E49" w:rsidRDefault="00972F9C" w:rsidP="008C67B2">
            <w:pPr>
              <w:jc w:val="center"/>
              <w:rPr>
                <w:b/>
                <w:i/>
                <w:iCs/>
                <w:sz w:val="22"/>
                <w:szCs w:val="22"/>
              </w:rPr>
            </w:pPr>
            <w:r>
              <w:rPr>
                <w:b/>
                <w:i/>
                <w:iCs/>
                <w:sz w:val="22"/>
                <w:szCs w:val="22"/>
              </w:rPr>
              <w:t>62 240</w:t>
            </w:r>
          </w:p>
        </w:tc>
        <w:tc>
          <w:tcPr>
            <w:tcW w:w="850" w:type="dxa"/>
            <w:vAlign w:val="center"/>
          </w:tcPr>
          <w:p w14:paraId="73FDA125" w14:textId="77777777" w:rsidR="00977265" w:rsidRPr="00AF1E49" w:rsidRDefault="00753373" w:rsidP="008771E5">
            <w:pPr>
              <w:jc w:val="center"/>
              <w:rPr>
                <w:b/>
                <w:i/>
                <w:iCs/>
                <w:sz w:val="22"/>
                <w:szCs w:val="22"/>
              </w:rPr>
            </w:pPr>
            <w:r>
              <w:rPr>
                <w:b/>
                <w:i/>
                <w:iCs/>
                <w:sz w:val="22"/>
                <w:szCs w:val="22"/>
              </w:rPr>
              <w:t>49 500</w:t>
            </w:r>
          </w:p>
        </w:tc>
        <w:tc>
          <w:tcPr>
            <w:tcW w:w="992" w:type="dxa"/>
            <w:vAlign w:val="center"/>
          </w:tcPr>
          <w:p w14:paraId="641C0CEA" w14:textId="77777777" w:rsidR="00977265" w:rsidRPr="00AF1E49" w:rsidRDefault="00753373" w:rsidP="008771E5">
            <w:pPr>
              <w:jc w:val="center"/>
              <w:rPr>
                <w:b/>
                <w:i/>
                <w:iCs/>
                <w:sz w:val="22"/>
                <w:szCs w:val="22"/>
              </w:rPr>
            </w:pPr>
            <w:r>
              <w:rPr>
                <w:b/>
                <w:i/>
                <w:iCs/>
                <w:sz w:val="22"/>
                <w:szCs w:val="22"/>
              </w:rPr>
              <w:t>143 320</w:t>
            </w:r>
          </w:p>
        </w:tc>
        <w:tc>
          <w:tcPr>
            <w:tcW w:w="860" w:type="dxa"/>
            <w:vAlign w:val="center"/>
          </w:tcPr>
          <w:p w14:paraId="23284C3E" w14:textId="77777777" w:rsidR="00977265" w:rsidRPr="00AF1E49" w:rsidRDefault="00977265" w:rsidP="008771E5">
            <w:pPr>
              <w:jc w:val="center"/>
              <w:rPr>
                <w:b/>
                <w:i/>
                <w:iCs/>
                <w:sz w:val="22"/>
                <w:szCs w:val="22"/>
              </w:rPr>
            </w:pPr>
          </w:p>
        </w:tc>
      </w:tr>
    </w:tbl>
    <w:p w14:paraId="49772A61" w14:textId="77777777" w:rsidR="003609D1" w:rsidRDefault="003609D1" w:rsidP="00724A00">
      <w:pPr>
        <w:ind w:left="426" w:right="508"/>
        <w:rPr>
          <w:i/>
          <w:iCs/>
          <w:color w:val="000066"/>
          <w:sz w:val="16"/>
          <w:szCs w:val="16"/>
        </w:rPr>
      </w:pPr>
    </w:p>
    <w:p w14:paraId="7BA1B46F" w14:textId="77777777" w:rsidR="00EC6DF0" w:rsidRPr="00EF6EF0" w:rsidRDefault="00EC6DF0" w:rsidP="00724A00">
      <w:pPr>
        <w:ind w:left="426" w:right="508"/>
        <w:rPr>
          <w:i/>
          <w:iCs/>
          <w:color w:val="000066"/>
          <w:sz w:val="16"/>
          <w:szCs w:val="16"/>
        </w:rPr>
      </w:pPr>
    </w:p>
    <w:p w14:paraId="0594076E" w14:textId="77777777" w:rsidR="003609D1" w:rsidRDefault="003609D1" w:rsidP="00563476">
      <w:pPr>
        <w:ind w:left="1134" w:right="396"/>
        <w:rPr>
          <w:b/>
          <w:bCs/>
          <w:i/>
          <w:iCs/>
          <w:color w:val="000066"/>
          <w:sz w:val="40"/>
          <w:szCs w:val="40"/>
        </w:rPr>
      </w:pPr>
      <w:r>
        <w:rPr>
          <w:b/>
          <w:bCs/>
          <w:i/>
          <w:iCs/>
          <w:color w:val="000066"/>
          <w:sz w:val="40"/>
          <w:szCs w:val="40"/>
        </w:rPr>
        <w:t>Renouvellement :</w:t>
      </w:r>
    </w:p>
    <w:p w14:paraId="1AEDB93E" w14:textId="77777777" w:rsidR="000863C0" w:rsidRDefault="000863C0" w:rsidP="00563476">
      <w:pPr>
        <w:ind w:left="1134" w:right="396"/>
        <w:rPr>
          <w:i/>
          <w:iCs/>
          <w:color w:val="1F497D"/>
        </w:rPr>
      </w:pPr>
    </w:p>
    <w:p w14:paraId="2CE82E6E" w14:textId="77777777" w:rsidR="008A185E" w:rsidRDefault="00774392" w:rsidP="004664D9">
      <w:pPr>
        <w:pStyle w:val="Paragraphedeliste"/>
        <w:numPr>
          <w:ilvl w:val="0"/>
          <w:numId w:val="21"/>
        </w:numPr>
        <w:ind w:right="508"/>
        <w:rPr>
          <w:b/>
          <w:i/>
          <w:iCs/>
          <w:color w:val="000066"/>
          <w:sz w:val="22"/>
          <w:szCs w:val="22"/>
        </w:rPr>
      </w:pPr>
      <w:r>
        <w:rPr>
          <w:b/>
          <w:i/>
          <w:iCs/>
          <w:color w:val="000066"/>
          <w:sz w:val="22"/>
          <w:szCs w:val="22"/>
        </w:rPr>
        <w:t>3 Poires de niveau Epaississeur.</w:t>
      </w:r>
    </w:p>
    <w:p w14:paraId="624A008F" w14:textId="77777777" w:rsidR="00972F9C" w:rsidRDefault="00774392" w:rsidP="004664D9">
      <w:pPr>
        <w:pStyle w:val="Paragraphedeliste"/>
        <w:numPr>
          <w:ilvl w:val="0"/>
          <w:numId w:val="21"/>
        </w:numPr>
        <w:ind w:right="508"/>
        <w:rPr>
          <w:b/>
          <w:i/>
          <w:iCs/>
          <w:color w:val="000066"/>
          <w:sz w:val="22"/>
          <w:szCs w:val="22"/>
        </w:rPr>
      </w:pPr>
      <w:r>
        <w:rPr>
          <w:b/>
          <w:i/>
          <w:iCs/>
          <w:color w:val="000066"/>
          <w:sz w:val="22"/>
          <w:szCs w:val="22"/>
        </w:rPr>
        <w:t>1 Compteur Horaire agitateur silo boues</w:t>
      </w:r>
      <w:r w:rsidR="00972F9C">
        <w:rPr>
          <w:b/>
          <w:i/>
          <w:iCs/>
          <w:color w:val="000066"/>
          <w:sz w:val="22"/>
          <w:szCs w:val="22"/>
        </w:rPr>
        <w:t>.</w:t>
      </w:r>
    </w:p>
    <w:p w14:paraId="4C045C8B" w14:textId="77777777" w:rsidR="00972F9C" w:rsidRDefault="00774392" w:rsidP="004664D9">
      <w:pPr>
        <w:pStyle w:val="Paragraphedeliste"/>
        <w:numPr>
          <w:ilvl w:val="0"/>
          <w:numId w:val="21"/>
        </w:numPr>
        <w:ind w:right="508"/>
        <w:rPr>
          <w:b/>
          <w:i/>
          <w:iCs/>
          <w:color w:val="000066"/>
          <w:sz w:val="22"/>
          <w:szCs w:val="22"/>
        </w:rPr>
      </w:pPr>
      <w:r>
        <w:rPr>
          <w:b/>
          <w:i/>
          <w:iCs/>
          <w:color w:val="000066"/>
          <w:sz w:val="22"/>
          <w:szCs w:val="22"/>
        </w:rPr>
        <w:t>Réparation clarificateur et dégazeur</w:t>
      </w:r>
      <w:r w:rsidR="00972F9C">
        <w:rPr>
          <w:b/>
          <w:i/>
          <w:iCs/>
          <w:color w:val="000066"/>
          <w:sz w:val="22"/>
          <w:szCs w:val="22"/>
        </w:rPr>
        <w:t>.</w:t>
      </w:r>
    </w:p>
    <w:p w14:paraId="5E5F1E3B" w14:textId="77777777" w:rsidR="00972F9C" w:rsidRDefault="00774392" w:rsidP="004664D9">
      <w:pPr>
        <w:pStyle w:val="Paragraphedeliste"/>
        <w:numPr>
          <w:ilvl w:val="0"/>
          <w:numId w:val="21"/>
        </w:numPr>
        <w:ind w:right="508"/>
        <w:rPr>
          <w:b/>
          <w:i/>
          <w:iCs/>
          <w:color w:val="000066"/>
          <w:sz w:val="22"/>
          <w:szCs w:val="22"/>
        </w:rPr>
      </w:pPr>
      <w:r>
        <w:rPr>
          <w:b/>
          <w:i/>
          <w:iCs/>
          <w:color w:val="000066"/>
          <w:sz w:val="22"/>
          <w:szCs w:val="22"/>
        </w:rPr>
        <w:t>Réparation Evier</w:t>
      </w:r>
      <w:r w:rsidR="00972F9C">
        <w:rPr>
          <w:b/>
          <w:i/>
          <w:iCs/>
          <w:color w:val="000066"/>
          <w:sz w:val="22"/>
          <w:szCs w:val="22"/>
        </w:rPr>
        <w:t>.</w:t>
      </w:r>
    </w:p>
    <w:p w14:paraId="0217A031" w14:textId="77777777" w:rsidR="00972F9C" w:rsidRDefault="00774392" w:rsidP="004664D9">
      <w:pPr>
        <w:pStyle w:val="Paragraphedeliste"/>
        <w:numPr>
          <w:ilvl w:val="0"/>
          <w:numId w:val="21"/>
        </w:numPr>
        <w:ind w:right="508"/>
        <w:rPr>
          <w:b/>
          <w:i/>
          <w:iCs/>
          <w:color w:val="000066"/>
          <w:sz w:val="22"/>
          <w:szCs w:val="22"/>
        </w:rPr>
      </w:pPr>
      <w:r>
        <w:rPr>
          <w:b/>
          <w:i/>
          <w:iCs/>
          <w:color w:val="000066"/>
          <w:sz w:val="22"/>
          <w:szCs w:val="22"/>
        </w:rPr>
        <w:t>2 Transfo armoire électrique</w:t>
      </w:r>
      <w:r w:rsidR="00972F9C">
        <w:rPr>
          <w:b/>
          <w:i/>
          <w:iCs/>
          <w:color w:val="000066"/>
          <w:sz w:val="22"/>
          <w:szCs w:val="22"/>
        </w:rPr>
        <w:t>.</w:t>
      </w:r>
    </w:p>
    <w:p w14:paraId="5F693AB6" w14:textId="77777777" w:rsidR="00972F9C" w:rsidRDefault="00774392" w:rsidP="004664D9">
      <w:pPr>
        <w:pStyle w:val="Paragraphedeliste"/>
        <w:numPr>
          <w:ilvl w:val="0"/>
          <w:numId w:val="21"/>
        </w:numPr>
        <w:ind w:right="508"/>
        <w:rPr>
          <w:b/>
          <w:i/>
          <w:iCs/>
          <w:color w:val="000066"/>
          <w:sz w:val="22"/>
          <w:szCs w:val="22"/>
        </w:rPr>
      </w:pPr>
      <w:r>
        <w:rPr>
          <w:b/>
          <w:i/>
          <w:iCs/>
          <w:color w:val="000066"/>
          <w:sz w:val="22"/>
          <w:szCs w:val="22"/>
        </w:rPr>
        <w:t>Changement bouton d’arrêt d’urgence x5</w:t>
      </w:r>
      <w:r w:rsidR="00972F9C">
        <w:rPr>
          <w:b/>
          <w:i/>
          <w:iCs/>
          <w:color w:val="000066"/>
          <w:sz w:val="22"/>
          <w:szCs w:val="22"/>
        </w:rPr>
        <w:t xml:space="preserve">. </w:t>
      </w:r>
    </w:p>
    <w:p w14:paraId="62FE39D3" w14:textId="77777777" w:rsidR="00F470C2" w:rsidRDefault="00F470C2" w:rsidP="00A73A7A">
      <w:pPr>
        <w:ind w:left="1701" w:right="508"/>
        <w:rPr>
          <w:i/>
          <w:iCs/>
          <w:color w:val="000066"/>
          <w:sz w:val="22"/>
          <w:szCs w:val="22"/>
        </w:rPr>
      </w:pPr>
    </w:p>
    <w:p w14:paraId="4DFD3F19" w14:textId="77777777" w:rsidR="00D12964" w:rsidRDefault="00D12964" w:rsidP="00724A00">
      <w:pPr>
        <w:ind w:left="426" w:right="508"/>
        <w:rPr>
          <w:i/>
          <w:iCs/>
          <w:color w:val="000066"/>
          <w:sz w:val="16"/>
          <w:szCs w:val="16"/>
        </w:rPr>
      </w:pPr>
    </w:p>
    <w:p w14:paraId="076A8E0F" w14:textId="77777777" w:rsidR="0004325F" w:rsidRDefault="0004325F" w:rsidP="0004325F">
      <w:pPr>
        <w:pStyle w:val="Paragraphedeliste"/>
        <w:ind w:right="396"/>
        <w:rPr>
          <w:b/>
          <w:bCs/>
          <w:i/>
          <w:iCs/>
          <w:color w:val="000066"/>
          <w:sz w:val="22"/>
          <w:szCs w:val="22"/>
        </w:rPr>
      </w:pPr>
    </w:p>
    <w:p w14:paraId="1DD87F1D" w14:textId="77777777" w:rsidR="00B426FF" w:rsidRDefault="00B426FF" w:rsidP="00AA7EE5">
      <w:pPr>
        <w:ind w:left="1701" w:right="508"/>
        <w:rPr>
          <w:i/>
          <w:iCs/>
          <w:color w:val="000066"/>
          <w:sz w:val="22"/>
          <w:szCs w:val="22"/>
        </w:rPr>
      </w:pPr>
    </w:p>
    <w:p w14:paraId="15912EB7" w14:textId="77777777" w:rsidR="003609D1" w:rsidRPr="000D770F" w:rsidRDefault="003609D1" w:rsidP="000D770F">
      <w:pPr>
        <w:ind w:left="426" w:right="508"/>
        <w:rPr>
          <w:i/>
          <w:iCs/>
          <w:color w:val="000066"/>
          <w:sz w:val="16"/>
          <w:szCs w:val="16"/>
        </w:rPr>
      </w:pPr>
    </w:p>
    <w:p w14:paraId="7DB9D847" w14:textId="77777777" w:rsidR="003609D1" w:rsidRPr="00445F65" w:rsidRDefault="003609D1" w:rsidP="00D12964">
      <w:pPr>
        <w:spacing w:after="60"/>
        <w:jc w:val="left"/>
        <w:rPr>
          <w:i/>
          <w:iCs/>
          <w:color w:val="1F497D"/>
          <w:sz w:val="48"/>
          <w:szCs w:val="48"/>
        </w:rPr>
      </w:pPr>
      <w:r>
        <w:rPr>
          <w:i/>
          <w:iCs/>
          <w:color w:val="000066"/>
          <w:sz w:val="16"/>
          <w:szCs w:val="16"/>
        </w:rPr>
        <w:br w:type="page"/>
      </w:r>
      <w:r>
        <w:rPr>
          <w:b/>
          <w:bCs/>
          <w:i/>
          <w:iCs/>
          <w:color w:val="000066"/>
          <w:sz w:val="48"/>
          <w:szCs w:val="48"/>
        </w:rPr>
        <w:lastRenderedPageBreak/>
        <w:t>Postes de relèvement</w:t>
      </w:r>
      <w:r w:rsidRPr="00445F65">
        <w:rPr>
          <w:b/>
          <w:bCs/>
          <w:i/>
          <w:iCs/>
          <w:color w:val="000066"/>
          <w:sz w:val="48"/>
          <w:szCs w:val="48"/>
        </w:rPr>
        <w:t> :</w:t>
      </w:r>
    </w:p>
    <w:p w14:paraId="5DAB05AA" w14:textId="77777777" w:rsidR="003609D1" w:rsidRPr="00DC0C59" w:rsidRDefault="003609D1" w:rsidP="00022D4D">
      <w:pPr>
        <w:ind w:left="426" w:right="508"/>
        <w:rPr>
          <w:i/>
          <w:iCs/>
          <w:color w:val="000066"/>
          <w:sz w:val="16"/>
          <w:szCs w:val="16"/>
        </w:rPr>
      </w:pPr>
    </w:p>
    <w:tbl>
      <w:tblPr>
        <w:tblW w:w="0" w:type="auto"/>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Look w:val="00A0" w:firstRow="1" w:lastRow="0" w:firstColumn="1" w:lastColumn="0" w:noHBand="0" w:noVBand="0"/>
      </w:tblPr>
      <w:tblGrid>
        <w:gridCol w:w="2268"/>
        <w:gridCol w:w="907"/>
        <w:gridCol w:w="907"/>
        <w:gridCol w:w="907"/>
        <w:gridCol w:w="907"/>
        <w:gridCol w:w="907"/>
        <w:gridCol w:w="907"/>
        <w:gridCol w:w="907"/>
        <w:gridCol w:w="907"/>
      </w:tblGrid>
      <w:tr w:rsidR="00EC18BF" w14:paraId="77020D0B" w14:textId="77777777" w:rsidTr="009D2273">
        <w:trPr>
          <w:trHeight w:val="567"/>
        </w:trPr>
        <w:tc>
          <w:tcPr>
            <w:tcW w:w="8617" w:type="dxa"/>
            <w:gridSpan w:val="8"/>
            <w:shd w:val="clear" w:color="auto" w:fill="0000FF"/>
            <w:vAlign w:val="center"/>
          </w:tcPr>
          <w:p w14:paraId="05053DED" w14:textId="77777777" w:rsidR="00EC18BF" w:rsidRPr="004F5622" w:rsidRDefault="00EC18BF" w:rsidP="004F5622">
            <w:pPr>
              <w:jc w:val="left"/>
              <w:rPr>
                <w:b/>
                <w:bCs/>
                <w:i/>
                <w:iCs/>
                <w:color w:val="FFFFFF"/>
                <w:sz w:val="36"/>
                <w:szCs w:val="36"/>
              </w:rPr>
            </w:pPr>
            <w:r w:rsidRPr="004F5622">
              <w:rPr>
                <w:b/>
                <w:bCs/>
                <w:i/>
                <w:iCs/>
                <w:color w:val="FFFFFF"/>
                <w:sz w:val="36"/>
                <w:szCs w:val="36"/>
              </w:rPr>
              <w:t xml:space="preserve">Consommation d’énergie </w:t>
            </w:r>
            <w:r w:rsidRPr="004F5622">
              <w:rPr>
                <w:b/>
                <w:bCs/>
                <w:i/>
                <w:iCs/>
                <w:color w:val="FFFFFF"/>
                <w:sz w:val="28"/>
                <w:szCs w:val="28"/>
              </w:rPr>
              <w:t>(KW/h)</w:t>
            </w:r>
            <w:r w:rsidR="00386614">
              <w:rPr>
                <w:b/>
                <w:bCs/>
                <w:i/>
                <w:iCs/>
                <w:color w:val="FFFFFF"/>
                <w:sz w:val="28"/>
                <w:szCs w:val="28"/>
              </w:rPr>
              <w:t> :</w:t>
            </w:r>
          </w:p>
        </w:tc>
        <w:tc>
          <w:tcPr>
            <w:tcW w:w="907" w:type="dxa"/>
            <w:shd w:val="clear" w:color="auto" w:fill="0000FF"/>
          </w:tcPr>
          <w:p w14:paraId="3525678B" w14:textId="77777777" w:rsidR="00EC18BF" w:rsidRPr="004F5622" w:rsidRDefault="00EC18BF" w:rsidP="004F5622">
            <w:pPr>
              <w:jc w:val="left"/>
              <w:rPr>
                <w:b/>
                <w:bCs/>
                <w:i/>
                <w:iCs/>
                <w:color w:val="FFFFFF"/>
                <w:sz w:val="36"/>
                <w:szCs w:val="36"/>
              </w:rPr>
            </w:pPr>
          </w:p>
        </w:tc>
      </w:tr>
      <w:tr w:rsidR="00977265" w14:paraId="437117B3" w14:textId="77777777" w:rsidTr="00EC18BF">
        <w:trPr>
          <w:trHeight w:hRule="exact" w:val="454"/>
        </w:trPr>
        <w:tc>
          <w:tcPr>
            <w:tcW w:w="2268" w:type="dxa"/>
            <w:shd w:val="clear" w:color="auto" w:fill="DBE5F1"/>
            <w:vAlign w:val="center"/>
          </w:tcPr>
          <w:p w14:paraId="24BB5F20" w14:textId="77777777" w:rsidR="00977265" w:rsidRPr="00D12964" w:rsidRDefault="00977265" w:rsidP="004F5622">
            <w:pPr>
              <w:jc w:val="left"/>
              <w:rPr>
                <w:b/>
                <w:bCs/>
                <w:i/>
                <w:iCs/>
                <w:sz w:val="22"/>
                <w:szCs w:val="22"/>
              </w:rPr>
            </w:pPr>
            <w:r w:rsidRPr="00D12964">
              <w:rPr>
                <w:b/>
                <w:bCs/>
                <w:i/>
                <w:iCs/>
                <w:sz w:val="22"/>
                <w:szCs w:val="22"/>
              </w:rPr>
              <w:t>Nom de l’ouvrage</w:t>
            </w:r>
          </w:p>
        </w:tc>
        <w:tc>
          <w:tcPr>
            <w:tcW w:w="907" w:type="dxa"/>
            <w:shd w:val="clear" w:color="auto" w:fill="DBE5F1"/>
            <w:vAlign w:val="center"/>
          </w:tcPr>
          <w:p w14:paraId="433D197A" w14:textId="77777777" w:rsidR="00977265" w:rsidRDefault="00977265" w:rsidP="008C67B2">
            <w:pPr>
              <w:ind w:right="33"/>
              <w:jc w:val="center"/>
              <w:rPr>
                <w:b/>
                <w:bCs/>
                <w:i/>
                <w:iCs/>
                <w:sz w:val="22"/>
                <w:szCs w:val="22"/>
              </w:rPr>
            </w:pPr>
            <w:r>
              <w:rPr>
                <w:b/>
                <w:bCs/>
                <w:i/>
                <w:iCs/>
                <w:sz w:val="22"/>
                <w:szCs w:val="22"/>
              </w:rPr>
              <w:t>2016</w:t>
            </w:r>
          </w:p>
        </w:tc>
        <w:tc>
          <w:tcPr>
            <w:tcW w:w="907" w:type="dxa"/>
            <w:shd w:val="clear" w:color="auto" w:fill="DBE5F1"/>
            <w:vAlign w:val="center"/>
          </w:tcPr>
          <w:p w14:paraId="1A0748C5" w14:textId="77777777" w:rsidR="00977265" w:rsidRDefault="00977265" w:rsidP="008C67B2">
            <w:pPr>
              <w:ind w:right="33"/>
              <w:jc w:val="center"/>
              <w:rPr>
                <w:b/>
                <w:bCs/>
                <w:i/>
                <w:iCs/>
                <w:sz w:val="22"/>
                <w:szCs w:val="22"/>
              </w:rPr>
            </w:pPr>
            <w:r>
              <w:rPr>
                <w:b/>
                <w:bCs/>
                <w:i/>
                <w:iCs/>
                <w:sz w:val="22"/>
                <w:szCs w:val="22"/>
              </w:rPr>
              <w:t>2017</w:t>
            </w:r>
          </w:p>
        </w:tc>
        <w:tc>
          <w:tcPr>
            <w:tcW w:w="907" w:type="dxa"/>
            <w:shd w:val="clear" w:color="auto" w:fill="DBE5F1"/>
            <w:vAlign w:val="center"/>
          </w:tcPr>
          <w:p w14:paraId="247F732D" w14:textId="77777777" w:rsidR="00977265" w:rsidRDefault="00977265" w:rsidP="008C67B2">
            <w:pPr>
              <w:ind w:right="33"/>
              <w:jc w:val="center"/>
              <w:rPr>
                <w:b/>
                <w:bCs/>
                <w:i/>
                <w:iCs/>
                <w:sz w:val="22"/>
                <w:szCs w:val="22"/>
              </w:rPr>
            </w:pPr>
            <w:r>
              <w:rPr>
                <w:b/>
                <w:bCs/>
                <w:i/>
                <w:iCs/>
                <w:sz w:val="22"/>
                <w:szCs w:val="22"/>
              </w:rPr>
              <w:t>2018</w:t>
            </w:r>
          </w:p>
        </w:tc>
        <w:tc>
          <w:tcPr>
            <w:tcW w:w="907" w:type="dxa"/>
            <w:shd w:val="clear" w:color="auto" w:fill="DBE5F1"/>
            <w:vAlign w:val="center"/>
          </w:tcPr>
          <w:p w14:paraId="4872555F" w14:textId="77777777" w:rsidR="00977265" w:rsidRDefault="00977265" w:rsidP="008C67B2">
            <w:pPr>
              <w:ind w:right="33"/>
              <w:jc w:val="center"/>
              <w:rPr>
                <w:b/>
                <w:bCs/>
                <w:i/>
                <w:iCs/>
                <w:sz w:val="22"/>
                <w:szCs w:val="22"/>
              </w:rPr>
            </w:pPr>
            <w:r>
              <w:rPr>
                <w:b/>
                <w:bCs/>
                <w:i/>
                <w:iCs/>
                <w:sz w:val="22"/>
                <w:szCs w:val="22"/>
              </w:rPr>
              <w:t>2019</w:t>
            </w:r>
          </w:p>
        </w:tc>
        <w:tc>
          <w:tcPr>
            <w:tcW w:w="907" w:type="dxa"/>
            <w:shd w:val="clear" w:color="auto" w:fill="DBE5F1"/>
            <w:vAlign w:val="center"/>
          </w:tcPr>
          <w:p w14:paraId="6541F70D" w14:textId="77777777" w:rsidR="00977265" w:rsidRDefault="00977265" w:rsidP="008C67B2">
            <w:pPr>
              <w:ind w:right="33"/>
              <w:jc w:val="center"/>
              <w:rPr>
                <w:b/>
                <w:bCs/>
                <w:i/>
                <w:iCs/>
                <w:sz w:val="22"/>
                <w:szCs w:val="22"/>
              </w:rPr>
            </w:pPr>
            <w:r>
              <w:rPr>
                <w:b/>
                <w:bCs/>
                <w:i/>
                <w:iCs/>
                <w:sz w:val="22"/>
                <w:szCs w:val="22"/>
              </w:rPr>
              <w:t>2020</w:t>
            </w:r>
          </w:p>
        </w:tc>
        <w:tc>
          <w:tcPr>
            <w:tcW w:w="907" w:type="dxa"/>
            <w:shd w:val="clear" w:color="auto" w:fill="DBE5F1"/>
            <w:vAlign w:val="center"/>
          </w:tcPr>
          <w:p w14:paraId="2EAF89E3" w14:textId="77777777" w:rsidR="00977265" w:rsidRDefault="00977265" w:rsidP="00977265">
            <w:pPr>
              <w:ind w:right="33"/>
              <w:jc w:val="center"/>
              <w:rPr>
                <w:b/>
                <w:bCs/>
                <w:i/>
                <w:iCs/>
                <w:sz w:val="22"/>
                <w:szCs w:val="22"/>
              </w:rPr>
            </w:pPr>
            <w:r>
              <w:rPr>
                <w:b/>
                <w:bCs/>
                <w:i/>
                <w:iCs/>
                <w:sz w:val="22"/>
                <w:szCs w:val="22"/>
              </w:rPr>
              <w:t>2021</w:t>
            </w:r>
          </w:p>
        </w:tc>
        <w:tc>
          <w:tcPr>
            <w:tcW w:w="907" w:type="dxa"/>
            <w:shd w:val="clear" w:color="auto" w:fill="DBE5F1"/>
            <w:vAlign w:val="center"/>
          </w:tcPr>
          <w:p w14:paraId="1F498CFA" w14:textId="77777777" w:rsidR="00977265" w:rsidRDefault="00977265" w:rsidP="00EC18BF">
            <w:pPr>
              <w:ind w:right="33"/>
              <w:jc w:val="center"/>
              <w:rPr>
                <w:b/>
                <w:bCs/>
                <w:i/>
                <w:iCs/>
                <w:sz w:val="22"/>
                <w:szCs w:val="22"/>
              </w:rPr>
            </w:pPr>
            <w:r>
              <w:rPr>
                <w:b/>
                <w:bCs/>
                <w:i/>
                <w:iCs/>
                <w:sz w:val="22"/>
                <w:szCs w:val="22"/>
              </w:rPr>
              <w:t>2022</w:t>
            </w:r>
          </w:p>
        </w:tc>
        <w:tc>
          <w:tcPr>
            <w:tcW w:w="907" w:type="dxa"/>
            <w:shd w:val="clear" w:color="auto" w:fill="DBE5F1"/>
            <w:vAlign w:val="center"/>
          </w:tcPr>
          <w:p w14:paraId="63B21F8C" w14:textId="77777777" w:rsidR="00977265" w:rsidRDefault="00977265" w:rsidP="00EC18BF">
            <w:pPr>
              <w:ind w:right="33"/>
              <w:jc w:val="center"/>
              <w:rPr>
                <w:b/>
                <w:bCs/>
                <w:i/>
                <w:iCs/>
                <w:sz w:val="22"/>
                <w:szCs w:val="22"/>
              </w:rPr>
            </w:pPr>
            <w:r>
              <w:rPr>
                <w:b/>
                <w:bCs/>
                <w:i/>
                <w:iCs/>
                <w:sz w:val="22"/>
                <w:szCs w:val="22"/>
              </w:rPr>
              <w:t>2023</w:t>
            </w:r>
          </w:p>
        </w:tc>
      </w:tr>
      <w:tr w:rsidR="008C67B2" w14:paraId="2F332F2A" w14:textId="77777777" w:rsidTr="00EC18BF">
        <w:trPr>
          <w:trHeight w:hRule="exact" w:val="397"/>
        </w:trPr>
        <w:tc>
          <w:tcPr>
            <w:tcW w:w="2268" w:type="dxa"/>
            <w:vAlign w:val="center"/>
          </w:tcPr>
          <w:p w14:paraId="64A6FFB3" w14:textId="77777777" w:rsidR="008C67B2" w:rsidRPr="004F5622" w:rsidRDefault="008C67B2" w:rsidP="008C67B2">
            <w:pPr>
              <w:jc w:val="left"/>
              <w:rPr>
                <w:b/>
                <w:bCs/>
                <w:i/>
                <w:iCs/>
                <w:color w:val="000066"/>
                <w:sz w:val="22"/>
                <w:szCs w:val="22"/>
              </w:rPr>
            </w:pPr>
            <w:bookmarkStart w:id="0" w:name="_Hlk382296909"/>
            <w:r w:rsidRPr="004F5622">
              <w:rPr>
                <w:b/>
                <w:bCs/>
                <w:i/>
                <w:iCs/>
                <w:color w:val="000066"/>
                <w:sz w:val="22"/>
                <w:szCs w:val="22"/>
              </w:rPr>
              <w:t xml:space="preserve">PR </w:t>
            </w:r>
            <w:r>
              <w:rPr>
                <w:b/>
                <w:bCs/>
                <w:i/>
                <w:iCs/>
                <w:color w:val="000066"/>
                <w:sz w:val="22"/>
                <w:szCs w:val="22"/>
              </w:rPr>
              <w:t>La Mairie</w:t>
            </w:r>
          </w:p>
        </w:tc>
        <w:tc>
          <w:tcPr>
            <w:tcW w:w="907" w:type="dxa"/>
            <w:vAlign w:val="center"/>
          </w:tcPr>
          <w:p w14:paraId="75AC4F6A" w14:textId="77777777" w:rsidR="008C67B2" w:rsidRPr="00EC18BF" w:rsidRDefault="00090648" w:rsidP="008C67B2">
            <w:pPr>
              <w:ind w:right="33"/>
              <w:jc w:val="center"/>
              <w:rPr>
                <w:b/>
                <w:bCs/>
                <w:i/>
                <w:iCs/>
                <w:sz w:val="20"/>
                <w:szCs w:val="20"/>
              </w:rPr>
            </w:pPr>
            <w:r>
              <w:rPr>
                <w:b/>
                <w:bCs/>
                <w:i/>
                <w:iCs/>
                <w:sz w:val="20"/>
                <w:szCs w:val="20"/>
              </w:rPr>
              <w:t>-</w:t>
            </w:r>
          </w:p>
        </w:tc>
        <w:tc>
          <w:tcPr>
            <w:tcW w:w="907" w:type="dxa"/>
            <w:vAlign w:val="center"/>
          </w:tcPr>
          <w:p w14:paraId="6E6F8A18" w14:textId="77777777" w:rsidR="008C67B2" w:rsidRPr="00EC18BF" w:rsidRDefault="00063505" w:rsidP="008C67B2">
            <w:pPr>
              <w:ind w:right="33"/>
              <w:jc w:val="center"/>
              <w:rPr>
                <w:b/>
                <w:bCs/>
                <w:i/>
                <w:iCs/>
                <w:sz w:val="20"/>
                <w:szCs w:val="20"/>
              </w:rPr>
            </w:pPr>
            <w:r>
              <w:rPr>
                <w:b/>
                <w:bCs/>
                <w:i/>
                <w:iCs/>
                <w:sz w:val="20"/>
                <w:szCs w:val="20"/>
              </w:rPr>
              <w:t>-</w:t>
            </w:r>
          </w:p>
        </w:tc>
        <w:tc>
          <w:tcPr>
            <w:tcW w:w="907" w:type="dxa"/>
            <w:vAlign w:val="center"/>
          </w:tcPr>
          <w:p w14:paraId="4811ACD6" w14:textId="77777777" w:rsidR="008C67B2" w:rsidRPr="00EC18BF" w:rsidRDefault="008A185E" w:rsidP="008C67B2">
            <w:pPr>
              <w:ind w:right="33"/>
              <w:jc w:val="center"/>
              <w:rPr>
                <w:b/>
                <w:bCs/>
                <w:i/>
                <w:iCs/>
                <w:sz w:val="20"/>
                <w:szCs w:val="20"/>
              </w:rPr>
            </w:pPr>
            <w:r>
              <w:rPr>
                <w:b/>
                <w:bCs/>
                <w:i/>
                <w:iCs/>
                <w:sz w:val="20"/>
                <w:szCs w:val="20"/>
              </w:rPr>
              <w:t>-</w:t>
            </w:r>
          </w:p>
        </w:tc>
        <w:tc>
          <w:tcPr>
            <w:tcW w:w="907" w:type="dxa"/>
            <w:vAlign w:val="center"/>
          </w:tcPr>
          <w:p w14:paraId="692059CB" w14:textId="77777777" w:rsidR="008C67B2" w:rsidRPr="00EC18BF" w:rsidRDefault="004664D9" w:rsidP="008C67B2">
            <w:pPr>
              <w:ind w:right="33"/>
              <w:jc w:val="center"/>
              <w:rPr>
                <w:b/>
                <w:bCs/>
                <w:i/>
                <w:iCs/>
                <w:sz w:val="20"/>
                <w:szCs w:val="20"/>
              </w:rPr>
            </w:pPr>
            <w:r>
              <w:rPr>
                <w:b/>
                <w:bCs/>
                <w:i/>
                <w:iCs/>
                <w:sz w:val="20"/>
                <w:szCs w:val="20"/>
              </w:rPr>
              <w:t>-</w:t>
            </w:r>
          </w:p>
        </w:tc>
        <w:tc>
          <w:tcPr>
            <w:tcW w:w="907" w:type="dxa"/>
            <w:vAlign w:val="center"/>
          </w:tcPr>
          <w:p w14:paraId="1921A899" w14:textId="77777777" w:rsidR="008C67B2" w:rsidRPr="00EC18BF" w:rsidRDefault="008D122F" w:rsidP="008C67B2">
            <w:pPr>
              <w:ind w:right="33"/>
              <w:jc w:val="center"/>
              <w:rPr>
                <w:b/>
                <w:bCs/>
                <w:i/>
                <w:iCs/>
                <w:sz w:val="20"/>
                <w:szCs w:val="20"/>
              </w:rPr>
            </w:pPr>
            <w:r>
              <w:rPr>
                <w:b/>
                <w:bCs/>
                <w:i/>
                <w:iCs/>
                <w:sz w:val="20"/>
                <w:szCs w:val="20"/>
              </w:rPr>
              <w:t>-</w:t>
            </w:r>
          </w:p>
        </w:tc>
        <w:tc>
          <w:tcPr>
            <w:tcW w:w="907" w:type="dxa"/>
            <w:vAlign w:val="center"/>
          </w:tcPr>
          <w:p w14:paraId="3B4DC5FB" w14:textId="77777777" w:rsidR="008C67B2" w:rsidRPr="00EC18BF" w:rsidRDefault="00972F9C" w:rsidP="00EC18BF">
            <w:pPr>
              <w:ind w:right="33"/>
              <w:jc w:val="center"/>
              <w:rPr>
                <w:b/>
                <w:bCs/>
                <w:i/>
                <w:iCs/>
                <w:sz w:val="20"/>
                <w:szCs w:val="20"/>
              </w:rPr>
            </w:pPr>
            <w:r>
              <w:rPr>
                <w:b/>
                <w:bCs/>
                <w:i/>
                <w:iCs/>
                <w:sz w:val="20"/>
                <w:szCs w:val="20"/>
              </w:rPr>
              <w:t>-</w:t>
            </w:r>
          </w:p>
        </w:tc>
        <w:tc>
          <w:tcPr>
            <w:tcW w:w="907" w:type="dxa"/>
            <w:vAlign w:val="center"/>
          </w:tcPr>
          <w:p w14:paraId="31B10434" w14:textId="77777777" w:rsidR="008C67B2" w:rsidRPr="00EC18BF" w:rsidRDefault="008C67B2" w:rsidP="00EC18BF">
            <w:pPr>
              <w:ind w:right="33"/>
              <w:jc w:val="center"/>
              <w:rPr>
                <w:b/>
                <w:bCs/>
                <w:i/>
                <w:iCs/>
                <w:sz w:val="20"/>
                <w:szCs w:val="20"/>
              </w:rPr>
            </w:pPr>
          </w:p>
        </w:tc>
        <w:tc>
          <w:tcPr>
            <w:tcW w:w="907" w:type="dxa"/>
            <w:vAlign w:val="center"/>
          </w:tcPr>
          <w:p w14:paraId="6EFB0672" w14:textId="77777777" w:rsidR="008C67B2" w:rsidRPr="00EC18BF" w:rsidRDefault="008C67B2" w:rsidP="00EC18BF">
            <w:pPr>
              <w:ind w:right="33"/>
              <w:jc w:val="center"/>
              <w:rPr>
                <w:b/>
                <w:bCs/>
                <w:i/>
                <w:iCs/>
                <w:sz w:val="20"/>
                <w:szCs w:val="20"/>
              </w:rPr>
            </w:pPr>
          </w:p>
        </w:tc>
      </w:tr>
      <w:tr w:rsidR="008C67B2" w14:paraId="739EAEEA" w14:textId="77777777" w:rsidTr="00EC18BF">
        <w:trPr>
          <w:trHeight w:hRule="exact" w:val="397"/>
        </w:trPr>
        <w:tc>
          <w:tcPr>
            <w:tcW w:w="2268" w:type="dxa"/>
            <w:vAlign w:val="center"/>
          </w:tcPr>
          <w:p w14:paraId="59A51986" w14:textId="77777777" w:rsidR="008C67B2" w:rsidRPr="004F5622" w:rsidRDefault="008C67B2" w:rsidP="008C67B2">
            <w:pPr>
              <w:jc w:val="left"/>
              <w:rPr>
                <w:b/>
                <w:bCs/>
                <w:i/>
                <w:iCs/>
                <w:color w:val="000066"/>
                <w:sz w:val="22"/>
                <w:szCs w:val="22"/>
              </w:rPr>
            </w:pPr>
            <w:r w:rsidRPr="004F5622">
              <w:rPr>
                <w:b/>
                <w:bCs/>
                <w:i/>
                <w:iCs/>
                <w:color w:val="000066"/>
                <w:sz w:val="22"/>
                <w:szCs w:val="22"/>
              </w:rPr>
              <w:t xml:space="preserve">PR </w:t>
            </w:r>
            <w:r>
              <w:rPr>
                <w:b/>
                <w:bCs/>
                <w:i/>
                <w:iCs/>
                <w:color w:val="000066"/>
                <w:sz w:val="22"/>
                <w:szCs w:val="22"/>
              </w:rPr>
              <w:t>Les Beauvais</w:t>
            </w:r>
          </w:p>
        </w:tc>
        <w:tc>
          <w:tcPr>
            <w:tcW w:w="907" w:type="dxa"/>
            <w:vAlign w:val="center"/>
          </w:tcPr>
          <w:p w14:paraId="2DD11D85" w14:textId="77777777" w:rsidR="008C67B2" w:rsidRPr="00EC18BF" w:rsidRDefault="002F00F8" w:rsidP="008C67B2">
            <w:pPr>
              <w:ind w:right="33"/>
              <w:jc w:val="center"/>
              <w:rPr>
                <w:b/>
                <w:bCs/>
                <w:i/>
                <w:iCs/>
                <w:sz w:val="20"/>
                <w:szCs w:val="20"/>
              </w:rPr>
            </w:pPr>
            <w:r>
              <w:rPr>
                <w:b/>
                <w:bCs/>
                <w:i/>
                <w:iCs/>
                <w:sz w:val="20"/>
                <w:szCs w:val="20"/>
              </w:rPr>
              <w:t>1 764</w:t>
            </w:r>
          </w:p>
        </w:tc>
        <w:tc>
          <w:tcPr>
            <w:tcW w:w="907" w:type="dxa"/>
            <w:vAlign w:val="center"/>
          </w:tcPr>
          <w:p w14:paraId="4A664A1D" w14:textId="77777777" w:rsidR="008C67B2" w:rsidRPr="00EC18BF" w:rsidRDefault="00046B24" w:rsidP="008C67B2">
            <w:pPr>
              <w:ind w:right="33"/>
              <w:jc w:val="center"/>
              <w:rPr>
                <w:b/>
                <w:bCs/>
                <w:i/>
                <w:iCs/>
                <w:sz w:val="20"/>
                <w:szCs w:val="20"/>
              </w:rPr>
            </w:pPr>
            <w:r>
              <w:rPr>
                <w:b/>
                <w:bCs/>
                <w:i/>
                <w:iCs/>
                <w:sz w:val="20"/>
                <w:szCs w:val="20"/>
              </w:rPr>
              <w:t>1 418</w:t>
            </w:r>
          </w:p>
        </w:tc>
        <w:tc>
          <w:tcPr>
            <w:tcW w:w="907" w:type="dxa"/>
            <w:vAlign w:val="center"/>
          </w:tcPr>
          <w:p w14:paraId="5136095C" w14:textId="77777777" w:rsidR="008C67B2" w:rsidRPr="00EC18BF" w:rsidRDefault="0028628C" w:rsidP="008C67B2">
            <w:pPr>
              <w:ind w:right="33"/>
              <w:jc w:val="center"/>
              <w:rPr>
                <w:b/>
                <w:bCs/>
                <w:i/>
                <w:iCs/>
                <w:sz w:val="20"/>
                <w:szCs w:val="20"/>
              </w:rPr>
            </w:pPr>
            <w:r>
              <w:rPr>
                <w:b/>
                <w:bCs/>
                <w:i/>
                <w:iCs/>
                <w:sz w:val="20"/>
                <w:szCs w:val="20"/>
              </w:rPr>
              <w:t>1 567</w:t>
            </w:r>
          </w:p>
        </w:tc>
        <w:tc>
          <w:tcPr>
            <w:tcW w:w="907" w:type="dxa"/>
            <w:vAlign w:val="center"/>
          </w:tcPr>
          <w:p w14:paraId="2111EB8F" w14:textId="77777777" w:rsidR="008C67B2" w:rsidRPr="00EC18BF" w:rsidRDefault="00B8750E" w:rsidP="008C67B2">
            <w:pPr>
              <w:ind w:right="33"/>
              <w:jc w:val="center"/>
              <w:rPr>
                <w:b/>
                <w:bCs/>
                <w:i/>
                <w:iCs/>
                <w:sz w:val="20"/>
                <w:szCs w:val="20"/>
              </w:rPr>
            </w:pPr>
            <w:r>
              <w:rPr>
                <w:b/>
                <w:bCs/>
                <w:i/>
                <w:iCs/>
                <w:sz w:val="20"/>
                <w:szCs w:val="20"/>
              </w:rPr>
              <w:t>1 484</w:t>
            </w:r>
          </w:p>
        </w:tc>
        <w:tc>
          <w:tcPr>
            <w:tcW w:w="907" w:type="dxa"/>
            <w:vAlign w:val="center"/>
          </w:tcPr>
          <w:p w14:paraId="47869E52" w14:textId="77777777" w:rsidR="008C67B2" w:rsidRPr="00EC18BF" w:rsidRDefault="008D122F" w:rsidP="008C67B2">
            <w:pPr>
              <w:ind w:right="33"/>
              <w:jc w:val="center"/>
              <w:rPr>
                <w:b/>
                <w:bCs/>
                <w:i/>
                <w:iCs/>
                <w:sz w:val="20"/>
                <w:szCs w:val="20"/>
              </w:rPr>
            </w:pPr>
            <w:r>
              <w:rPr>
                <w:b/>
                <w:bCs/>
                <w:i/>
                <w:iCs/>
                <w:sz w:val="20"/>
                <w:szCs w:val="20"/>
              </w:rPr>
              <w:t>2 072</w:t>
            </w:r>
          </w:p>
        </w:tc>
        <w:tc>
          <w:tcPr>
            <w:tcW w:w="907" w:type="dxa"/>
            <w:vAlign w:val="center"/>
          </w:tcPr>
          <w:p w14:paraId="127493AC" w14:textId="77777777" w:rsidR="008C67B2" w:rsidRPr="00EC18BF" w:rsidRDefault="000713DD" w:rsidP="00EC18BF">
            <w:pPr>
              <w:ind w:right="33"/>
              <w:jc w:val="center"/>
              <w:rPr>
                <w:b/>
                <w:bCs/>
                <w:i/>
                <w:iCs/>
                <w:sz w:val="20"/>
                <w:szCs w:val="20"/>
              </w:rPr>
            </w:pPr>
            <w:r>
              <w:rPr>
                <w:b/>
                <w:bCs/>
                <w:i/>
                <w:iCs/>
                <w:sz w:val="20"/>
                <w:szCs w:val="20"/>
              </w:rPr>
              <w:t>1 267</w:t>
            </w:r>
          </w:p>
        </w:tc>
        <w:tc>
          <w:tcPr>
            <w:tcW w:w="907" w:type="dxa"/>
            <w:vAlign w:val="center"/>
          </w:tcPr>
          <w:p w14:paraId="1D51E5D5" w14:textId="77777777" w:rsidR="008C67B2" w:rsidRPr="00EC18BF" w:rsidRDefault="003150F0" w:rsidP="00EC18BF">
            <w:pPr>
              <w:ind w:right="33"/>
              <w:jc w:val="center"/>
              <w:rPr>
                <w:b/>
                <w:bCs/>
                <w:i/>
                <w:iCs/>
                <w:sz w:val="20"/>
                <w:szCs w:val="20"/>
              </w:rPr>
            </w:pPr>
            <w:r>
              <w:rPr>
                <w:b/>
                <w:bCs/>
                <w:i/>
                <w:iCs/>
                <w:sz w:val="20"/>
                <w:szCs w:val="20"/>
              </w:rPr>
              <w:t>1 377</w:t>
            </w:r>
          </w:p>
        </w:tc>
        <w:tc>
          <w:tcPr>
            <w:tcW w:w="907" w:type="dxa"/>
            <w:vAlign w:val="center"/>
          </w:tcPr>
          <w:p w14:paraId="69EAE6A1" w14:textId="77777777" w:rsidR="008C67B2" w:rsidRPr="00EC18BF" w:rsidRDefault="003150F0" w:rsidP="00EC18BF">
            <w:pPr>
              <w:ind w:right="33"/>
              <w:jc w:val="center"/>
              <w:rPr>
                <w:b/>
                <w:bCs/>
                <w:i/>
                <w:iCs/>
                <w:sz w:val="20"/>
                <w:szCs w:val="20"/>
              </w:rPr>
            </w:pPr>
            <w:r>
              <w:rPr>
                <w:b/>
                <w:bCs/>
                <w:i/>
                <w:iCs/>
                <w:sz w:val="20"/>
                <w:szCs w:val="20"/>
              </w:rPr>
              <w:t>1 462</w:t>
            </w:r>
          </w:p>
        </w:tc>
      </w:tr>
      <w:tr w:rsidR="008C67B2" w14:paraId="39E63587" w14:textId="77777777" w:rsidTr="00EC18BF">
        <w:trPr>
          <w:trHeight w:val="397"/>
        </w:trPr>
        <w:tc>
          <w:tcPr>
            <w:tcW w:w="2268" w:type="dxa"/>
            <w:vAlign w:val="center"/>
          </w:tcPr>
          <w:p w14:paraId="29A92D96" w14:textId="77777777" w:rsidR="008C67B2" w:rsidRPr="004F5622" w:rsidRDefault="008C67B2" w:rsidP="008C67B2">
            <w:pPr>
              <w:jc w:val="left"/>
              <w:rPr>
                <w:b/>
                <w:bCs/>
                <w:i/>
                <w:iCs/>
                <w:color w:val="000066"/>
                <w:sz w:val="22"/>
                <w:szCs w:val="22"/>
              </w:rPr>
            </w:pPr>
            <w:r w:rsidRPr="004F5622">
              <w:rPr>
                <w:b/>
                <w:bCs/>
                <w:i/>
                <w:iCs/>
                <w:color w:val="000066"/>
                <w:sz w:val="22"/>
                <w:szCs w:val="22"/>
              </w:rPr>
              <w:t xml:space="preserve">PR </w:t>
            </w:r>
            <w:r>
              <w:rPr>
                <w:b/>
                <w:bCs/>
                <w:i/>
                <w:iCs/>
                <w:color w:val="000066"/>
                <w:sz w:val="22"/>
                <w:szCs w:val="22"/>
              </w:rPr>
              <w:t>Rte de Chuelles</w:t>
            </w:r>
          </w:p>
        </w:tc>
        <w:tc>
          <w:tcPr>
            <w:tcW w:w="907" w:type="dxa"/>
            <w:vAlign w:val="center"/>
          </w:tcPr>
          <w:p w14:paraId="5A46A098" w14:textId="77777777" w:rsidR="008C67B2" w:rsidRPr="00EC18BF" w:rsidRDefault="00090648" w:rsidP="008C67B2">
            <w:pPr>
              <w:ind w:right="33"/>
              <w:jc w:val="center"/>
              <w:rPr>
                <w:b/>
                <w:bCs/>
                <w:i/>
                <w:iCs/>
                <w:sz w:val="20"/>
                <w:szCs w:val="20"/>
              </w:rPr>
            </w:pPr>
            <w:r>
              <w:rPr>
                <w:b/>
                <w:bCs/>
                <w:i/>
                <w:iCs/>
                <w:sz w:val="20"/>
                <w:szCs w:val="20"/>
              </w:rPr>
              <w:t>1 972</w:t>
            </w:r>
          </w:p>
        </w:tc>
        <w:tc>
          <w:tcPr>
            <w:tcW w:w="907" w:type="dxa"/>
            <w:vAlign w:val="center"/>
          </w:tcPr>
          <w:p w14:paraId="628BBD89" w14:textId="77777777" w:rsidR="008C67B2" w:rsidRPr="00EC18BF" w:rsidRDefault="006E3B0B" w:rsidP="006E3B0B">
            <w:pPr>
              <w:ind w:right="33"/>
              <w:jc w:val="center"/>
              <w:rPr>
                <w:b/>
                <w:bCs/>
                <w:i/>
                <w:iCs/>
                <w:sz w:val="20"/>
                <w:szCs w:val="20"/>
              </w:rPr>
            </w:pPr>
            <w:r>
              <w:rPr>
                <w:b/>
                <w:bCs/>
                <w:i/>
                <w:iCs/>
                <w:sz w:val="20"/>
                <w:szCs w:val="20"/>
              </w:rPr>
              <w:t>1 560</w:t>
            </w:r>
          </w:p>
        </w:tc>
        <w:tc>
          <w:tcPr>
            <w:tcW w:w="907" w:type="dxa"/>
            <w:vAlign w:val="center"/>
          </w:tcPr>
          <w:p w14:paraId="25F31434" w14:textId="77777777" w:rsidR="008C67B2" w:rsidRPr="00EC18BF" w:rsidRDefault="0028628C" w:rsidP="008C67B2">
            <w:pPr>
              <w:ind w:right="33"/>
              <w:jc w:val="center"/>
              <w:rPr>
                <w:b/>
                <w:bCs/>
                <w:i/>
                <w:iCs/>
                <w:sz w:val="20"/>
                <w:szCs w:val="20"/>
              </w:rPr>
            </w:pPr>
            <w:r>
              <w:rPr>
                <w:b/>
                <w:bCs/>
                <w:i/>
                <w:iCs/>
                <w:sz w:val="20"/>
                <w:szCs w:val="20"/>
              </w:rPr>
              <w:t>1 713</w:t>
            </w:r>
          </w:p>
        </w:tc>
        <w:tc>
          <w:tcPr>
            <w:tcW w:w="907" w:type="dxa"/>
            <w:vAlign w:val="center"/>
          </w:tcPr>
          <w:p w14:paraId="795AC3C9" w14:textId="77777777" w:rsidR="008C67B2" w:rsidRPr="00EC18BF" w:rsidRDefault="001B0116" w:rsidP="008C67B2">
            <w:pPr>
              <w:ind w:right="33"/>
              <w:jc w:val="center"/>
              <w:rPr>
                <w:b/>
                <w:bCs/>
                <w:i/>
                <w:iCs/>
                <w:sz w:val="20"/>
                <w:szCs w:val="20"/>
              </w:rPr>
            </w:pPr>
            <w:r>
              <w:rPr>
                <w:b/>
                <w:bCs/>
                <w:i/>
                <w:iCs/>
                <w:sz w:val="20"/>
                <w:szCs w:val="20"/>
              </w:rPr>
              <w:t>1 647</w:t>
            </w:r>
          </w:p>
        </w:tc>
        <w:tc>
          <w:tcPr>
            <w:tcW w:w="907" w:type="dxa"/>
            <w:vAlign w:val="center"/>
          </w:tcPr>
          <w:p w14:paraId="2A15FF5D" w14:textId="77777777" w:rsidR="008C67B2" w:rsidRPr="00EC18BF" w:rsidRDefault="008D122F" w:rsidP="008C67B2">
            <w:pPr>
              <w:ind w:right="33"/>
              <w:jc w:val="center"/>
              <w:rPr>
                <w:b/>
                <w:bCs/>
                <w:i/>
                <w:iCs/>
                <w:sz w:val="20"/>
                <w:szCs w:val="20"/>
              </w:rPr>
            </w:pPr>
            <w:r>
              <w:rPr>
                <w:b/>
                <w:bCs/>
                <w:i/>
                <w:iCs/>
                <w:sz w:val="20"/>
                <w:szCs w:val="20"/>
              </w:rPr>
              <w:t>997</w:t>
            </w:r>
          </w:p>
        </w:tc>
        <w:tc>
          <w:tcPr>
            <w:tcW w:w="907" w:type="dxa"/>
            <w:vAlign w:val="center"/>
          </w:tcPr>
          <w:p w14:paraId="28F26AAE" w14:textId="77777777" w:rsidR="008C67B2" w:rsidRPr="00EC18BF" w:rsidRDefault="000713DD" w:rsidP="00EC18BF">
            <w:pPr>
              <w:ind w:right="33"/>
              <w:jc w:val="center"/>
              <w:rPr>
                <w:b/>
                <w:bCs/>
                <w:i/>
                <w:iCs/>
                <w:sz w:val="20"/>
                <w:szCs w:val="20"/>
              </w:rPr>
            </w:pPr>
            <w:r>
              <w:rPr>
                <w:b/>
                <w:bCs/>
                <w:i/>
                <w:iCs/>
                <w:sz w:val="20"/>
                <w:szCs w:val="20"/>
              </w:rPr>
              <w:t>1 768</w:t>
            </w:r>
          </w:p>
        </w:tc>
        <w:tc>
          <w:tcPr>
            <w:tcW w:w="907" w:type="dxa"/>
            <w:vAlign w:val="center"/>
          </w:tcPr>
          <w:p w14:paraId="76F34B28" w14:textId="77777777" w:rsidR="008C67B2" w:rsidRPr="00EC18BF" w:rsidRDefault="003150F0" w:rsidP="00EC18BF">
            <w:pPr>
              <w:ind w:right="33"/>
              <w:jc w:val="center"/>
              <w:rPr>
                <w:b/>
                <w:bCs/>
                <w:i/>
                <w:iCs/>
                <w:sz w:val="20"/>
                <w:szCs w:val="20"/>
              </w:rPr>
            </w:pPr>
            <w:r>
              <w:rPr>
                <w:b/>
                <w:bCs/>
                <w:i/>
                <w:iCs/>
                <w:sz w:val="20"/>
                <w:szCs w:val="20"/>
              </w:rPr>
              <w:t>1 583</w:t>
            </w:r>
          </w:p>
        </w:tc>
        <w:tc>
          <w:tcPr>
            <w:tcW w:w="907" w:type="dxa"/>
            <w:vAlign w:val="center"/>
          </w:tcPr>
          <w:p w14:paraId="6E973557" w14:textId="77777777" w:rsidR="008C67B2" w:rsidRPr="00EC18BF" w:rsidRDefault="003150F0" w:rsidP="00EC18BF">
            <w:pPr>
              <w:ind w:right="33"/>
              <w:jc w:val="center"/>
              <w:rPr>
                <w:b/>
                <w:bCs/>
                <w:i/>
                <w:iCs/>
                <w:sz w:val="20"/>
                <w:szCs w:val="20"/>
              </w:rPr>
            </w:pPr>
            <w:r>
              <w:rPr>
                <w:b/>
                <w:bCs/>
                <w:i/>
                <w:iCs/>
                <w:sz w:val="20"/>
                <w:szCs w:val="20"/>
              </w:rPr>
              <w:t>1 691</w:t>
            </w:r>
          </w:p>
        </w:tc>
      </w:tr>
      <w:tr w:rsidR="008C67B2" w14:paraId="2E30CF4F" w14:textId="77777777" w:rsidTr="00EC18BF">
        <w:trPr>
          <w:trHeight w:val="397"/>
        </w:trPr>
        <w:tc>
          <w:tcPr>
            <w:tcW w:w="2268" w:type="dxa"/>
            <w:vAlign w:val="center"/>
          </w:tcPr>
          <w:p w14:paraId="4FA05DAD" w14:textId="77777777" w:rsidR="008C67B2" w:rsidRPr="004F5622" w:rsidRDefault="008C67B2" w:rsidP="008C67B2">
            <w:pPr>
              <w:jc w:val="left"/>
              <w:rPr>
                <w:b/>
                <w:bCs/>
                <w:i/>
                <w:iCs/>
                <w:color w:val="000066"/>
                <w:sz w:val="22"/>
                <w:szCs w:val="22"/>
              </w:rPr>
            </w:pPr>
            <w:r w:rsidRPr="004F5622">
              <w:rPr>
                <w:b/>
                <w:bCs/>
                <w:i/>
                <w:iCs/>
                <w:color w:val="000066"/>
                <w:sz w:val="22"/>
                <w:szCs w:val="22"/>
              </w:rPr>
              <w:t xml:space="preserve">PR </w:t>
            </w:r>
            <w:r>
              <w:rPr>
                <w:b/>
                <w:bCs/>
                <w:i/>
                <w:iCs/>
                <w:color w:val="000066"/>
                <w:sz w:val="22"/>
                <w:szCs w:val="22"/>
              </w:rPr>
              <w:t>La Forge</w:t>
            </w:r>
          </w:p>
        </w:tc>
        <w:tc>
          <w:tcPr>
            <w:tcW w:w="907" w:type="dxa"/>
            <w:vAlign w:val="center"/>
          </w:tcPr>
          <w:p w14:paraId="56368353" w14:textId="77777777" w:rsidR="008C67B2" w:rsidRPr="00EC18BF" w:rsidRDefault="00090648" w:rsidP="008C67B2">
            <w:pPr>
              <w:ind w:right="33"/>
              <w:jc w:val="center"/>
              <w:rPr>
                <w:b/>
                <w:bCs/>
                <w:i/>
                <w:iCs/>
                <w:sz w:val="20"/>
                <w:szCs w:val="20"/>
              </w:rPr>
            </w:pPr>
            <w:r>
              <w:rPr>
                <w:b/>
                <w:bCs/>
                <w:i/>
                <w:iCs/>
                <w:sz w:val="20"/>
                <w:szCs w:val="20"/>
              </w:rPr>
              <w:t>180</w:t>
            </w:r>
          </w:p>
        </w:tc>
        <w:tc>
          <w:tcPr>
            <w:tcW w:w="907" w:type="dxa"/>
            <w:vAlign w:val="center"/>
          </w:tcPr>
          <w:p w14:paraId="0458D9F4" w14:textId="77777777" w:rsidR="008C67B2" w:rsidRPr="00EC18BF" w:rsidRDefault="006E3B0B" w:rsidP="008C67B2">
            <w:pPr>
              <w:ind w:right="33"/>
              <w:jc w:val="center"/>
              <w:rPr>
                <w:b/>
                <w:bCs/>
                <w:i/>
                <w:iCs/>
                <w:sz w:val="20"/>
                <w:szCs w:val="20"/>
              </w:rPr>
            </w:pPr>
            <w:r>
              <w:rPr>
                <w:b/>
                <w:bCs/>
                <w:i/>
                <w:iCs/>
                <w:sz w:val="20"/>
                <w:szCs w:val="20"/>
              </w:rPr>
              <w:t>138</w:t>
            </w:r>
          </w:p>
        </w:tc>
        <w:tc>
          <w:tcPr>
            <w:tcW w:w="907" w:type="dxa"/>
            <w:vAlign w:val="center"/>
          </w:tcPr>
          <w:p w14:paraId="5FAE0E1A" w14:textId="77777777" w:rsidR="008C67B2" w:rsidRPr="00EC18BF" w:rsidRDefault="0028628C" w:rsidP="008C67B2">
            <w:pPr>
              <w:ind w:right="33"/>
              <w:jc w:val="center"/>
              <w:rPr>
                <w:b/>
                <w:bCs/>
                <w:i/>
                <w:iCs/>
                <w:sz w:val="20"/>
                <w:szCs w:val="20"/>
              </w:rPr>
            </w:pPr>
            <w:r>
              <w:rPr>
                <w:b/>
                <w:bCs/>
                <w:i/>
                <w:iCs/>
                <w:sz w:val="20"/>
                <w:szCs w:val="20"/>
              </w:rPr>
              <w:t>149</w:t>
            </w:r>
          </w:p>
        </w:tc>
        <w:tc>
          <w:tcPr>
            <w:tcW w:w="907" w:type="dxa"/>
            <w:vAlign w:val="center"/>
          </w:tcPr>
          <w:p w14:paraId="335FD895" w14:textId="77777777" w:rsidR="008C67B2" w:rsidRPr="00EC18BF" w:rsidRDefault="001B0116" w:rsidP="008C67B2">
            <w:pPr>
              <w:ind w:right="33"/>
              <w:jc w:val="center"/>
              <w:rPr>
                <w:b/>
                <w:bCs/>
                <w:i/>
                <w:iCs/>
                <w:sz w:val="20"/>
                <w:szCs w:val="20"/>
              </w:rPr>
            </w:pPr>
            <w:r>
              <w:rPr>
                <w:b/>
                <w:bCs/>
                <w:i/>
                <w:iCs/>
                <w:sz w:val="20"/>
                <w:szCs w:val="20"/>
              </w:rPr>
              <w:t>189</w:t>
            </w:r>
          </w:p>
        </w:tc>
        <w:tc>
          <w:tcPr>
            <w:tcW w:w="907" w:type="dxa"/>
            <w:vAlign w:val="center"/>
          </w:tcPr>
          <w:p w14:paraId="7F049D7F" w14:textId="77777777" w:rsidR="008C67B2" w:rsidRPr="00EC18BF" w:rsidRDefault="008D122F" w:rsidP="008C67B2">
            <w:pPr>
              <w:ind w:right="33"/>
              <w:jc w:val="center"/>
              <w:rPr>
                <w:b/>
                <w:bCs/>
                <w:i/>
                <w:iCs/>
                <w:sz w:val="20"/>
                <w:szCs w:val="20"/>
              </w:rPr>
            </w:pPr>
            <w:r>
              <w:rPr>
                <w:b/>
                <w:bCs/>
                <w:i/>
                <w:iCs/>
                <w:sz w:val="20"/>
                <w:szCs w:val="20"/>
              </w:rPr>
              <w:t>161</w:t>
            </w:r>
          </w:p>
        </w:tc>
        <w:tc>
          <w:tcPr>
            <w:tcW w:w="907" w:type="dxa"/>
            <w:vAlign w:val="center"/>
          </w:tcPr>
          <w:p w14:paraId="6F1B1B60" w14:textId="77777777" w:rsidR="008C67B2" w:rsidRPr="00EC18BF" w:rsidRDefault="006B74B9" w:rsidP="00EC18BF">
            <w:pPr>
              <w:ind w:right="33"/>
              <w:jc w:val="center"/>
              <w:rPr>
                <w:b/>
                <w:bCs/>
                <w:i/>
                <w:iCs/>
                <w:sz w:val="20"/>
                <w:szCs w:val="20"/>
              </w:rPr>
            </w:pPr>
            <w:r>
              <w:rPr>
                <w:b/>
                <w:bCs/>
                <w:i/>
                <w:iCs/>
                <w:sz w:val="20"/>
                <w:szCs w:val="20"/>
              </w:rPr>
              <w:t>167</w:t>
            </w:r>
          </w:p>
        </w:tc>
        <w:tc>
          <w:tcPr>
            <w:tcW w:w="907" w:type="dxa"/>
            <w:vAlign w:val="center"/>
          </w:tcPr>
          <w:p w14:paraId="7DF63705" w14:textId="77777777" w:rsidR="008C67B2" w:rsidRPr="00EC18BF" w:rsidRDefault="003150F0" w:rsidP="00EC18BF">
            <w:pPr>
              <w:ind w:right="33"/>
              <w:jc w:val="center"/>
              <w:rPr>
                <w:b/>
                <w:bCs/>
                <w:i/>
                <w:iCs/>
                <w:sz w:val="20"/>
                <w:szCs w:val="20"/>
              </w:rPr>
            </w:pPr>
            <w:r>
              <w:rPr>
                <w:b/>
                <w:bCs/>
                <w:i/>
                <w:iCs/>
                <w:sz w:val="20"/>
                <w:szCs w:val="20"/>
              </w:rPr>
              <w:t>163</w:t>
            </w:r>
          </w:p>
        </w:tc>
        <w:tc>
          <w:tcPr>
            <w:tcW w:w="907" w:type="dxa"/>
            <w:vAlign w:val="center"/>
          </w:tcPr>
          <w:p w14:paraId="69A9B27A" w14:textId="77777777" w:rsidR="008C67B2" w:rsidRPr="00EC18BF" w:rsidRDefault="003150F0" w:rsidP="00EC18BF">
            <w:pPr>
              <w:ind w:right="33"/>
              <w:jc w:val="center"/>
              <w:rPr>
                <w:b/>
                <w:bCs/>
                <w:i/>
                <w:iCs/>
                <w:sz w:val="20"/>
                <w:szCs w:val="20"/>
              </w:rPr>
            </w:pPr>
            <w:r>
              <w:rPr>
                <w:b/>
                <w:bCs/>
                <w:i/>
                <w:iCs/>
                <w:sz w:val="20"/>
                <w:szCs w:val="20"/>
              </w:rPr>
              <w:t>170</w:t>
            </w:r>
          </w:p>
        </w:tc>
      </w:tr>
      <w:tr w:rsidR="008C67B2" w14:paraId="07133323" w14:textId="77777777" w:rsidTr="00EC18BF">
        <w:trPr>
          <w:trHeight w:val="397"/>
        </w:trPr>
        <w:tc>
          <w:tcPr>
            <w:tcW w:w="2268" w:type="dxa"/>
            <w:vAlign w:val="center"/>
          </w:tcPr>
          <w:p w14:paraId="218DCD23" w14:textId="77777777" w:rsidR="008C67B2" w:rsidRPr="004F5622" w:rsidRDefault="008C67B2" w:rsidP="008C67B2">
            <w:pPr>
              <w:jc w:val="left"/>
              <w:rPr>
                <w:b/>
                <w:bCs/>
                <w:i/>
                <w:iCs/>
                <w:color w:val="000066"/>
                <w:sz w:val="22"/>
                <w:szCs w:val="22"/>
              </w:rPr>
            </w:pPr>
            <w:r w:rsidRPr="004F5622">
              <w:rPr>
                <w:b/>
                <w:bCs/>
                <w:i/>
                <w:iCs/>
                <w:color w:val="000066"/>
                <w:sz w:val="22"/>
                <w:szCs w:val="22"/>
              </w:rPr>
              <w:t xml:space="preserve">PR </w:t>
            </w:r>
            <w:r>
              <w:rPr>
                <w:b/>
                <w:bCs/>
                <w:i/>
                <w:iCs/>
                <w:color w:val="000066"/>
                <w:sz w:val="22"/>
                <w:szCs w:val="22"/>
              </w:rPr>
              <w:t>Le stade</w:t>
            </w:r>
          </w:p>
        </w:tc>
        <w:tc>
          <w:tcPr>
            <w:tcW w:w="907" w:type="dxa"/>
            <w:vAlign w:val="center"/>
          </w:tcPr>
          <w:p w14:paraId="58037D79" w14:textId="77777777" w:rsidR="008C67B2" w:rsidRPr="00EC18BF" w:rsidRDefault="00090648" w:rsidP="008C67B2">
            <w:pPr>
              <w:ind w:right="33"/>
              <w:jc w:val="center"/>
              <w:rPr>
                <w:b/>
                <w:bCs/>
                <w:i/>
                <w:iCs/>
                <w:sz w:val="20"/>
                <w:szCs w:val="20"/>
              </w:rPr>
            </w:pPr>
            <w:r>
              <w:rPr>
                <w:b/>
                <w:bCs/>
                <w:i/>
                <w:iCs/>
                <w:sz w:val="20"/>
                <w:szCs w:val="20"/>
              </w:rPr>
              <w:t>17 157</w:t>
            </w:r>
          </w:p>
        </w:tc>
        <w:tc>
          <w:tcPr>
            <w:tcW w:w="907" w:type="dxa"/>
            <w:vAlign w:val="center"/>
          </w:tcPr>
          <w:p w14:paraId="18F168EB" w14:textId="77777777" w:rsidR="008C67B2" w:rsidRPr="00EC18BF" w:rsidRDefault="00046B24" w:rsidP="008C67B2">
            <w:pPr>
              <w:ind w:right="33"/>
              <w:jc w:val="center"/>
              <w:rPr>
                <w:b/>
                <w:bCs/>
                <w:i/>
                <w:iCs/>
                <w:sz w:val="20"/>
                <w:szCs w:val="20"/>
              </w:rPr>
            </w:pPr>
            <w:r>
              <w:rPr>
                <w:b/>
                <w:bCs/>
                <w:i/>
                <w:iCs/>
                <w:sz w:val="20"/>
                <w:szCs w:val="20"/>
              </w:rPr>
              <w:t>15 873</w:t>
            </w:r>
          </w:p>
        </w:tc>
        <w:tc>
          <w:tcPr>
            <w:tcW w:w="907" w:type="dxa"/>
            <w:vAlign w:val="center"/>
          </w:tcPr>
          <w:p w14:paraId="0052D0AC" w14:textId="77777777" w:rsidR="008C67B2" w:rsidRPr="00EC18BF" w:rsidRDefault="0028628C" w:rsidP="008C67B2">
            <w:pPr>
              <w:ind w:right="33"/>
              <w:jc w:val="center"/>
              <w:rPr>
                <w:b/>
                <w:bCs/>
                <w:i/>
                <w:iCs/>
                <w:sz w:val="20"/>
                <w:szCs w:val="20"/>
              </w:rPr>
            </w:pPr>
            <w:r>
              <w:rPr>
                <w:b/>
                <w:bCs/>
                <w:i/>
                <w:iCs/>
                <w:sz w:val="20"/>
                <w:szCs w:val="20"/>
              </w:rPr>
              <w:t>16 551</w:t>
            </w:r>
          </w:p>
        </w:tc>
        <w:tc>
          <w:tcPr>
            <w:tcW w:w="907" w:type="dxa"/>
            <w:vAlign w:val="center"/>
          </w:tcPr>
          <w:p w14:paraId="041C0D09" w14:textId="77777777" w:rsidR="008C67B2" w:rsidRPr="00EC18BF" w:rsidRDefault="00B8750E" w:rsidP="008C67B2">
            <w:pPr>
              <w:ind w:right="33"/>
              <w:jc w:val="center"/>
              <w:rPr>
                <w:b/>
                <w:bCs/>
                <w:i/>
                <w:iCs/>
                <w:sz w:val="20"/>
                <w:szCs w:val="20"/>
              </w:rPr>
            </w:pPr>
            <w:r>
              <w:rPr>
                <w:b/>
                <w:bCs/>
                <w:i/>
                <w:iCs/>
                <w:sz w:val="20"/>
                <w:szCs w:val="20"/>
              </w:rPr>
              <w:t>16 127</w:t>
            </w:r>
          </w:p>
        </w:tc>
        <w:tc>
          <w:tcPr>
            <w:tcW w:w="907" w:type="dxa"/>
            <w:vAlign w:val="center"/>
          </w:tcPr>
          <w:p w14:paraId="432CCEBD" w14:textId="77777777" w:rsidR="008C67B2" w:rsidRPr="00EC18BF" w:rsidRDefault="00482489" w:rsidP="008C67B2">
            <w:pPr>
              <w:ind w:right="33"/>
              <w:jc w:val="center"/>
              <w:rPr>
                <w:b/>
                <w:bCs/>
                <w:i/>
                <w:iCs/>
                <w:sz w:val="20"/>
                <w:szCs w:val="20"/>
              </w:rPr>
            </w:pPr>
            <w:r>
              <w:rPr>
                <w:b/>
                <w:bCs/>
                <w:i/>
                <w:iCs/>
                <w:sz w:val="20"/>
                <w:szCs w:val="20"/>
              </w:rPr>
              <w:t>15 891</w:t>
            </w:r>
          </w:p>
        </w:tc>
        <w:tc>
          <w:tcPr>
            <w:tcW w:w="907" w:type="dxa"/>
            <w:vAlign w:val="center"/>
          </w:tcPr>
          <w:p w14:paraId="290400EA" w14:textId="77777777" w:rsidR="008C67B2" w:rsidRPr="00EC18BF" w:rsidRDefault="00957CF9" w:rsidP="00EC18BF">
            <w:pPr>
              <w:ind w:right="33"/>
              <w:jc w:val="center"/>
              <w:rPr>
                <w:b/>
                <w:bCs/>
                <w:i/>
                <w:iCs/>
                <w:sz w:val="20"/>
                <w:szCs w:val="20"/>
              </w:rPr>
            </w:pPr>
            <w:r>
              <w:rPr>
                <w:b/>
                <w:bCs/>
                <w:i/>
                <w:iCs/>
                <w:sz w:val="20"/>
                <w:szCs w:val="20"/>
              </w:rPr>
              <w:t>16 327</w:t>
            </w:r>
          </w:p>
        </w:tc>
        <w:tc>
          <w:tcPr>
            <w:tcW w:w="907" w:type="dxa"/>
            <w:vAlign w:val="center"/>
          </w:tcPr>
          <w:p w14:paraId="19A3D2F3" w14:textId="77777777" w:rsidR="008C67B2" w:rsidRPr="00EC18BF" w:rsidRDefault="003150F0" w:rsidP="00EC18BF">
            <w:pPr>
              <w:ind w:right="33"/>
              <w:jc w:val="center"/>
              <w:rPr>
                <w:b/>
                <w:bCs/>
                <w:i/>
                <w:iCs/>
                <w:sz w:val="20"/>
                <w:szCs w:val="20"/>
              </w:rPr>
            </w:pPr>
            <w:r>
              <w:rPr>
                <w:b/>
                <w:bCs/>
                <w:i/>
                <w:iCs/>
                <w:sz w:val="20"/>
                <w:szCs w:val="20"/>
              </w:rPr>
              <w:t>15 421</w:t>
            </w:r>
          </w:p>
        </w:tc>
        <w:tc>
          <w:tcPr>
            <w:tcW w:w="907" w:type="dxa"/>
            <w:vAlign w:val="center"/>
          </w:tcPr>
          <w:p w14:paraId="3CE061C2" w14:textId="77777777" w:rsidR="008C67B2" w:rsidRPr="00EC18BF" w:rsidRDefault="003150F0" w:rsidP="00EC18BF">
            <w:pPr>
              <w:ind w:right="33"/>
              <w:jc w:val="center"/>
              <w:rPr>
                <w:b/>
                <w:bCs/>
                <w:i/>
                <w:iCs/>
                <w:sz w:val="20"/>
                <w:szCs w:val="20"/>
              </w:rPr>
            </w:pPr>
            <w:r>
              <w:rPr>
                <w:b/>
                <w:bCs/>
                <w:i/>
                <w:iCs/>
                <w:sz w:val="20"/>
                <w:szCs w:val="20"/>
              </w:rPr>
              <w:t>15 987</w:t>
            </w:r>
          </w:p>
        </w:tc>
      </w:tr>
      <w:tr w:rsidR="008C67B2" w14:paraId="660FDCD3" w14:textId="77777777" w:rsidTr="00EC18BF">
        <w:trPr>
          <w:trHeight w:val="397"/>
        </w:trPr>
        <w:tc>
          <w:tcPr>
            <w:tcW w:w="2268" w:type="dxa"/>
            <w:vAlign w:val="center"/>
          </w:tcPr>
          <w:p w14:paraId="069D6929" w14:textId="77777777" w:rsidR="008C67B2" w:rsidRPr="004F5622" w:rsidRDefault="008C67B2" w:rsidP="008C67B2">
            <w:pPr>
              <w:jc w:val="left"/>
              <w:rPr>
                <w:b/>
                <w:bCs/>
                <w:i/>
                <w:iCs/>
                <w:color w:val="000066"/>
                <w:sz w:val="22"/>
                <w:szCs w:val="22"/>
              </w:rPr>
            </w:pPr>
            <w:r w:rsidRPr="004F5622">
              <w:rPr>
                <w:b/>
                <w:bCs/>
                <w:i/>
                <w:iCs/>
                <w:color w:val="000066"/>
                <w:sz w:val="22"/>
                <w:szCs w:val="22"/>
              </w:rPr>
              <w:t xml:space="preserve">PR </w:t>
            </w:r>
            <w:r>
              <w:rPr>
                <w:b/>
                <w:bCs/>
                <w:i/>
                <w:iCs/>
                <w:color w:val="000066"/>
                <w:sz w:val="22"/>
                <w:szCs w:val="22"/>
              </w:rPr>
              <w:t>Les Aulnes</w:t>
            </w:r>
          </w:p>
        </w:tc>
        <w:tc>
          <w:tcPr>
            <w:tcW w:w="907" w:type="dxa"/>
            <w:vAlign w:val="center"/>
          </w:tcPr>
          <w:p w14:paraId="5FD7FA26" w14:textId="77777777" w:rsidR="008C67B2" w:rsidRPr="00EC18BF" w:rsidRDefault="00090648" w:rsidP="008C67B2">
            <w:pPr>
              <w:ind w:right="33"/>
              <w:jc w:val="center"/>
              <w:rPr>
                <w:b/>
                <w:bCs/>
                <w:i/>
                <w:iCs/>
                <w:sz w:val="20"/>
                <w:szCs w:val="20"/>
              </w:rPr>
            </w:pPr>
            <w:r>
              <w:rPr>
                <w:b/>
                <w:bCs/>
                <w:i/>
                <w:iCs/>
                <w:sz w:val="20"/>
                <w:szCs w:val="20"/>
              </w:rPr>
              <w:t>-</w:t>
            </w:r>
          </w:p>
        </w:tc>
        <w:tc>
          <w:tcPr>
            <w:tcW w:w="907" w:type="dxa"/>
            <w:vAlign w:val="center"/>
          </w:tcPr>
          <w:p w14:paraId="7BA45CBE" w14:textId="77777777" w:rsidR="008C67B2" w:rsidRPr="00EC18BF" w:rsidRDefault="00063505" w:rsidP="008C67B2">
            <w:pPr>
              <w:ind w:right="33"/>
              <w:jc w:val="center"/>
              <w:rPr>
                <w:b/>
                <w:bCs/>
                <w:i/>
                <w:iCs/>
                <w:sz w:val="20"/>
                <w:szCs w:val="20"/>
              </w:rPr>
            </w:pPr>
            <w:r>
              <w:rPr>
                <w:b/>
                <w:bCs/>
                <w:i/>
                <w:iCs/>
                <w:sz w:val="20"/>
                <w:szCs w:val="20"/>
              </w:rPr>
              <w:t>-</w:t>
            </w:r>
          </w:p>
        </w:tc>
        <w:tc>
          <w:tcPr>
            <w:tcW w:w="907" w:type="dxa"/>
            <w:vAlign w:val="center"/>
          </w:tcPr>
          <w:p w14:paraId="6B86D62A" w14:textId="77777777" w:rsidR="008C67B2" w:rsidRPr="00EC18BF" w:rsidRDefault="008A185E" w:rsidP="008C67B2">
            <w:pPr>
              <w:ind w:right="33"/>
              <w:jc w:val="center"/>
              <w:rPr>
                <w:b/>
                <w:bCs/>
                <w:i/>
                <w:iCs/>
                <w:sz w:val="20"/>
                <w:szCs w:val="20"/>
              </w:rPr>
            </w:pPr>
            <w:r>
              <w:rPr>
                <w:b/>
                <w:bCs/>
                <w:i/>
                <w:iCs/>
                <w:sz w:val="20"/>
                <w:szCs w:val="20"/>
              </w:rPr>
              <w:t>-</w:t>
            </w:r>
          </w:p>
        </w:tc>
        <w:tc>
          <w:tcPr>
            <w:tcW w:w="907" w:type="dxa"/>
            <w:vAlign w:val="center"/>
          </w:tcPr>
          <w:p w14:paraId="2ED2EDE3" w14:textId="77777777" w:rsidR="008C67B2" w:rsidRPr="00EC18BF" w:rsidRDefault="002E41EE" w:rsidP="008C67B2">
            <w:pPr>
              <w:ind w:right="33"/>
              <w:jc w:val="center"/>
              <w:rPr>
                <w:b/>
                <w:bCs/>
                <w:i/>
                <w:iCs/>
                <w:sz w:val="20"/>
                <w:szCs w:val="20"/>
              </w:rPr>
            </w:pPr>
            <w:r>
              <w:rPr>
                <w:b/>
                <w:bCs/>
                <w:i/>
                <w:iCs/>
                <w:sz w:val="20"/>
                <w:szCs w:val="20"/>
              </w:rPr>
              <w:t>-</w:t>
            </w:r>
          </w:p>
        </w:tc>
        <w:tc>
          <w:tcPr>
            <w:tcW w:w="907" w:type="dxa"/>
            <w:vAlign w:val="center"/>
          </w:tcPr>
          <w:p w14:paraId="6CFCF534" w14:textId="77777777" w:rsidR="008C67B2" w:rsidRPr="00EC18BF" w:rsidRDefault="008D122F" w:rsidP="008C67B2">
            <w:pPr>
              <w:ind w:right="33"/>
              <w:jc w:val="center"/>
              <w:rPr>
                <w:b/>
                <w:bCs/>
                <w:i/>
                <w:iCs/>
                <w:sz w:val="20"/>
                <w:szCs w:val="20"/>
              </w:rPr>
            </w:pPr>
            <w:r>
              <w:rPr>
                <w:b/>
                <w:bCs/>
                <w:i/>
                <w:iCs/>
                <w:sz w:val="20"/>
                <w:szCs w:val="20"/>
              </w:rPr>
              <w:t>-</w:t>
            </w:r>
          </w:p>
        </w:tc>
        <w:tc>
          <w:tcPr>
            <w:tcW w:w="907" w:type="dxa"/>
            <w:vAlign w:val="center"/>
          </w:tcPr>
          <w:p w14:paraId="3F57C0A1" w14:textId="77777777" w:rsidR="008C67B2" w:rsidRPr="00EC18BF" w:rsidRDefault="00972F9C" w:rsidP="00EC18BF">
            <w:pPr>
              <w:ind w:right="33"/>
              <w:jc w:val="center"/>
              <w:rPr>
                <w:b/>
                <w:bCs/>
                <w:i/>
                <w:iCs/>
                <w:sz w:val="20"/>
                <w:szCs w:val="20"/>
              </w:rPr>
            </w:pPr>
            <w:r>
              <w:rPr>
                <w:b/>
                <w:bCs/>
                <w:i/>
                <w:iCs/>
                <w:sz w:val="20"/>
                <w:szCs w:val="20"/>
              </w:rPr>
              <w:t>-</w:t>
            </w:r>
          </w:p>
        </w:tc>
        <w:tc>
          <w:tcPr>
            <w:tcW w:w="907" w:type="dxa"/>
            <w:vAlign w:val="center"/>
          </w:tcPr>
          <w:p w14:paraId="2485BA54" w14:textId="77777777" w:rsidR="008C67B2" w:rsidRPr="00EC18BF" w:rsidRDefault="003150F0" w:rsidP="00EC18BF">
            <w:pPr>
              <w:ind w:right="33"/>
              <w:jc w:val="center"/>
              <w:rPr>
                <w:b/>
                <w:bCs/>
                <w:i/>
                <w:iCs/>
                <w:sz w:val="20"/>
                <w:szCs w:val="20"/>
              </w:rPr>
            </w:pPr>
            <w:r>
              <w:rPr>
                <w:b/>
                <w:bCs/>
                <w:i/>
                <w:iCs/>
                <w:sz w:val="20"/>
                <w:szCs w:val="20"/>
              </w:rPr>
              <w:t>-</w:t>
            </w:r>
          </w:p>
        </w:tc>
        <w:tc>
          <w:tcPr>
            <w:tcW w:w="907" w:type="dxa"/>
            <w:vAlign w:val="center"/>
          </w:tcPr>
          <w:p w14:paraId="3949FA30" w14:textId="77777777" w:rsidR="008C67B2" w:rsidRPr="00EC18BF" w:rsidRDefault="00E3215E" w:rsidP="00EC18BF">
            <w:pPr>
              <w:ind w:right="33"/>
              <w:jc w:val="center"/>
              <w:rPr>
                <w:b/>
                <w:bCs/>
                <w:i/>
                <w:iCs/>
                <w:sz w:val="20"/>
                <w:szCs w:val="20"/>
              </w:rPr>
            </w:pPr>
            <w:r>
              <w:rPr>
                <w:b/>
                <w:bCs/>
                <w:i/>
                <w:iCs/>
                <w:sz w:val="20"/>
                <w:szCs w:val="20"/>
              </w:rPr>
              <w:t>-</w:t>
            </w:r>
          </w:p>
        </w:tc>
      </w:tr>
      <w:tr w:rsidR="008C67B2" w14:paraId="00235BED" w14:textId="77777777" w:rsidTr="00EC18BF">
        <w:trPr>
          <w:trHeight w:val="397"/>
        </w:trPr>
        <w:tc>
          <w:tcPr>
            <w:tcW w:w="2268" w:type="dxa"/>
            <w:vAlign w:val="center"/>
          </w:tcPr>
          <w:p w14:paraId="09977F3F" w14:textId="77777777" w:rsidR="008C67B2" w:rsidRPr="004F5622" w:rsidRDefault="008C67B2" w:rsidP="008C67B2">
            <w:pPr>
              <w:jc w:val="left"/>
              <w:rPr>
                <w:b/>
                <w:bCs/>
                <w:i/>
                <w:iCs/>
                <w:color w:val="000066"/>
                <w:sz w:val="22"/>
                <w:szCs w:val="22"/>
              </w:rPr>
            </w:pPr>
            <w:r w:rsidRPr="004F5622">
              <w:rPr>
                <w:b/>
                <w:bCs/>
                <w:i/>
                <w:iCs/>
                <w:color w:val="000066"/>
                <w:sz w:val="22"/>
                <w:szCs w:val="22"/>
              </w:rPr>
              <w:t xml:space="preserve">PR </w:t>
            </w:r>
            <w:r>
              <w:rPr>
                <w:b/>
                <w:bCs/>
                <w:i/>
                <w:iCs/>
                <w:color w:val="000066"/>
                <w:sz w:val="22"/>
                <w:szCs w:val="22"/>
              </w:rPr>
              <w:t xml:space="preserve">Les </w:t>
            </w:r>
            <w:proofErr w:type="spellStart"/>
            <w:r>
              <w:rPr>
                <w:b/>
                <w:bCs/>
                <w:i/>
                <w:iCs/>
                <w:color w:val="000066"/>
                <w:sz w:val="22"/>
                <w:szCs w:val="22"/>
              </w:rPr>
              <w:t>Carrats</w:t>
            </w:r>
            <w:proofErr w:type="spellEnd"/>
          </w:p>
        </w:tc>
        <w:tc>
          <w:tcPr>
            <w:tcW w:w="907" w:type="dxa"/>
            <w:vAlign w:val="center"/>
          </w:tcPr>
          <w:p w14:paraId="13F93947" w14:textId="77777777" w:rsidR="008C67B2" w:rsidRPr="00EC18BF" w:rsidRDefault="002F00F8" w:rsidP="008C67B2">
            <w:pPr>
              <w:ind w:right="33"/>
              <w:jc w:val="center"/>
              <w:rPr>
                <w:b/>
                <w:bCs/>
                <w:i/>
                <w:iCs/>
                <w:sz w:val="20"/>
                <w:szCs w:val="20"/>
              </w:rPr>
            </w:pPr>
            <w:r>
              <w:rPr>
                <w:b/>
                <w:bCs/>
                <w:i/>
                <w:iCs/>
                <w:sz w:val="20"/>
                <w:szCs w:val="20"/>
              </w:rPr>
              <w:t>144</w:t>
            </w:r>
          </w:p>
        </w:tc>
        <w:tc>
          <w:tcPr>
            <w:tcW w:w="907" w:type="dxa"/>
            <w:vAlign w:val="center"/>
          </w:tcPr>
          <w:p w14:paraId="5B1724C5" w14:textId="77777777" w:rsidR="008C67B2" w:rsidRPr="00EC18BF" w:rsidRDefault="00046B24" w:rsidP="008C67B2">
            <w:pPr>
              <w:ind w:right="33"/>
              <w:jc w:val="center"/>
              <w:rPr>
                <w:b/>
                <w:bCs/>
                <w:i/>
                <w:iCs/>
                <w:sz w:val="20"/>
                <w:szCs w:val="20"/>
              </w:rPr>
            </w:pPr>
            <w:r>
              <w:rPr>
                <w:b/>
                <w:bCs/>
                <w:i/>
                <w:iCs/>
                <w:sz w:val="20"/>
                <w:szCs w:val="20"/>
              </w:rPr>
              <w:t>105</w:t>
            </w:r>
          </w:p>
        </w:tc>
        <w:tc>
          <w:tcPr>
            <w:tcW w:w="907" w:type="dxa"/>
            <w:vAlign w:val="center"/>
          </w:tcPr>
          <w:p w14:paraId="21EA7A73" w14:textId="77777777" w:rsidR="008C67B2" w:rsidRPr="00EC18BF" w:rsidRDefault="0028628C" w:rsidP="008C67B2">
            <w:pPr>
              <w:ind w:right="33"/>
              <w:jc w:val="center"/>
              <w:rPr>
                <w:b/>
                <w:bCs/>
                <w:i/>
                <w:iCs/>
                <w:sz w:val="20"/>
                <w:szCs w:val="20"/>
              </w:rPr>
            </w:pPr>
            <w:r>
              <w:rPr>
                <w:b/>
                <w:bCs/>
                <w:i/>
                <w:iCs/>
                <w:sz w:val="20"/>
                <w:szCs w:val="20"/>
              </w:rPr>
              <w:t>128</w:t>
            </w:r>
          </w:p>
        </w:tc>
        <w:tc>
          <w:tcPr>
            <w:tcW w:w="907" w:type="dxa"/>
            <w:vAlign w:val="center"/>
          </w:tcPr>
          <w:p w14:paraId="3B68624C" w14:textId="77777777" w:rsidR="008C67B2" w:rsidRPr="00EC18BF" w:rsidRDefault="00B8750E" w:rsidP="008C67B2">
            <w:pPr>
              <w:ind w:right="33"/>
              <w:jc w:val="center"/>
              <w:rPr>
                <w:b/>
                <w:bCs/>
                <w:i/>
                <w:iCs/>
                <w:sz w:val="20"/>
                <w:szCs w:val="20"/>
              </w:rPr>
            </w:pPr>
            <w:r>
              <w:rPr>
                <w:b/>
                <w:bCs/>
                <w:i/>
                <w:iCs/>
                <w:sz w:val="20"/>
                <w:szCs w:val="20"/>
              </w:rPr>
              <w:t>116</w:t>
            </w:r>
          </w:p>
        </w:tc>
        <w:tc>
          <w:tcPr>
            <w:tcW w:w="907" w:type="dxa"/>
            <w:vAlign w:val="center"/>
          </w:tcPr>
          <w:p w14:paraId="2E8FD341" w14:textId="77777777" w:rsidR="008C67B2" w:rsidRPr="00EC18BF" w:rsidRDefault="00482489" w:rsidP="008C67B2">
            <w:pPr>
              <w:ind w:right="33"/>
              <w:jc w:val="center"/>
              <w:rPr>
                <w:b/>
                <w:bCs/>
                <w:i/>
                <w:iCs/>
                <w:sz w:val="20"/>
                <w:szCs w:val="20"/>
              </w:rPr>
            </w:pPr>
            <w:r>
              <w:rPr>
                <w:b/>
                <w:bCs/>
                <w:i/>
                <w:iCs/>
                <w:sz w:val="20"/>
                <w:szCs w:val="20"/>
              </w:rPr>
              <w:t>108</w:t>
            </w:r>
          </w:p>
        </w:tc>
        <w:tc>
          <w:tcPr>
            <w:tcW w:w="907" w:type="dxa"/>
            <w:vAlign w:val="center"/>
          </w:tcPr>
          <w:p w14:paraId="5EA82FB1" w14:textId="77777777" w:rsidR="008C67B2" w:rsidRPr="00EC18BF" w:rsidRDefault="00957CF9" w:rsidP="00EC18BF">
            <w:pPr>
              <w:ind w:right="33"/>
              <w:jc w:val="center"/>
              <w:rPr>
                <w:b/>
                <w:bCs/>
                <w:i/>
                <w:iCs/>
                <w:sz w:val="20"/>
                <w:szCs w:val="20"/>
              </w:rPr>
            </w:pPr>
            <w:r>
              <w:rPr>
                <w:b/>
                <w:bCs/>
                <w:i/>
                <w:iCs/>
                <w:sz w:val="20"/>
                <w:szCs w:val="20"/>
              </w:rPr>
              <w:t>126</w:t>
            </w:r>
          </w:p>
        </w:tc>
        <w:tc>
          <w:tcPr>
            <w:tcW w:w="907" w:type="dxa"/>
            <w:vAlign w:val="center"/>
          </w:tcPr>
          <w:p w14:paraId="753A7349" w14:textId="77777777" w:rsidR="008C67B2" w:rsidRPr="00EC18BF" w:rsidRDefault="003150F0" w:rsidP="00EC18BF">
            <w:pPr>
              <w:ind w:right="33"/>
              <w:jc w:val="center"/>
              <w:rPr>
                <w:b/>
                <w:bCs/>
                <w:i/>
                <w:iCs/>
                <w:sz w:val="20"/>
                <w:szCs w:val="20"/>
              </w:rPr>
            </w:pPr>
            <w:r>
              <w:rPr>
                <w:b/>
                <w:bCs/>
                <w:i/>
                <w:iCs/>
                <w:sz w:val="20"/>
                <w:szCs w:val="20"/>
              </w:rPr>
              <w:t>111</w:t>
            </w:r>
          </w:p>
        </w:tc>
        <w:tc>
          <w:tcPr>
            <w:tcW w:w="907" w:type="dxa"/>
            <w:vAlign w:val="center"/>
          </w:tcPr>
          <w:p w14:paraId="5E65BD7D" w14:textId="77777777" w:rsidR="008C67B2" w:rsidRPr="00EC18BF" w:rsidRDefault="003150F0" w:rsidP="00EC18BF">
            <w:pPr>
              <w:ind w:right="33"/>
              <w:jc w:val="center"/>
              <w:rPr>
                <w:b/>
                <w:bCs/>
                <w:i/>
                <w:iCs/>
                <w:sz w:val="20"/>
                <w:szCs w:val="20"/>
              </w:rPr>
            </w:pPr>
            <w:r>
              <w:rPr>
                <w:b/>
                <w:bCs/>
                <w:i/>
                <w:iCs/>
                <w:sz w:val="20"/>
                <w:szCs w:val="20"/>
              </w:rPr>
              <w:t>119</w:t>
            </w:r>
          </w:p>
        </w:tc>
      </w:tr>
      <w:tr w:rsidR="008C67B2" w14:paraId="045DF2C2" w14:textId="77777777" w:rsidTr="00EC18BF">
        <w:trPr>
          <w:trHeight w:val="397"/>
        </w:trPr>
        <w:tc>
          <w:tcPr>
            <w:tcW w:w="2268" w:type="dxa"/>
            <w:tcBorders>
              <w:bottom w:val="single" w:sz="4" w:space="0" w:color="0000FF"/>
            </w:tcBorders>
            <w:vAlign w:val="center"/>
          </w:tcPr>
          <w:p w14:paraId="678A3BB5" w14:textId="77777777" w:rsidR="008C67B2" w:rsidRPr="004F5622" w:rsidRDefault="008C67B2" w:rsidP="008C67B2">
            <w:pPr>
              <w:jc w:val="left"/>
              <w:rPr>
                <w:b/>
                <w:bCs/>
                <w:i/>
                <w:iCs/>
                <w:color w:val="000066"/>
                <w:sz w:val="22"/>
                <w:szCs w:val="22"/>
              </w:rPr>
            </w:pPr>
            <w:r w:rsidRPr="004F5622">
              <w:rPr>
                <w:b/>
                <w:bCs/>
                <w:i/>
                <w:iCs/>
                <w:color w:val="000066"/>
                <w:sz w:val="22"/>
                <w:szCs w:val="22"/>
              </w:rPr>
              <w:t xml:space="preserve">PR </w:t>
            </w:r>
            <w:r>
              <w:rPr>
                <w:b/>
                <w:bCs/>
                <w:i/>
                <w:iCs/>
                <w:color w:val="000066"/>
                <w:sz w:val="22"/>
                <w:szCs w:val="22"/>
              </w:rPr>
              <w:t>Les Oiseaux</w:t>
            </w:r>
          </w:p>
        </w:tc>
        <w:tc>
          <w:tcPr>
            <w:tcW w:w="907" w:type="dxa"/>
            <w:tcBorders>
              <w:bottom w:val="single" w:sz="4" w:space="0" w:color="0000FF"/>
            </w:tcBorders>
            <w:vAlign w:val="center"/>
          </w:tcPr>
          <w:p w14:paraId="3D2179D4" w14:textId="77777777" w:rsidR="008C67B2" w:rsidRPr="00EC18BF" w:rsidRDefault="002F00F8" w:rsidP="008C67B2">
            <w:pPr>
              <w:ind w:right="33"/>
              <w:jc w:val="center"/>
              <w:rPr>
                <w:b/>
                <w:bCs/>
                <w:i/>
                <w:iCs/>
                <w:sz w:val="20"/>
                <w:szCs w:val="20"/>
              </w:rPr>
            </w:pPr>
            <w:r>
              <w:rPr>
                <w:b/>
                <w:bCs/>
                <w:i/>
                <w:iCs/>
                <w:sz w:val="20"/>
                <w:szCs w:val="20"/>
              </w:rPr>
              <w:t>1 258</w:t>
            </w:r>
          </w:p>
        </w:tc>
        <w:tc>
          <w:tcPr>
            <w:tcW w:w="907" w:type="dxa"/>
            <w:tcBorders>
              <w:bottom w:val="single" w:sz="4" w:space="0" w:color="0000FF"/>
            </w:tcBorders>
            <w:vAlign w:val="center"/>
          </w:tcPr>
          <w:p w14:paraId="484B9188" w14:textId="77777777" w:rsidR="008C67B2" w:rsidRPr="00EC18BF" w:rsidRDefault="00046B24" w:rsidP="008C67B2">
            <w:pPr>
              <w:ind w:right="33"/>
              <w:jc w:val="center"/>
              <w:rPr>
                <w:b/>
                <w:bCs/>
                <w:i/>
                <w:iCs/>
                <w:sz w:val="20"/>
                <w:szCs w:val="20"/>
              </w:rPr>
            </w:pPr>
            <w:r>
              <w:rPr>
                <w:b/>
                <w:bCs/>
                <w:i/>
                <w:iCs/>
                <w:sz w:val="20"/>
                <w:szCs w:val="20"/>
              </w:rPr>
              <w:t>1 1</w:t>
            </w:r>
            <w:r w:rsidR="00D76E56">
              <w:rPr>
                <w:b/>
                <w:bCs/>
                <w:i/>
                <w:iCs/>
                <w:sz w:val="20"/>
                <w:szCs w:val="20"/>
              </w:rPr>
              <w:t>84</w:t>
            </w:r>
          </w:p>
        </w:tc>
        <w:tc>
          <w:tcPr>
            <w:tcW w:w="907" w:type="dxa"/>
            <w:tcBorders>
              <w:bottom w:val="single" w:sz="4" w:space="0" w:color="0000FF"/>
            </w:tcBorders>
            <w:vAlign w:val="center"/>
          </w:tcPr>
          <w:p w14:paraId="161AEE3E" w14:textId="77777777" w:rsidR="008C67B2" w:rsidRPr="00EC18BF" w:rsidRDefault="0028628C" w:rsidP="008C67B2">
            <w:pPr>
              <w:ind w:right="33"/>
              <w:jc w:val="center"/>
              <w:rPr>
                <w:b/>
                <w:bCs/>
                <w:i/>
                <w:iCs/>
                <w:sz w:val="20"/>
                <w:szCs w:val="20"/>
              </w:rPr>
            </w:pPr>
            <w:r>
              <w:rPr>
                <w:b/>
                <w:bCs/>
                <w:i/>
                <w:iCs/>
                <w:sz w:val="20"/>
                <w:szCs w:val="20"/>
              </w:rPr>
              <w:t>1 209</w:t>
            </w:r>
          </w:p>
        </w:tc>
        <w:tc>
          <w:tcPr>
            <w:tcW w:w="907" w:type="dxa"/>
            <w:tcBorders>
              <w:bottom w:val="single" w:sz="4" w:space="0" w:color="0000FF"/>
            </w:tcBorders>
            <w:vAlign w:val="center"/>
          </w:tcPr>
          <w:p w14:paraId="22328037" w14:textId="77777777" w:rsidR="008C67B2" w:rsidRPr="00EC18BF" w:rsidRDefault="00B8750E" w:rsidP="008C67B2">
            <w:pPr>
              <w:ind w:right="33"/>
              <w:jc w:val="center"/>
              <w:rPr>
                <w:b/>
                <w:bCs/>
                <w:i/>
                <w:iCs/>
                <w:sz w:val="20"/>
                <w:szCs w:val="20"/>
              </w:rPr>
            </w:pPr>
            <w:r>
              <w:rPr>
                <w:b/>
                <w:bCs/>
                <w:i/>
                <w:iCs/>
                <w:sz w:val="20"/>
                <w:szCs w:val="20"/>
              </w:rPr>
              <w:t>1 197</w:t>
            </w:r>
          </w:p>
        </w:tc>
        <w:tc>
          <w:tcPr>
            <w:tcW w:w="907" w:type="dxa"/>
            <w:tcBorders>
              <w:bottom w:val="single" w:sz="4" w:space="0" w:color="0000FF"/>
            </w:tcBorders>
            <w:vAlign w:val="center"/>
          </w:tcPr>
          <w:p w14:paraId="066D8098" w14:textId="77777777" w:rsidR="008C67B2" w:rsidRPr="00EC18BF" w:rsidRDefault="008D122F" w:rsidP="008C67B2">
            <w:pPr>
              <w:ind w:right="33"/>
              <w:jc w:val="center"/>
              <w:rPr>
                <w:b/>
                <w:bCs/>
                <w:i/>
                <w:iCs/>
                <w:sz w:val="20"/>
                <w:szCs w:val="20"/>
              </w:rPr>
            </w:pPr>
            <w:r>
              <w:rPr>
                <w:b/>
                <w:bCs/>
                <w:i/>
                <w:iCs/>
                <w:sz w:val="20"/>
                <w:szCs w:val="20"/>
              </w:rPr>
              <w:t>885</w:t>
            </w:r>
          </w:p>
        </w:tc>
        <w:tc>
          <w:tcPr>
            <w:tcW w:w="907" w:type="dxa"/>
            <w:tcBorders>
              <w:bottom w:val="single" w:sz="4" w:space="0" w:color="0000FF"/>
            </w:tcBorders>
            <w:vAlign w:val="center"/>
          </w:tcPr>
          <w:p w14:paraId="31EB0D0E" w14:textId="77777777" w:rsidR="008C67B2" w:rsidRPr="00EC18BF" w:rsidRDefault="002751C9" w:rsidP="00EC18BF">
            <w:pPr>
              <w:ind w:right="33"/>
              <w:jc w:val="center"/>
              <w:rPr>
                <w:b/>
                <w:bCs/>
                <w:i/>
                <w:iCs/>
                <w:sz w:val="20"/>
                <w:szCs w:val="20"/>
              </w:rPr>
            </w:pPr>
            <w:r>
              <w:rPr>
                <w:b/>
                <w:bCs/>
                <w:i/>
                <w:iCs/>
                <w:sz w:val="20"/>
                <w:szCs w:val="20"/>
              </w:rPr>
              <w:t>1 501</w:t>
            </w:r>
          </w:p>
        </w:tc>
        <w:tc>
          <w:tcPr>
            <w:tcW w:w="907" w:type="dxa"/>
            <w:tcBorders>
              <w:bottom w:val="single" w:sz="4" w:space="0" w:color="0000FF"/>
            </w:tcBorders>
            <w:vAlign w:val="center"/>
          </w:tcPr>
          <w:p w14:paraId="216090A7" w14:textId="77777777" w:rsidR="008C67B2" w:rsidRPr="00EC18BF" w:rsidRDefault="003150F0" w:rsidP="00EC18BF">
            <w:pPr>
              <w:ind w:right="33"/>
              <w:jc w:val="center"/>
              <w:rPr>
                <w:b/>
                <w:bCs/>
                <w:i/>
                <w:iCs/>
                <w:sz w:val="20"/>
                <w:szCs w:val="20"/>
              </w:rPr>
            </w:pPr>
            <w:r>
              <w:rPr>
                <w:b/>
                <w:bCs/>
                <w:i/>
                <w:iCs/>
                <w:sz w:val="20"/>
                <w:szCs w:val="20"/>
              </w:rPr>
              <w:t>1 369</w:t>
            </w:r>
          </w:p>
        </w:tc>
        <w:tc>
          <w:tcPr>
            <w:tcW w:w="907" w:type="dxa"/>
            <w:tcBorders>
              <w:bottom w:val="single" w:sz="4" w:space="0" w:color="0000FF"/>
            </w:tcBorders>
            <w:vAlign w:val="center"/>
          </w:tcPr>
          <w:p w14:paraId="109A23D9" w14:textId="77777777" w:rsidR="008C67B2" w:rsidRPr="00EC18BF" w:rsidRDefault="003150F0" w:rsidP="00EC18BF">
            <w:pPr>
              <w:ind w:right="33"/>
              <w:jc w:val="center"/>
              <w:rPr>
                <w:b/>
                <w:bCs/>
                <w:i/>
                <w:iCs/>
                <w:sz w:val="20"/>
                <w:szCs w:val="20"/>
              </w:rPr>
            </w:pPr>
            <w:r>
              <w:rPr>
                <w:b/>
                <w:bCs/>
                <w:i/>
                <w:iCs/>
                <w:sz w:val="20"/>
                <w:szCs w:val="20"/>
              </w:rPr>
              <w:t>1 418</w:t>
            </w:r>
          </w:p>
        </w:tc>
      </w:tr>
      <w:bookmarkEnd w:id="0"/>
      <w:tr w:rsidR="008C67B2" w14:paraId="6C774D64" w14:textId="77777777" w:rsidTr="00EC18BF">
        <w:trPr>
          <w:trHeight w:val="567"/>
        </w:trPr>
        <w:tc>
          <w:tcPr>
            <w:tcW w:w="2268" w:type="dxa"/>
            <w:shd w:val="clear" w:color="auto" w:fill="FDE9D9"/>
            <w:vAlign w:val="center"/>
          </w:tcPr>
          <w:p w14:paraId="2336B56D" w14:textId="77777777" w:rsidR="008C67B2" w:rsidRPr="00D12964" w:rsidRDefault="008C67B2" w:rsidP="00BA5E97">
            <w:pPr>
              <w:jc w:val="left"/>
              <w:rPr>
                <w:b/>
                <w:bCs/>
                <w:i/>
                <w:iCs/>
                <w:sz w:val="22"/>
                <w:szCs w:val="22"/>
              </w:rPr>
            </w:pPr>
            <w:r w:rsidRPr="00D12964">
              <w:rPr>
                <w:b/>
                <w:bCs/>
                <w:i/>
                <w:iCs/>
                <w:sz w:val="22"/>
                <w:szCs w:val="22"/>
              </w:rPr>
              <w:t>TOTAL</w:t>
            </w:r>
          </w:p>
        </w:tc>
        <w:tc>
          <w:tcPr>
            <w:tcW w:w="907" w:type="dxa"/>
            <w:shd w:val="clear" w:color="auto" w:fill="FDE9D9"/>
            <w:vAlign w:val="center"/>
          </w:tcPr>
          <w:p w14:paraId="04DACBE0" w14:textId="77777777" w:rsidR="008C67B2" w:rsidRPr="00EC18BF" w:rsidRDefault="002F00F8" w:rsidP="008C67B2">
            <w:pPr>
              <w:ind w:right="33"/>
              <w:jc w:val="center"/>
              <w:rPr>
                <w:b/>
                <w:bCs/>
                <w:i/>
                <w:iCs/>
                <w:sz w:val="20"/>
                <w:szCs w:val="20"/>
              </w:rPr>
            </w:pPr>
            <w:r>
              <w:rPr>
                <w:b/>
                <w:bCs/>
                <w:i/>
                <w:iCs/>
                <w:sz w:val="20"/>
                <w:szCs w:val="20"/>
              </w:rPr>
              <w:t>22 475</w:t>
            </w:r>
          </w:p>
        </w:tc>
        <w:tc>
          <w:tcPr>
            <w:tcW w:w="907" w:type="dxa"/>
            <w:shd w:val="clear" w:color="auto" w:fill="FDE9D9"/>
            <w:vAlign w:val="center"/>
          </w:tcPr>
          <w:p w14:paraId="58CC0978" w14:textId="77777777" w:rsidR="008C67B2" w:rsidRPr="00EC18BF" w:rsidRDefault="00046B24" w:rsidP="008C67B2">
            <w:pPr>
              <w:ind w:right="33"/>
              <w:jc w:val="center"/>
              <w:rPr>
                <w:b/>
                <w:bCs/>
                <w:i/>
                <w:iCs/>
                <w:sz w:val="20"/>
                <w:szCs w:val="20"/>
              </w:rPr>
            </w:pPr>
            <w:r>
              <w:rPr>
                <w:b/>
                <w:bCs/>
                <w:i/>
                <w:iCs/>
                <w:sz w:val="20"/>
                <w:szCs w:val="20"/>
              </w:rPr>
              <w:t>20 278</w:t>
            </w:r>
          </w:p>
        </w:tc>
        <w:tc>
          <w:tcPr>
            <w:tcW w:w="907" w:type="dxa"/>
            <w:shd w:val="clear" w:color="auto" w:fill="FDE9D9"/>
            <w:vAlign w:val="center"/>
          </w:tcPr>
          <w:p w14:paraId="26942A2B" w14:textId="77777777" w:rsidR="008C67B2" w:rsidRPr="00EC18BF" w:rsidRDefault="0028628C" w:rsidP="008C67B2">
            <w:pPr>
              <w:ind w:right="33"/>
              <w:jc w:val="center"/>
              <w:rPr>
                <w:b/>
                <w:bCs/>
                <w:i/>
                <w:iCs/>
                <w:sz w:val="20"/>
                <w:szCs w:val="20"/>
              </w:rPr>
            </w:pPr>
            <w:r>
              <w:rPr>
                <w:b/>
                <w:bCs/>
                <w:i/>
                <w:iCs/>
                <w:sz w:val="20"/>
                <w:szCs w:val="20"/>
              </w:rPr>
              <w:t>21 317</w:t>
            </w:r>
          </w:p>
        </w:tc>
        <w:tc>
          <w:tcPr>
            <w:tcW w:w="907" w:type="dxa"/>
            <w:shd w:val="clear" w:color="auto" w:fill="FDE9D9"/>
            <w:vAlign w:val="center"/>
          </w:tcPr>
          <w:p w14:paraId="1D228AD7" w14:textId="77777777" w:rsidR="008C67B2" w:rsidRPr="00EC18BF" w:rsidRDefault="00B8750E" w:rsidP="008C67B2">
            <w:pPr>
              <w:ind w:right="33"/>
              <w:jc w:val="center"/>
              <w:rPr>
                <w:b/>
                <w:bCs/>
                <w:i/>
                <w:iCs/>
                <w:sz w:val="20"/>
                <w:szCs w:val="20"/>
              </w:rPr>
            </w:pPr>
            <w:r>
              <w:rPr>
                <w:b/>
                <w:bCs/>
                <w:i/>
                <w:iCs/>
                <w:sz w:val="20"/>
                <w:szCs w:val="20"/>
              </w:rPr>
              <w:t>20 760</w:t>
            </w:r>
          </w:p>
        </w:tc>
        <w:tc>
          <w:tcPr>
            <w:tcW w:w="907" w:type="dxa"/>
            <w:shd w:val="clear" w:color="auto" w:fill="FDE9D9"/>
            <w:vAlign w:val="center"/>
          </w:tcPr>
          <w:p w14:paraId="51351E11" w14:textId="77777777" w:rsidR="008C67B2" w:rsidRPr="00EC18BF" w:rsidRDefault="00482489" w:rsidP="008C67B2">
            <w:pPr>
              <w:ind w:right="33"/>
              <w:jc w:val="center"/>
              <w:rPr>
                <w:b/>
                <w:bCs/>
                <w:i/>
                <w:iCs/>
                <w:sz w:val="20"/>
                <w:szCs w:val="20"/>
              </w:rPr>
            </w:pPr>
            <w:r>
              <w:rPr>
                <w:b/>
                <w:bCs/>
                <w:i/>
                <w:iCs/>
                <w:sz w:val="20"/>
                <w:szCs w:val="20"/>
              </w:rPr>
              <w:t>20 114</w:t>
            </w:r>
          </w:p>
        </w:tc>
        <w:tc>
          <w:tcPr>
            <w:tcW w:w="907" w:type="dxa"/>
            <w:shd w:val="clear" w:color="auto" w:fill="FDE9D9"/>
            <w:vAlign w:val="center"/>
          </w:tcPr>
          <w:p w14:paraId="7DCF4258" w14:textId="77777777" w:rsidR="008C67B2" w:rsidRPr="00EC18BF" w:rsidRDefault="00957CF9" w:rsidP="00EC18BF">
            <w:pPr>
              <w:ind w:right="33"/>
              <w:jc w:val="center"/>
              <w:rPr>
                <w:b/>
                <w:bCs/>
                <w:i/>
                <w:iCs/>
                <w:sz w:val="20"/>
                <w:szCs w:val="20"/>
              </w:rPr>
            </w:pPr>
            <w:r>
              <w:rPr>
                <w:b/>
                <w:bCs/>
                <w:i/>
                <w:iCs/>
                <w:sz w:val="20"/>
                <w:szCs w:val="20"/>
              </w:rPr>
              <w:t>21 153</w:t>
            </w:r>
          </w:p>
        </w:tc>
        <w:tc>
          <w:tcPr>
            <w:tcW w:w="907" w:type="dxa"/>
            <w:shd w:val="clear" w:color="auto" w:fill="FDE9D9"/>
            <w:vAlign w:val="center"/>
          </w:tcPr>
          <w:p w14:paraId="133137D0" w14:textId="77777777" w:rsidR="008C67B2" w:rsidRPr="00EC18BF" w:rsidRDefault="003150F0" w:rsidP="00EC18BF">
            <w:pPr>
              <w:ind w:right="33"/>
              <w:jc w:val="center"/>
              <w:rPr>
                <w:b/>
                <w:bCs/>
                <w:i/>
                <w:iCs/>
                <w:sz w:val="20"/>
                <w:szCs w:val="20"/>
              </w:rPr>
            </w:pPr>
            <w:r>
              <w:rPr>
                <w:b/>
                <w:bCs/>
                <w:i/>
                <w:iCs/>
                <w:sz w:val="20"/>
                <w:szCs w:val="20"/>
              </w:rPr>
              <w:t>20 024</w:t>
            </w:r>
          </w:p>
        </w:tc>
        <w:tc>
          <w:tcPr>
            <w:tcW w:w="907" w:type="dxa"/>
            <w:shd w:val="clear" w:color="auto" w:fill="FDE9D9"/>
            <w:vAlign w:val="center"/>
          </w:tcPr>
          <w:p w14:paraId="6236D431" w14:textId="77777777" w:rsidR="008C67B2" w:rsidRPr="00EC18BF" w:rsidRDefault="003150F0" w:rsidP="00EC18BF">
            <w:pPr>
              <w:ind w:right="33"/>
              <w:jc w:val="center"/>
              <w:rPr>
                <w:b/>
                <w:bCs/>
                <w:i/>
                <w:iCs/>
                <w:sz w:val="20"/>
                <w:szCs w:val="20"/>
              </w:rPr>
            </w:pPr>
            <w:r>
              <w:rPr>
                <w:b/>
                <w:bCs/>
                <w:i/>
                <w:iCs/>
                <w:sz w:val="20"/>
                <w:szCs w:val="20"/>
              </w:rPr>
              <w:t>20 847</w:t>
            </w:r>
          </w:p>
        </w:tc>
      </w:tr>
    </w:tbl>
    <w:p w14:paraId="37E0DD41" w14:textId="77777777" w:rsidR="003609D1" w:rsidRDefault="003609D1" w:rsidP="00724A00">
      <w:pPr>
        <w:ind w:left="426" w:right="508"/>
        <w:rPr>
          <w:i/>
          <w:iCs/>
          <w:color w:val="000066"/>
          <w:sz w:val="16"/>
          <w:szCs w:val="16"/>
        </w:rPr>
      </w:pPr>
    </w:p>
    <w:p w14:paraId="4894DE0E" w14:textId="77777777" w:rsidR="00583387" w:rsidRPr="007D3B7F" w:rsidRDefault="007D3B7F" w:rsidP="00583387">
      <w:pPr>
        <w:ind w:right="508"/>
        <w:rPr>
          <w:i/>
          <w:iCs/>
          <w:color w:val="FF0000"/>
          <w:sz w:val="22"/>
          <w:szCs w:val="22"/>
        </w:rPr>
      </w:pPr>
      <w:r>
        <w:rPr>
          <w:i/>
          <w:iCs/>
          <w:color w:val="000066"/>
          <w:sz w:val="22"/>
          <w:szCs w:val="22"/>
        </w:rPr>
        <w:t xml:space="preserve">   </w:t>
      </w:r>
    </w:p>
    <w:p w14:paraId="121797F4" w14:textId="77777777" w:rsidR="003609D1" w:rsidRDefault="003609D1" w:rsidP="000A526B">
      <w:pPr>
        <w:ind w:left="1134" w:right="508"/>
        <w:rPr>
          <w:b/>
          <w:bCs/>
          <w:i/>
          <w:iCs/>
          <w:color w:val="000066"/>
          <w:sz w:val="40"/>
          <w:szCs w:val="40"/>
        </w:rPr>
      </w:pPr>
      <w:r>
        <w:rPr>
          <w:b/>
          <w:bCs/>
          <w:i/>
          <w:iCs/>
          <w:color w:val="000066"/>
          <w:sz w:val="40"/>
          <w:szCs w:val="40"/>
        </w:rPr>
        <w:t>Renouvellement :</w:t>
      </w:r>
    </w:p>
    <w:p w14:paraId="2E2D2F74" w14:textId="77777777" w:rsidR="00306843" w:rsidRDefault="00306843" w:rsidP="000A526B">
      <w:pPr>
        <w:ind w:left="1134" w:right="508"/>
        <w:rPr>
          <w:b/>
          <w:bCs/>
          <w:i/>
          <w:iCs/>
          <w:color w:val="000066"/>
          <w:sz w:val="40"/>
          <w:szCs w:val="40"/>
        </w:rPr>
      </w:pPr>
    </w:p>
    <w:p w14:paraId="16823761" w14:textId="77777777" w:rsidR="00F2702C" w:rsidRDefault="00F2702C" w:rsidP="0028628C">
      <w:pPr>
        <w:pStyle w:val="Paragraphedeliste"/>
        <w:ind w:right="508"/>
        <w:rPr>
          <w:i/>
          <w:iCs/>
          <w:color w:val="002060"/>
        </w:rPr>
      </w:pPr>
    </w:p>
    <w:p w14:paraId="1C934D98" w14:textId="77777777" w:rsidR="00306843" w:rsidRPr="00F2702C" w:rsidRDefault="00E3215E" w:rsidP="00F2702C">
      <w:pPr>
        <w:ind w:right="508"/>
        <w:rPr>
          <w:i/>
          <w:iCs/>
          <w:color w:val="002060"/>
        </w:rPr>
      </w:pPr>
      <w:r>
        <w:rPr>
          <w:i/>
          <w:iCs/>
          <w:color w:val="002060"/>
        </w:rPr>
        <w:t>- 1 Pompe de relevage PR Aulnes</w:t>
      </w:r>
      <w:r w:rsidR="00F2702C" w:rsidRPr="00F2702C">
        <w:rPr>
          <w:i/>
          <w:iCs/>
          <w:color w:val="002060"/>
        </w:rPr>
        <w:t>.</w:t>
      </w:r>
    </w:p>
    <w:p w14:paraId="5A149363" w14:textId="77777777" w:rsidR="00C939B3" w:rsidRDefault="00F2702C" w:rsidP="00F2702C">
      <w:pPr>
        <w:ind w:right="508"/>
        <w:rPr>
          <w:i/>
          <w:iCs/>
          <w:color w:val="002060"/>
        </w:rPr>
      </w:pPr>
      <w:r w:rsidRPr="00F2702C">
        <w:rPr>
          <w:i/>
          <w:iCs/>
          <w:color w:val="002060"/>
        </w:rPr>
        <w:t>-</w:t>
      </w:r>
      <w:r w:rsidR="00E3215E">
        <w:rPr>
          <w:i/>
          <w:iCs/>
          <w:color w:val="002060"/>
        </w:rPr>
        <w:t xml:space="preserve"> 1 Griffe pompe PR Aulnes</w:t>
      </w:r>
      <w:r>
        <w:rPr>
          <w:i/>
          <w:iCs/>
          <w:color w:val="002060"/>
        </w:rPr>
        <w:t>.</w:t>
      </w:r>
    </w:p>
    <w:p w14:paraId="62672EA1" w14:textId="77777777" w:rsidR="00C939B3" w:rsidRDefault="00C939B3" w:rsidP="00F2702C">
      <w:pPr>
        <w:ind w:right="508"/>
        <w:rPr>
          <w:i/>
          <w:iCs/>
          <w:color w:val="002060"/>
        </w:rPr>
      </w:pPr>
      <w:r>
        <w:rPr>
          <w:i/>
          <w:iCs/>
          <w:color w:val="002060"/>
        </w:rPr>
        <w:t>- 2 compteurs horaires PR Stade</w:t>
      </w:r>
    </w:p>
    <w:p w14:paraId="2B74C562" w14:textId="77777777" w:rsidR="00C939B3" w:rsidRDefault="00C939B3" w:rsidP="00F2702C">
      <w:pPr>
        <w:ind w:right="508"/>
        <w:rPr>
          <w:i/>
          <w:iCs/>
          <w:color w:val="002060"/>
        </w:rPr>
      </w:pPr>
      <w:r>
        <w:rPr>
          <w:i/>
          <w:iCs/>
          <w:color w:val="002060"/>
        </w:rPr>
        <w:t xml:space="preserve">- 1 Pompe de relevage PR Stade </w:t>
      </w:r>
    </w:p>
    <w:p w14:paraId="39C513D9" w14:textId="77777777" w:rsidR="00F2702C" w:rsidRPr="00F2702C" w:rsidRDefault="00F2702C" w:rsidP="00F2702C">
      <w:pPr>
        <w:ind w:right="508"/>
        <w:rPr>
          <w:i/>
          <w:iCs/>
          <w:color w:val="002060"/>
        </w:rPr>
      </w:pPr>
      <w:r w:rsidRPr="00F2702C">
        <w:rPr>
          <w:i/>
          <w:iCs/>
          <w:color w:val="002060"/>
        </w:rPr>
        <w:t xml:space="preserve"> </w:t>
      </w:r>
    </w:p>
    <w:p w14:paraId="58973E1A" w14:textId="77777777" w:rsidR="00AF4BC7" w:rsidRPr="00306843" w:rsidRDefault="00AF4BC7" w:rsidP="00AF4BC7">
      <w:pPr>
        <w:ind w:left="1134" w:right="508"/>
        <w:rPr>
          <w:i/>
          <w:iCs/>
          <w:color w:val="002060"/>
          <w:sz w:val="22"/>
          <w:szCs w:val="22"/>
        </w:rPr>
      </w:pPr>
    </w:p>
    <w:p w14:paraId="3D365638" w14:textId="77777777" w:rsidR="000A7F92" w:rsidRPr="00F26AB4" w:rsidRDefault="000A7F92" w:rsidP="00B426FF">
      <w:pPr>
        <w:ind w:left="1134" w:right="508"/>
        <w:rPr>
          <w:i/>
          <w:iCs/>
          <w:color w:val="000066"/>
          <w:sz w:val="22"/>
          <w:szCs w:val="22"/>
        </w:rPr>
      </w:pPr>
    </w:p>
    <w:p w14:paraId="689675F6" w14:textId="77777777" w:rsidR="0060112E" w:rsidRPr="00445F65" w:rsidRDefault="00B426FF" w:rsidP="00B426FF">
      <w:pPr>
        <w:ind w:right="508"/>
        <w:rPr>
          <w:i/>
          <w:iCs/>
          <w:color w:val="1F497D"/>
          <w:sz w:val="48"/>
          <w:szCs w:val="48"/>
        </w:rPr>
      </w:pPr>
      <w:r>
        <w:rPr>
          <w:i/>
          <w:iCs/>
          <w:color w:val="000066"/>
        </w:rPr>
        <w:br w:type="page"/>
      </w:r>
      <w:r w:rsidR="0060112E">
        <w:rPr>
          <w:b/>
          <w:bCs/>
          <w:i/>
          <w:iCs/>
          <w:color w:val="000066"/>
          <w:sz w:val="48"/>
          <w:szCs w:val="48"/>
        </w:rPr>
        <w:lastRenderedPageBreak/>
        <w:t>Les réseaux</w:t>
      </w:r>
      <w:r w:rsidR="0060112E" w:rsidRPr="00445F65">
        <w:rPr>
          <w:b/>
          <w:bCs/>
          <w:i/>
          <w:iCs/>
          <w:color w:val="000066"/>
          <w:sz w:val="48"/>
          <w:szCs w:val="48"/>
        </w:rPr>
        <w:t> :</w:t>
      </w:r>
    </w:p>
    <w:p w14:paraId="6F38537A" w14:textId="77777777" w:rsidR="0060112E" w:rsidRPr="00DC0C59" w:rsidRDefault="0060112E" w:rsidP="0060112E">
      <w:pPr>
        <w:ind w:left="426" w:right="508"/>
        <w:rPr>
          <w:i/>
          <w:iCs/>
          <w:color w:val="000066"/>
          <w:sz w:val="16"/>
          <w:szCs w:val="16"/>
        </w:rPr>
      </w:pPr>
    </w:p>
    <w:p w14:paraId="5EE76BD9" w14:textId="77777777" w:rsidR="003609D1" w:rsidRPr="00563476" w:rsidRDefault="003609D1" w:rsidP="00A13158">
      <w:pPr>
        <w:ind w:left="1134" w:right="396"/>
        <w:rPr>
          <w:b/>
          <w:bCs/>
          <w:i/>
          <w:iCs/>
          <w:color w:val="000066"/>
          <w:sz w:val="40"/>
          <w:szCs w:val="40"/>
        </w:rPr>
      </w:pPr>
      <w:r>
        <w:rPr>
          <w:b/>
          <w:bCs/>
          <w:i/>
          <w:iCs/>
          <w:color w:val="000066"/>
          <w:sz w:val="40"/>
          <w:szCs w:val="40"/>
        </w:rPr>
        <w:t>Curage préventif</w:t>
      </w:r>
      <w:r w:rsidRPr="00563476">
        <w:rPr>
          <w:b/>
          <w:bCs/>
          <w:i/>
          <w:iCs/>
          <w:color w:val="000066"/>
          <w:sz w:val="40"/>
          <w:szCs w:val="40"/>
        </w:rPr>
        <w:t> :</w:t>
      </w:r>
    </w:p>
    <w:p w14:paraId="6F215FD6" w14:textId="77777777" w:rsidR="003609D1" w:rsidRDefault="003609D1" w:rsidP="00E73656">
      <w:pPr>
        <w:ind w:left="1701" w:right="508"/>
        <w:rPr>
          <w:i/>
          <w:iCs/>
          <w:color w:val="000066"/>
          <w:sz w:val="16"/>
          <w:szCs w:val="16"/>
        </w:rPr>
      </w:pPr>
    </w:p>
    <w:p w14:paraId="6E66862E" w14:textId="77777777" w:rsidR="003609D1" w:rsidRPr="00F26AB4" w:rsidRDefault="003609D1" w:rsidP="00B426FF">
      <w:pPr>
        <w:ind w:left="1134" w:right="508"/>
        <w:rPr>
          <w:i/>
          <w:iCs/>
          <w:color w:val="000066"/>
          <w:sz w:val="22"/>
          <w:szCs w:val="22"/>
        </w:rPr>
      </w:pPr>
      <w:r w:rsidRPr="00F26AB4">
        <w:rPr>
          <w:i/>
          <w:iCs/>
          <w:color w:val="000066"/>
          <w:sz w:val="22"/>
          <w:szCs w:val="22"/>
        </w:rPr>
        <w:t>Le principe utilisé est un curage hydrodynamique à haute pression effectué par des véhicules à recirculation d’eau.</w:t>
      </w:r>
    </w:p>
    <w:p w14:paraId="6E369336" w14:textId="77777777" w:rsidR="003609D1" w:rsidRDefault="003609D1" w:rsidP="00E73656">
      <w:pPr>
        <w:ind w:left="1701" w:right="508"/>
        <w:rPr>
          <w:i/>
          <w:iCs/>
          <w:color w:val="000066"/>
          <w:sz w:val="16"/>
          <w:szCs w:val="16"/>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851"/>
        <w:gridCol w:w="851"/>
        <w:gridCol w:w="851"/>
        <w:gridCol w:w="851"/>
        <w:gridCol w:w="851"/>
        <w:gridCol w:w="851"/>
        <w:gridCol w:w="851"/>
        <w:gridCol w:w="851"/>
        <w:gridCol w:w="851"/>
      </w:tblGrid>
      <w:tr w:rsidR="00EA2DF3" w:rsidRPr="0009542A" w14:paraId="10D7301D" w14:textId="77777777" w:rsidTr="0009542A">
        <w:trPr>
          <w:trHeight w:hRule="exact" w:val="567"/>
        </w:trPr>
        <w:tc>
          <w:tcPr>
            <w:tcW w:w="9360" w:type="dxa"/>
            <w:gridSpan w:val="10"/>
            <w:tcBorders>
              <w:bottom w:val="single" w:sz="4" w:space="0" w:color="000000"/>
            </w:tcBorders>
            <w:shd w:val="clear" w:color="auto" w:fill="0000FF"/>
            <w:vAlign w:val="center"/>
          </w:tcPr>
          <w:p w14:paraId="3EBA6C3D" w14:textId="77777777" w:rsidR="00EA2DF3" w:rsidRPr="0009542A" w:rsidRDefault="00EA2DF3" w:rsidP="0009542A">
            <w:pPr>
              <w:ind w:right="508"/>
              <w:jc w:val="left"/>
              <w:rPr>
                <w:rFonts w:cs="Calibri"/>
                <w:i/>
                <w:iCs/>
                <w:color w:val="000066"/>
                <w:sz w:val="16"/>
                <w:szCs w:val="16"/>
              </w:rPr>
            </w:pPr>
            <w:r w:rsidRPr="0009542A">
              <w:rPr>
                <w:rFonts w:cs="Calibri"/>
                <w:b/>
                <w:bCs/>
                <w:i/>
                <w:iCs/>
                <w:color w:val="FFFFFF"/>
                <w:sz w:val="36"/>
                <w:szCs w:val="36"/>
              </w:rPr>
              <w:t xml:space="preserve">Linéaires curés </w:t>
            </w:r>
            <w:r w:rsidRPr="0009542A">
              <w:rPr>
                <w:rFonts w:cs="Calibri"/>
                <w:b/>
                <w:bCs/>
                <w:i/>
                <w:iCs/>
                <w:color w:val="FFFFFF"/>
                <w:sz w:val="28"/>
                <w:szCs w:val="28"/>
              </w:rPr>
              <w:t>(en mètres)</w:t>
            </w:r>
            <w:r w:rsidRPr="0009542A">
              <w:rPr>
                <w:rFonts w:cs="Calibri"/>
                <w:b/>
                <w:bCs/>
                <w:i/>
                <w:iCs/>
                <w:color w:val="FFFFFF"/>
                <w:sz w:val="36"/>
                <w:szCs w:val="36"/>
              </w:rPr>
              <w:t> :</w:t>
            </w:r>
          </w:p>
        </w:tc>
      </w:tr>
      <w:tr w:rsidR="00977265" w:rsidRPr="0009542A" w14:paraId="544BB15C" w14:textId="77777777" w:rsidTr="0009542A">
        <w:trPr>
          <w:trHeight w:hRule="exact" w:val="463"/>
        </w:trPr>
        <w:tc>
          <w:tcPr>
            <w:tcW w:w="1701" w:type="dxa"/>
            <w:tcBorders>
              <w:bottom w:val="single" w:sz="4" w:space="0" w:color="000000"/>
            </w:tcBorders>
            <w:shd w:val="clear" w:color="auto" w:fill="DAEEF3"/>
            <w:vAlign w:val="center"/>
          </w:tcPr>
          <w:p w14:paraId="2A5D74BF" w14:textId="77777777" w:rsidR="00977265" w:rsidRPr="0009542A" w:rsidRDefault="00977265" w:rsidP="0009542A">
            <w:pPr>
              <w:ind w:right="34"/>
              <w:jc w:val="left"/>
              <w:rPr>
                <w:rFonts w:cs="Calibri"/>
                <w:i/>
                <w:iCs/>
                <w:color w:val="000066"/>
                <w:sz w:val="16"/>
                <w:szCs w:val="16"/>
              </w:rPr>
            </w:pPr>
            <w:r w:rsidRPr="0009542A">
              <w:rPr>
                <w:rFonts w:cs="Calibri"/>
                <w:b/>
                <w:bCs/>
                <w:i/>
                <w:iCs/>
                <w:color w:val="000066"/>
                <w:sz w:val="22"/>
                <w:szCs w:val="22"/>
              </w:rPr>
              <w:t>Type de réseau</w:t>
            </w:r>
          </w:p>
        </w:tc>
        <w:tc>
          <w:tcPr>
            <w:tcW w:w="851" w:type="dxa"/>
            <w:shd w:val="clear" w:color="auto" w:fill="DAEEF3"/>
            <w:vAlign w:val="center"/>
          </w:tcPr>
          <w:p w14:paraId="5E547D4E" w14:textId="77777777" w:rsidR="00977265" w:rsidRPr="0009542A" w:rsidRDefault="00977265" w:rsidP="008C67B2">
            <w:pPr>
              <w:ind w:right="35"/>
              <w:jc w:val="center"/>
              <w:rPr>
                <w:rFonts w:cs="Calibri"/>
                <w:i/>
                <w:iCs/>
                <w:color w:val="000066"/>
                <w:sz w:val="16"/>
                <w:szCs w:val="16"/>
              </w:rPr>
            </w:pPr>
            <w:r w:rsidRPr="0009542A">
              <w:rPr>
                <w:rFonts w:cs="Calibri"/>
                <w:b/>
                <w:bCs/>
                <w:i/>
                <w:iCs/>
                <w:color w:val="000066"/>
                <w:sz w:val="22"/>
                <w:szCs w:val="22"/>
              </w:rPr>
              <w:t>2016</w:t>
            </w:r>
          </w:p>
        </w:tc>
        <w:tc>
          <w:tcPr>
            <w:tcW w:w="851" w:type="dxa"/>
            <w:shd w:val="clear" w:color="auto" w:fill="DAEEF3"/>
            <w:vAlign w:val="center"/>
          </w:tcPr>
          <w:p w14:paraId="6A5802D5" w14:textId="77777777" w:rsidR="00977265" w:rsidRPr="0009542A" w:rsidRDefault="00977265" w:rsidP="008C67B2">
            <w:pPr>
              <w:jc w:val="center"/>
              <w:rPr>
                <w:rFonts w:cs="Calibri"/>
                <w:i/>
                <w:iCs/>
                <w:color w:val="000066"/>
                <w:sz w:val="16"/>
                <w:szCs w:val="16"/>
              </w:rPr>
            </w:pPr>
            <w:r w:rsidRPr="0009542A">
              <w:rPr>
                <w:rFonts w:cs="Calibri"/>
                <w:b/>
                <w:bCs/>
                <w:i/>
                <w:iCs/>
                <w:color w:val="000066"/>
                <w:sz w:val="22"/>
                <w:szCs w:val="22"/>
              </w:rPr>
              <w:t>2017</w:t>
            </w:r>
          </w:p>
        </w:tc>
        <w:tc>
          <w:tcPr>
            <w:tcW w:w="851" w:type="dxa"/>
            <w:shd w:val="clear" w:color="auto" w:fill="DAEEF3"/>
            <w:vAlign w:val="center"/>
          </w:tcPr>
          <w:p w14:paraId="4D719BFD" w14:textId="77777777" w:rsidR="00977265" w:rsidRPr="0009542A" w:rsidRDefault="00977265" w:rsidP="008C67B2">
            <w:pPr>
              <w:jc w:val="center"/>
              <w:rPr>
                <w:rFonts w:cs="Calibri"/>
                <w:i/>
                <w:iCs/>
                <w:color w:val="000066"/>
                <w:sz w:val="16"/>
                <w:szCs w:val="16"/>
              </w:rPr>
            </w:pPr>
            <w:r w:rsidRPr="0009542A">
              <w:rPr>
                <w:rFonts w:cs="Calibri"/>
                <w:b/>
                <w:bCs/>
                <w:i/>
                <w:iCs/>
                <w:color w:val="000066"/>
                <w:sz w:val="22"/>
                <w:szCs w:val="22"/>
              </w:rPr>
              <w:t>2018</w:t>
            </w:r>
          </w:p>
        </w:tc>
        <w:tc>
          <w:tcPr>
            <w:tcW w:w="851" w:type="dxa"/>
            <w:shd w:val="clear" w:color="auto" w:fill="DAEEF3"/>
            <w:vAlign w:val="center"/>
          </w:tcPr>
          <w:p w14:paraId="1A7A275B" w14:textId="77777777" w:rsidR="00977265" w:rsidRPr="0009542A" w:rsidRDefault="00977265" w:rsidP="008C67B2">
            <w:pPr>
              <w:jc w:val="center"/>
              <w:rPr>
                <w:rFonts w:cs="Calibri"/>
                <w:i/>
                <w:iCs/>
                <w:color w:val="000066"/>
                <w:sz w:val="16"/>
                <w:szCs w:val="16"/>
              </w:rPr>
            </w:pPr>
            <w:r w:rsidRPr="0009542A">
              <w:rPr>
                <w:rFonts w:cs="Calibri"/>
                <w:b/>
                <w:bCs/>
                <w:i/>
                <w:iCs/>
                <w:color w:val="000066"/>
                <w:sz w:val="22"/>
                <w:szCs w:val="22"/>
              </w:rPr>
              <w:t>2019</w:t>
            </w:r>
          </w:p>
        </w:tc>
        <w:tc>
          <w:tcPr>
            <w:tcW w:w="851" w:type="dxa"/>
            <w:shd w:val="clear" w:color="auto" w:fill="DAEEF3"/>
            <w:vAlign w:val="center"/>
          </w:tcPr>
          <w:p w14:paraId="5B449DDB" w14:textId="77777777" w:rsidR="00977265" w:rsidRPr="0009542A" w:rsidRDefault="00977265" w:rsidP="008C67B2">
            <w:pPr>
              <w:jc w:val="center"/>
              <w:rPr>
                <w:rFonts w:cs="Calibri"/>
                <w:i/>
                <w:iCs/>
                <w:color w:val="000066"/>
                <w:sz w:val="16"/>
                <w:szCs w:val="16"/>
              </w:rPr>
            </w:pPr>
            <w:r w:rsidRPr="0009542A">
              <w:rPr>
                <w:rFonts w:cs="Calibri"/>
                <w:b/>
                <w:bCs/>
                <w:i/>
                <w:iCs/>
                <w:color w:val="000066"/>
                <w:sz w:val="22"/>
                <w:szCs w:val="22"/>
              </w:rPr>
              <w:t>2020</w:t>
            </w:r>
          </w:p>
        </w:tc>
        <w:tc>
          <w:tcPr>
            <w:tcW w:w="851" w:type="dxa"/>
            <w:shd w:val="clear" w:color="auto" w:fill="DAEEF3"/>
            <w:vAlign w:val="center"/>
          </w:tcPr>
          <w:p w14:paraId="7268C58E" w14:textId="77777777" w:rsidR="00977265" w:rsidRPr="0009542A" w:rsidRDefault="00977265" w:rsidP="008C67B2">
            <w:pPr>
              <w:jc w:val="center"/>
              <w:rPr>
                <w:rFonts w:cs="Calibri"/>
                <w:i/>
                <w:iCs/>
                <w:color w:val="000066"/>
                <w:sz w:val="16"/>
                <w:szCs w:val="16"/>
              </w:rPr>
            </w:pPr>
            <w:r w:rsidRPr="0009542A">
              <w:rPr>
                <w:rFonts w:cs="Calibri"/>
                <w:b/>
                <w:bCs/>
                <w:i/>
                <w:iCs/>
                <w:color w:val="000066"/>
                <w:sz w:val="22"/>
                <w:szCs w:val="22"/>
              </w:rPr>
              <w:t>2021</w:t>
            </w:r>
          </w:p>
        </w:tc>
        <w:tc>
          <w:tcPr>
            <w:tcW w:w="851" w:type="dxa"/>
            <w:shd w:val="clear" w:color="auto" w:fill="DAEEF3"/>
            <w:vAlign w:val="center"/>
          </w:tcPr>
          <w:p w14:paraId="386FC11D" w14:textId="77777777" w:rsidR="00977265" w:rsidRPr="0009542A" w:rsidRDefault="00977265" w:rsidP="0009542A">
            <w:pPr>
              <w:jc w:val="center"/>
              <w:rPr>
                <w:rFonts w:cs="Calibri"/>
                <w:i/>
                <w:iCs/>
                <w:color w:val="000066"/>
                <w:sz w:val="16"/>
                <w:szCs w:val="16"/>
              </w:rPr>
            </w:pPr>
            <w:r w:rsidRPr="0009542A">
              <w:rPr>
                <w:rFonts w:cs="Calibri"/>
                <w:b/>
                <w:bCs/>
                <w:i/>
                <w:iCs/>
                <w:color w:val="000066"/>
                <w:sz w:val="22"/>
                <w:szCs w:val="22"/>
              </w:rPr>
              <w:t>20</w:t>
            </w:r>
            <w:r>
              <w:rPr>
                <w:rFonts w:cs="Calibri"/>
                <w:b/>
                <w:bCs/>
                <w:i/>
                <w:iCs/>
                <w:color w:val="000066"/>
                <w:sz w:val="22"/>
                <w:szCs w:val="22"/>
              </w:rPr>
              <w:t>22</w:t>
            </w:r>
          </w:p>
        </w:tc>
        <w:tc>
          <w:tcPr>
            <w:tcW w:w="851" w:type="dxa"/>
            <w:shd w:val="clear" w:color="auto" w:fill="DAEEF3"/>
            <w:vAlign w:val="center"/>
          </w:tcPr>
          <w:p w14:paraId="325037FF" w14:textId="77777777" w:rsidR="00977265" w:rsidRPr="0009542A" w:rsidRDefault="00977265" w:rsidP="0009542A">
            <w:pPr>
              <w:jc w:val="center"/>
              <w:rPr>
                <w:rFonts w:cs="Calibri"/>
                <w:i/>
                <w:iCs/>
                <w:color w:val="000066"/>
                <w:sz w:val="16"/>
                <w:szCs w:val="16"/>
              </w:rPr>
            </w:pPr>
            <w:r w:rsidRPr="0009542A">
              <w:rPr>
                <w:rFonts w:cs="Calibri"/>
                <w:b/>
                <w:bCs/>
                <w:i/>
                <w:iCs/>
                <w:color w:val="000066"/>
                <w:sz w:val="22"/>
                <w:szCs w:val="22"/>
              </w:rPr>
              <w:t>202</w:t>
            </w:r>
            <w:r>
              <w:rPr>
                <w:rFonts w:cs="Calibri"/>
                <w:b/>
                <w:bCs/>
                <w:i/>
                <w:iCs/>
                <w:color w:val="000066"/>
                <w:sz w:val="22"/>
                <w:szCs w:val="22"/>
              </w:rPr>
              <w:t>3</w:t>
            </w:r>
          </w:p>
        </w:tc>
        <w:tc>
          <w:tcPr>
            <w:tcW w:w="851" w:type="dxa"/>
            <w:shd w:val="clear" w:color="auto" w:fill="DAEEF3"/>
            <w:vAlign w:val="center"/>
          </w:tcPr>
          <w:p w14:paraId="4A810FE5" w14:textId="77777777" w:rsidR="00977265" w:rsidRPr="0009542A" w:rsidRDefault="00977265" w:rsidP="0009542A">
            <w:pPr>
              <w:jc w:val="center"/>
              <w:rPr>
                <w:rFonts w:cs="Calibri"/>
                <w:i/>
                <w:iCs/>
                <w:color w:val="000066"/>
                <w:sz w:val="16"/>
                <w:szCs w:val="16"/>
              </w:rPr>
            </w:pPr>
            <w:r w:rsidRPr="0009542A">
              <w:rPr>
                <w:rFonts w:cs="Calibri"/>
                <w:b/>
                <w:bCs/>
                <w:i/>
                <w:iCs/>
                <w:color w:val="000066"/>
                <w:sz w:val="22"/>
                <w:szCs w:val="22"/>
              </w:rPr>
              <w:t>202</w:t>
            </w:r>
            <w:r>
              <w:rPr>
                <w:rFonts w:cs="Calibri"/>
                <w:b/>
                <w:bCs/>
                <w:i/>
                <w:iCs/>
                <w:color w:val="000066"/>
                <w:sz w:val="22"/>
                <w:szCs w:val="22"/>
              </w:rPr>
              <w:t>4</w:t>
            </w:r>
          </w:p>
        </w:tc>
      </w:tr>
      <w:tr w:rsidR="00977265" w:rsidRPr="0009542A" w14:paraId="251E5870" w14:textId="77777777" w:rsidTr="0009542A">
        <w:trPr>
          <w:trHeight w:hRule="exact" w:val="340"/>
        </w:trPr>
        <w:tc>
          <w:tcPr>
            <w:tcW w:w="1701" w:type="dxa"/>
            <w:shd w:val="clear" w:color="auto" w:fill="DAEEF3"/>
            <w:vAlign w:val="center"/>
          </w:tcPr>
          <w:p w14:paraId="76E00936" w14:textId="77777777" w:rsidR="00977265" w:rsidRPr="0009542A" w:rsidRDefault="00977265" w:rsidP="0009542A">
            <w:pPr>
              <w:ind w:right="508"/>
              <w:jc w:val="left"/>
              <w:rPr>
                <w:rFonts w:cs="Calibri"/>
                <w:i/>
                <w:iCs/>
                <w:color w:val="000066"/>
                <w:sz w:val="16"/>
                <w:szCs w:val="16"/>
              </w:rPr>
            </w:pPr>
            <w:r w:rsidRPr="0009542A">
              <w:rPr>
                <w:rFonts w:cs="Calibri"/>
                <w:b/>
                <w:bCs/>
                <w:i/>
                <w:iCs/>
                <w:color w:val="000066"/>
                <w:sz w:val="22"/>
                <w:szCs w:val="22"/>
              </w:rPr>
              <w:t>Eau usées</w:t>
            </w:r>
          </w:p>
        </w:tc>
        <w:tc>
          <w:tcPr>
            <w:tcW w:w="851" w:type="dxa"/>
            <w:shd w:val="clear" w:color="auto" w:fill="auto"/>
            <w:vAlign w:val="center"/>
          </w:tcPr>
          <w:p w14:paraId="0BCE40F3" w14:textId="77777777" w:rsidR="00977265" w:rsidRPr="0030268C" w:rsidRDefault="00164638" w:rsidP="008C67B2">
            <w:pPr>
              <w:ind w:right="-15"/>
              <w:jc w:val="center"/>
              <w:rPr>
                <w:rFonts w:cs="Calibri"/>
                <w:b/>
                <w:bCs/>
                <w:i/>
                <w:iCs/>
                <w:color w:val="000066"/>
                <w:sz w:val="22"/>
                <w:szCs w:val="22"/>
              </w:rPr>
            </w:pPr>
            <w:r>
              <w:rPr>
                <w:rFonts w:cs="Calibri"/>
                <w:b/>
                <w:bCs/>
                <w:i/>
                <w:iCs/>
                <w:color w:val="000066"/>
                <w:sz w:val="22"/>
                <w:szCs w:val="22"/>
              </w:rPr>
              <w:t>7 50</w:t>
            </w:r>
            <w:r w:rsidR="001E1940">
              <w:rPr>
                <w:rFonts w:cs="Calibri"/>
                <w:b/>
                <w:bCs/>
                <w:i/>
                <w:iCs/>
                <w:color w:val="000066"/>
                <w:sz w:val="22"/>
                <w:szCs w:val="22"/>
              </w:rPr>
              <w:t>1</w:t>
            </w:r>
          </w:p>
        </w:tc>
        <w:tc>
          <w:tcPr>
            <w:tcW w:w="851" w:type="dxa"/>
            <w:shd w:val="clear" w:color="auto" w:fill="auto"/>
            <w:vAlign w:val="center"/>
          </w:tcPr>
          <w:p w14:paraId="029E6626" w14:textId="77777777" w:rsidR="00977265" w:rsidRPr="0030268C" w:rsidRDefault="00306843" w:rsidP="008C67B2">
            <w:pPr>
              <w:ind w:right="-15"/>
              <w:jc w:val="center"/>
              <w:rPr>
                <w:rFonts w:cs="Calibri"/>
                <w:b/>
                <w:bCs/>
                <w:i/>
                <w:iCs/>
                <w:color w:val="000066"/>
                <w:sz w:val="22"/>
                <w:szCs w:val="22"/>
              </w:rPr>
            </w:pPr>
            <w:r>
              <w:rPr>
                <w:rFonts w:cs="Calibri"/>
                <w:b/>
                <w:bCs/>
                <w:i/>
                <w:iCs/>
                <w:color w:val="000066"/>
                <w:sz w:val="22"/>
                <w:szCs w:val="22"/>
              </w:rPr>
              <w:t>5 757</w:t>
            </w:r>
          </w:p>
        </w:tc>
        <w:tc>
          <w:tcPr>
            <w:tcW w:w="851" w:type="dxa"/>
            <w:shd w:val="clear" w:color="auto" w:fill="auto"/>
            <w:vAlign w:val="center"/>
          </w:tcPr>
          <w:p w14:paraId="11C1784E" w14:textId="77777777" w:rsidR="00977265" w:rsidRPr="0030268C" w:rsidRDefault="0028628C" w:rsidP="008C67B2">
            <w:pPr>
              <w:ind w:right="-15"/>
              <w:jc w:val="center"/>
              <w:rPr>
                <w:rFonts w:cs="Calibri"/>
                <w:b/>
                <w:bCs/>
                <w:i/>
                <w:iCs/>
                <w:color w:val="000066"/>
                <w:sz w:val="22"/>
                <w:szCs w:val="22"/>
              </w:rPr>
            </w:pPr>
            <w:r>
              <w:rPr>
                <w:rFonts w:cs="Calibri"/>
                <w:b/>
                <w:bCs/>
                <w:i/>
                <w:iCs/>
                <w:color w:val="000066"/>
                <w:sz w:val="22"/>
                <w:szCs w:val="22"/>
              </w:rPr>
              <w:t>2 010</w:t>
            </w:r>
          </w:p>
        </w:tc>
        <w:tc>
          <w:tcPr>
            <w:tcW w:w="851" w:type="dxa"/>
            <w:shd w:val="clear" w:color="auto" w:fill="auto"/>
            <w:vAlign w:val="center"/>
          </w:tcPr>
          <w:p w14:paraId="4630FA2A" w14:textId="77777777" w:rsidR="00977265" w:rsidRPr="0030268C" w:rsidRDefault="00B8750E" w:rsidP="008C67B2">
            <w:pPr>
              <w:ind w:right="-15"/>
              <w:jc w:val="center"/>
              <w:rPr>
                <w:rFonts w:cs="Calibri"/>
                <w:b/>
                <w:bCs/>
                <w:i/>
                <w:iCs/>
                <w:color w:val="000066"/>
                <w:sz w:val="22"/>
                <w:szCs w:val="22"/>
              </w:rPr>
            </w:pPr>
            <w:r>
              <w:rPr>
                <w:rFonts w:cs="Calibri"/>
                <w:b/>
                <w:bCs/>
                <w:i/>
                <w:iCs/>
                <w:color w:val="000066"/>
                <w:sz w:val="22"/>
                <w:szCs w:val="22"/>
              </w:rPr>
              <w:t>2 050</w:t>
            </w:r>
          </w:p>
        </w:tc>
        <w:tc>
          <w:tcPr>
            <w:tcW w:w="851" w:type="dxa"/>
            <w:shd w:val="clear" w:color="auto" w:fill="auto"/>
            <w:vAlign w:val="center"/>
          </w:tcPr>
          <w:p w14:paraId="5FFA0615" w14:textId="77777777" w:rsidR="00977265" w:rsidRPr="0030268C" w:rsidRDefault="003837B9" w:rsidP="008C67B2">
            <w:pPr>
              <w:ind w:right="-15"/>
              <w:jc w:val="center"/>
              <w:rPr>
                <w:rFonts w:cs="Calibri"/>
                <w:b/>
                <w:bCs/>
                <w:i/>
                <w:iCs/>
                <w:color w:val="000066"/>
                <w:sz w:val="22"/>
                <w:szCs w:val="22"/>
              </w:rPr>
            </w:pPr>
            <w:r>
              <w:rPr>
                <w:rFonts w:cs="Calibri"/>
                <w:b/>
                <w:bCs/>
                <w:i/>
                <w:iCs/>
                <w:color w:val="000066"/>
                <w:sz w:val="22"/>
                <w:szCs w:val="22"/>
              </w:rPr>
              <w:t>1 610</w:t>
            </w:r>
          </w:p>
        </w:tc>
        <w:tc>
          <w:tcPr>
            <w:tcW w:w="851" w:type="dxa"/>
            <w:shd w:val="clear" w:color="auto" w:fill="auto"/>
            <w:vAlign w:val="center"/>
          </w:tcPr>
          <w:p w14:paraId="15C831E4" w14:textId="77777777" w:rsidR="00977265" w:rsidRPr="0030268C" w:rsidRDefault="007A6320" w:rsidP="008C67B2">
            <w:pPr>
              <w:ind w:right="-15"/>
              <w:jc w:val="center"/>
              <w:rPr>
                <w:rFonts w:cs="Calibri"/>
                <w:b/>
                <w:bCs/>
                <w:i/>
                <w:iCs/>
                <w:color w:val="000066"/>
                <w:sz w:val="22"/>
                <w:szCs w:val="22"/>
              </w:rPr>
            </w:pPr>
            <w:r>
              <w:rPr>
                <w:rFonts w:cs="Calibri"/>
                <w:b/>
                <w:bCs/>
                <w:i/>
                <w:iCs/>
                <w:color w:val="000066"/>
                <w:sz w:val="22"/>
                <w:szCs w:val="22"/>
              </w:rPr>
              <w:t>1 993</w:t>
            </w:r>
          </w:p>
        </w:tc>
        <w:tc>
          <w:tcPr>
            <w:tcW w:w="851" w:type="dxa"/>
            <w:shd w:val="clear" w:color="auto" w:fill="auto"/>
            <w:vAlign w:val="center"/>
          </w:tcPr>
          <w:p w14:paraId="3C2EBEA3" w14:textId="77777777" w:rsidR="00977265" w:rsidRPr="0030268C" w:rsidRDefault="000F6DDE" w:rsidP="000F6DDE">
            <w:pPr>
              <w:ind w:right="-15"/>
              <w:jc w:val="center"/>
              <w:rPr>
                <w:rFonts w:cs="Calibri"/>
                <w:b/>
                <w:bCs/>
                <w:i/>
                <w:iCs/>
                <w:color w:val="000066"/>
                <w:sz w:val="22"/>
                <w:szCs w:val="22"/>
              </w:rPr>
            </w:pPr>
            <w:r>
              <w:rPr>
                <w:rFonts w:cs="Calibri"/>
                <w:b/>
                <w:bCs/>
                <w:i/>
                <w:iCs/>
                <w:color w:val="000066"/>
                <w:sz w:val="22"/>
                <w:szCs w:val="22"/>
              </w:rPr>
              <w:t>1 095</w:t>
            </w:r>
          </w:p>
        </w:tc>
        <w:tc>
          <w:tcPr>
            <w:tcW w:w="851" w:type="dxa"/>
            <w:shd w:val="clear" w:color="auto" w:fill="auto"/>
            <w:vAlign w:val="center"/>
          </w:tcPr>
          <w:p w14:paraId="68543FA4" w14:textId="77777777" w:rsidR="00977265" w:rsidRPr="0030268C" w:rsidRDefault="000F6DDE" w:rsidP="0030268C">
            <w:pPr>
              <w:ind w:right="-15"/>
              <w:jc w:val="center"/>
              <w:rPr>
                <w:rFonts w:cs="Calibri"/>
                <w:b/>
                <w:bCs/>
                <w:i/>
                <w:iCs/>
                <w:color w:val="000066"/>
                <w:sz w:val="22"/>
                <w:szCs w:val="22"/>
              </w:rPr>
            </w:pPr>
            <w:r>
              <w:rPr>
                <w:rFonts w:cs="Calibri"/>
                <w:b/>
                <w:bCs/>
                <w:i/>
                <w:iCs/>
                <w:color w:val="000066"/>
                <w:sz w:val="22"/>
                <w:szCs w:val="22"/>
              </w:rPr>
              <w:t>10 606</w:t>
            </w:r>
          </w:p>
        </w:tc>
        <w:tc>
          <w:tcPr>
            <w:tcW w:w="851" w:type="dxa"/>
            <w:shd w:val="clear" w:color="auto" w:fill="auto"/>
            <w:vAlign w:val="center"/>
          </w:tcPr>
          <w:p w14:paraId="031A5AE9" w14:textId="77777777" w:rsidR="00977265" w:rsidRPr="0030268C" w:rsidRDefault="00977265" w:rsidP="0030268C">
            <w:pPr>
              <w:ind w:right="-15"/>
              <w:jc w:val="center"/>
              <w:rPr>
                <w:rFonts w:cs="Calibri"/>
                <w:b/>
                <w:bCs/>
                <w:i/>
                <w:iCs/>
                <w:color w:val="000066"/>
                <w:sz w:val="22"/>
                <w:szCs w:val="22"/>
              </w:rPr>
            </w:pPr>
          </w:p>
        </w:tc>
      </w:tr>
      <w:tr w:rsidR="00977265" w:rsidRPr="0009542A" w14:paraId="0C02FD01" w14:textId="77777777" w:rsidTr="0009542A">
        <w:trPr>
          <w:trHeight w:hRule="exact" w:val="340"/>
        </w:trPr>
        <w:tc>
          <w:tcPr>
            <w:tcW w:w="1701" w:type="dxa"/>
            <w:shd w:val="clear" w:color="auto" w:fill="DAEEF3"/>
            <w:vAlign w:val="center"/>
          </w:tcPr>
          <w:p w14:paraId="18339895" w14:textId="77777777" w:rsidR="00977265" w:rsidRPr="0009542A" w:rsidRDefault="00977265" w:rsidP="0009542A">
            <w:pPr>
              <w:ind w:right="34"/>
              <w:jc w:val="left"/>
              <w:rPr>
                <w:rFonts w:cs="Calibri"/>
                <w:i/>
                <w:iCs/>
                <w:color w:val="000066"/>
                <w:sz w:val="16"/>
                <w:szCs w:val="16"/>
              </w:rPr>
            </w:pPr>
            <w:r w:rsidRPr="0009542A">
              <w:rPr>
                <w:rFonts w:cs="Calibri"/>
                <w:b/>
                <w:bCs/>
                <w:i/>
                <w:iCs/>
                <w:color w:val="000066"/>
                <w:sz w:val="22"/>
                <w:szCs w:val="22"/>
              </w:rPr>
              <w:t>Eaux pluviales</w:t>
            </w:r>
          </w:p>
        </w:tc>
        <w:tc>
          <w:tcPr>
            <w:tcW w:w="851" w:type="dxa"/>
            <w:shd w:val="clear" w:color="auto" w:fill="auto"/>
            <w:vAlign w:val="center"/>
          </w:tcPr>
          <w:p w14:paraId="0E715915" w14:textId="77777777" w:rsidR="00977265" w:rsidRPr="0030268C" w:rsidRDefault="001E1940" w:rsidP="008C67B2">
            <w:pPr>
              <w:ind w:right="-15"/>
              <w:jc w:val="center"/>
              <w:rPr>
                <w:rFonts w:cs="Calibri"/>
                <w:b/>
                <w:bCs/>
                <w:i/>
                <w:iCs/>
                <w:color w:val="000066"/>
                <w:sz w:val="22"/>
                <w:szCs w:val="22"/>
              </w:rPr>
            </w:pPr>
            <w:r>
              <w:rPr>
                <w:rFonts w:cs="Calibri"/>
                <w:b/>
                <w:bCs/>
                <w:i/>
                <w:iCs/>
                <w:color w:val="000066"/>
                <w:sz w:val="22"/>
                <w:szCs w:val="22"/>
              </w:rPr>
              <w:t>0</w:t>
            </w:r>
          </w:p>
        </w:tc>
        <w:tc>
          <w:tcPr>
            <w:tcW w:w="851" w:type="dxa"/>
            <w:shd w:val="clear" w:color="auto" w:fill="auto"/>
            <w:vAlign w:val="center"/>
          </w:tcPr>
          <w:p w14:paraId="2D734303" w14:textId="77777777" w:rsidR="00977265" w:rsidRPr="0030268C" w:rsidRDefault="00306843" w:rsidP="008C67B2">
            <w:pPr>
              <w:ind w:right="-15"/>
              <w:jc w:val="center"/>
              <w:rPr>
                <w:rFonts w:cs="Calibri"/>
                <w:b/>
                <w:bCs/>
                <w:i/>
                <w:iCs/>
                <w:color w:val="000066"/>
                <w:sz w:val="22"/>
                <w:szCs w:val="22"/>
              </w:rPr>
            </w:pPr>
            <w:r>
              <w:rPr>
                <w:rFonts w:cs="Calibri"/>
                <w:b/>
                <w:bCs/>
                <w:i/>
                <w:iCs/>
                <w:color w:val="000066"/>
                <w:sz w:val="22"/>
                <w:szCs w:val="22"/>
              </w:rPr>
              <w:t>0</w:t>
            </w:r>
          </w:p>
        </w:tc>
        <w:tc>
          <w:tcPr>
            <w:tcW w:w="851" w:type="dxa"/>
            <w:shd w:val="clear" w:color="auto" w:fill="auto"/>
            <w:vAlign w:val="center"/>
          </w:tcPr>
          <w:p w14:paraId="39DE8F66" w14:textId="77777777" w:rsidR="00977265" w:rsidRPr="0030268C" w:rsidRDefault="0028628C" w:rsidP="008C67B2">
            <w:pPr>
              <w:ind w:right="-15"/>
              <w:jc w:val="center"/>
              <w:rPr>
                <w:rFonts w:cs="Calibri"/>
                <w:b/>
                <w:bCs/>
                <w:i/>
                <w:iCs/>
                <w:color w:val="000066"/>
                <w:sz w:val="22"/>
                <w:szCs w:val="22"/>
              </w:rPr>
            </w:pPr>
            <w:r>
              <w:rPr>
                <w:rFonts w:cs="Calibri"/>
                <w:b/>
                <w:bCs/>
                <w:i/>
                <w:iCs/>
                <w:color w:val="000066"/>
                <w:sz w:val="22"/>
                <w:szCs w:val="22"/>
              </w:rPr>
              <w:t>0</w:t>
            </w:r>
          </w:p>
        </w:tc>
        <w:tc>
          <w:tcPr>
            <w:tcW w:w="851" w:type="dxa"/>
            <w:shd w:val="clear" w:color="auto" w:fill="auto"/>
            <w:vAlign w:val="center"/>
          </w:tcPr>
          <w:p w14:paraId="2A301692" w14:textId="77777777" w:rsidR="00977265" w:rsidRPr="0030268C" w:rsidRDefault="00B8750E" w:rsidP="008C67B2">
            <w:pPr>
              <w:ind w:right="-15"/>
              <w:jc w:val="center"/>
              <w:rPr>
                <w:rFonts w:cs="Calibri"/>
                <w:b/>
                <w:bCs/>
                <w:i/>
                <w:iCs/>
                <w:color w:val="000066"/>
                <w:sz w:val="22"/>
                <w:szCs w:val="22"/>
              </w:rPr>
            </w:pPr>
            <w:r>
              <w:rPr>
                <w:rFonts w:cs="Calibri"/>
                <w:b/>
                <w:bCs/>
                <w:i/>
                <w:iCs/>
                <w:color w:val="000066"/>
                <w:sz w:val="22"/>
                <w:szCs w:val="22"/>
              </w:rPr>
              <w:t>0</w:t>
            </w:r>
          </w:p>
        </w:tc>
        <w:tc>
          <w:tcPr>
            <w:tcW w:w="851" w:type="dxa"/>
            <w:shd w:val="clear" w:color="auto" w:fill="auto"/>
            <w:vAlign w:val="center"/>
          </w:tcPr>
          <w:p w14:paraId="11DEA2B4" w14:textId="77777777" w:rsidR="00977265" w:rsidRPr="0030268C" w:rsidRDefault="003837B9" w:rsidP="008C67B2">
            <w:pPr>
              <w:ind w:right="-15"/>
              <w:jc w:val="center"/>
              <w:rPr>
                <w:rFonts w:cs="Calibri"/>
                <w:b/>
                <w:bCs/>
                <w:i/>
                <w:iCs/>
                <w:color w:val="000066"/>
                <w:sz w:val="22"/>
                <w:szCs w:val="22"/>
              </w:rPr>
            </w:pPr>
            <w:r>
              <w:rPr>
                <w:rFonts w:cs="Calibri"/>
                <w:b/>
                <w:bCs/>
                <w:i/>
                <w:iCs/>
                <w:color w:val="000066"/>
                <w:sz w:val="22"/>
                <w:szCs w:val="22"/>
              </w:rPr>
              <w:t>0</w:t>
            </w:r>
          </w:p>
        </w:tc>
        <w:tc>
          <w:tcPr>
            <w:tcW w:w="851" w:type="dxa"/>
            <w:shd w:val="clear" w:color="auto" w:fill="auto"/>
            <w:vAlign w:val="center"/>
          </w:tcPr>
          <w:p w14:paraId="251487B1" w14:textId="77777777" w:rsidR="00977265" w:rsidRPr="0030268C" w:rsidRDefault="00416F68" w:rsidP="008C67B2">
            <w:pPr>
              <w:ind w:right="-15"/>
              <w:jc w:val="center"/>
              <w:rPr>
                <w:rFonts w:cs="Calibri"/>
                <w:b/>
                <w:bCs/>
                <w:i/>
                <w:iCs/>
                <w:color w:val="000066"/>
                <w:sz w:val="22"/>
                <w:szCs w:val="22"/>
              </w:rPr>
            </w:pPr>
            <w:r>
              <w:rPr>
                <w:rFonts w:cs="Calibri"/>
                <w:b/>
                <w:bCs/>
                <w:i/>
                <w:iCs/>
                <w:color w:val="000066"/>
                <w:sz w:val="22"/>
                <w:szCs w:val="22"/>
              </w:rPr>
              <w:t>0</w:t>
            </w:r>
          </w:p>
        </w:tc>
        <w:tc>
          <w:tcPr>
            <w:tcW w:w="851" w:type="dxa"/>
            <w:shd w:val="clear" w:color="auto" w:fill="auto"/>
            <w:vAlign w:val="center"/>
          </w:tcPr>
          <w:p w14:paraId="1FA662E6" w14:textId="77777777" w:rsidR="00977265" w:rsidRPr="0030268C" w:rsidRDefault="000F6DDE" w:rsidP="0030268C">
            <w:pPr>
              <w:ind w:right="-15"/>
              <w:jc w:val="center"/>
              <w:rPr>
                <w:rFonts w:cs="Calibri"/>
                <w:b/>
                <w:bCs/>
                <w:i/>
                <w:iCs/>
                <w:color w:val="000066"/>
                <w:sz w:val="22"/>
                <w:szCs w:val="22"/>
              </w:rPr>
            </w:pPr>
            <w:r>
              <w:rPr>
                <w:rFonts w:cs="Calibri"/>
                <w:b/>
                <w:bCs/>
                <w:i/>
                <w:iCs/>
                <w:color w:val="000066"/>
                <w:sz w:val="22"/>
                <w:szCs w:val="22"/>
              </w:rPr>
              <w:t>0</w:t>
            </w:r>
          </w:p>
        </w:tc>
        <w:tc>
          <w:tcPr>
            <w:tcW w:w="851" w:type="dxa"/>
            <w:shd w:val="clear" w:color="auto" w:fill="auto"/>
            <w:vAlign w:val="center"/>
          </w:tcPr>
          <w:p w14:paraId="4D2CE3FA" w14:textId="77777777" w:rsidR="00977265" w:rsidRPr="0030268C" w:rsidRDefault="000F6DDE" w:rsidP="0030268C">
            <w:pPr>
              <w:ind w:right="-15"/>
              <w:jc w:val="center"/>
              <w:rPr>
                <w:rFonts w:cs="Calibri"/>
                <w:b/>
                <w:bCs/>
                <w:i/>
                <w:iCs/>
                <w:color w:val="000066"/>
                <w:sz w:val="22"/>
                <w:szCs w:val="22"/>
              </w:rPr>
            </w:pPr>
            <w:r>
              <w:rPr>
                <w:rFonts w:cs="Calibri"/>
                <w:b/>
                <w:bCs/>
                <w:i/>
                <w:iCs/>
                <w:color w:val="000066"/>
                <w:sz w:val="22"/>
                <w:szCs w:val="22"/>
              </w:rPr>
              <w:t>0</w:t>
            </w:r>
          </w:p>
        </w:tc>
        <w:tc>
          <w:tcPr>
            <w:tcW w:w="851" w:type="dxa"/>
            <w:shd w:val="clear" w:color="auto" w:fill="auto"/>
            <w:vAlign w:val="center"/>
          </w:tcPr>
          <w:p w14:paraId="4E32C02A" w14:textId="77777777" w:rsidR="00977265" w:rsidRPr="0030268C" w:rsidRDefault="00977265" w:rsidP="0030268C">
            <w:pPr>
              <w:ind w:right="-15"/>
              <w:jc w:val="center"/>
              <w:rPr>
                <w:rFonts w:cs="Calibri"/>
                <w:b/>
                <w:bCs/>
                <w:i/>
                <w:iCs/>
                <w:color w:val="000066"/>
                <w:sz w:val="22"/>
                <w:szCs w:val="22"/>
              </w:rPr>
            </w:pPr>
          </w:p>
        </w:tc>
      </w:tr>
    </w:tbl>
    <w:p w14:paraId="69B0B87F" w14:textId="77777777" w:rsidR="003609D1" w:rsidRDefault="003609D1" w:rsidP="00E73656">
      <w:pPr>
        <w:ind w:left="1701" w:right="508"/>
        <w:rPr>
          <w:i/>
          <w:iCs/>
          <w:color w:val="000066"/>
          <w:sz w:val="16"/>
          <w:szCs w:val="16"/>
        </w:rPr>
      </w:pPr>
    </w:p>
    <w:p w14:paraId="3BA2D5A0" w14:textId="77777777" w:rsidR="001E1940" w:rsidRDefault="001E1940" w:rsidP="000A526B">
      <w:pPr>
        <w:ind w:left="1134" w:right="508"/>
        <w:rPr>
          <w:b/>
          <w:bCs/>
          <w:i/>
          <w:iCs/>
          <w:color w:val="000066"/>
          <w:sz w:val="22"/>
          <w:szCs w:val="22"/>
        </w:rPr>
      </w:pPr>
      <w:r>
        <w:rPr>
          <w:b/>
          <w:bCs/>
          <w:i/>
          <w:iCs/>
          <w:color w:val="000066"/>
          <w:sz w:val="22"/>
          <w:szCs w:val="22"/>
        </w:rPr>
        <w:t>Voir Annexes pour le récapitulatif du curage.</w:t>
      </w:r>
    </w:p>
    <w:p w14:paraId="70EA2DC5" w14:textId="77777777" w:rsidR="001E1940" w:rsidRPr="001E1940" w:rsidRDefault="001E1940" w:rsidP="000A526B">
      <w:pPr>
        <w:ind w:left="1134" w:right="508"/>
        <w:rPr>
          <w:b/>
          <w:bCs/>
          <w:i/>
          <w:iCs/>
          <w:color w:val="000066"/>
          <w:sz w:val="22"/>
          <w:szCs w:val="22"/>
        </w:rPr>
      </w:pPr>
    </w:p>
    <w:p w14:paraId="62EAC5D1" w14:textId="77777777" w:rsidR="003609D1" w:rsidRPr="00563476" w:rsidRDefault="003609D1" w:rsidP="000A526B">
      <w:pPr>
        <w:ind w:left="1134" w:right="508"/>
        <w:rPr>
          <w:b/>
          <w:bCs/>
          <w:i/>
          <w:iCs/>
          <w:color w:val="000066"/>
          <w:sz w:val="40"/>
          <w:szCs w:val="40"/>
        </w:rPr>
      </w:pPr>
      <w:r>
        <w:rPr>
          <w:b/>
          <w:bCs/>
          <w:i/>
          <w:iCs/>
          <w:color w:val="000066"/>
          <w:sz w:val="40"/>
          <w:szCs w:val="40"/>
        </w:rPr>
        <w:t>Désobstructions</w:t>
      </w:r>
      <w:r w:rsidRPr="00563476">
        <w:rPr>
          <w:b/>
          <w:bCs/>
          <w:i/>
          <w:iCs/>
          <w:color w:val="000066"/>
          <w:sz w:val="40"/>
          <w:szCs w:val="40"/>
        </w:rPr>
        <w:t> :</w:t>
      </w:r>
    </w:p>
    <w:p w14:paraId="63B3C874" w14:textId="77777777" w:rsidR="003609D1" w:rsidRDefault="003609D1" w:rsidP="00E73656">
      <w:pPr>
        <w:ind w:left="1701" w:right="508"/>
        <w:rPr>
          <w:i/>
          <w:iCs/>
          <w:color w:val="000066"/>
          <w:sz w:val="16"/>
          <w:szCs w:val="16"/>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851"/>
        <w:gridCol w:w="851"/>
        <w:gridCol w:w="851"/>
        <w:gridCol w:w="851"/>
        <w:gridCol w:w="851"/>
        <w:gridCol w:w="851"/>
        <w:gridCol w:w="851"/>
        <w:gridCol w:w="851"/>
        <w:gridCol w:w="851"/>
      </w:tblGrid>
      <w:tr w:rsidR="00A13158" w:rsidRPr="0009542A" w14:paraId="2D74FDB6" w14:textId="77777777" w:rsidTr="0009542A">
        <w:trPr>
          <w:trHeight w:hRule="exact" w:val="567"/>
        </w:trPr>
        <w:tc>
          <w:tcPr>
            <w:tcW w:w="9360" w:type="dxa"/>
            <w:gridSpan w:val="10"/>
            <w:tcBorders>
              <w:bottom w:val="single" w:sz="4" w:space="0" w:color="000000"/>
            </w:tcBorders>
            <w:shd w:val="clear" w:color="auto" w:fill="0000FF"/>
            <w:vAlign w:val="center"/>
          </w:tcPr>
          <w:p w14:paraId="031DE8B4" w14:textId="77777777" w:rsidR="00A13158" w:rsidRPr="0009542A" w:rsidRDefault="00A13158" w:rsidP="0009542A">
            <w:pPr>
              <w:ind w:right="508"/>
              <w:jc w:val="left"/>
              <w:rPr>
                <w:rFonts w:cs="Calibri"/>
                <w:i/>
                <w:iCs/>
                <w:color w:val="000066"/>
                <w:sz w:val="16"/>
                <w:szCs w:val="16"/>
              </w:rPr>
            </w:pPr>
            <w:r w:rsidRPr="0009542A">
              <w:rPr>
                <w:rFonts w:cs="Calibri"/>
                <w:b/>
                <w:bCs/>
                <w:i/>
                <w:iCs/>
                <w:color w:val="FFFFFF"/>
                <w:sz w:val="36"/>
                <w:szCs w:val="36"/>
              </w:rPr>
              <w:t>Désobstructions sur canalisations ou branchements :</w:t>
            </w:r>
          </w:p>
        </w:tc>
      </w:tr>
      <w:tr w:rsidR="00FF50C7" w:rsidRPr="0009542A" w14:paraId="6E741166" w14:textId="77777777" w:rsidTr="0009542A">
        <w:trPr>
          <w:trHeight w:hRule="exact" w:val="463"/>
        </w:trPr>
        <w:tc>
          <w:tcPr>
            <w:tcW w:w="1701" w:type="dxa"/>
            <w:tcBorders>
              <w:bottom w:val="single" w:sz="4" w:space="0" w:color="000000"/>
            </w:tcBorders>
            <w:shd w:val="clear" w:color="auto" w:fill="DAEEF3"/>
            <w:vAlign w:val="center"/>
          </w:tcPr>
          <w:p w14:paraId="7C35EB0F" w14:textId="77777777" w:rsidR="00FF50C7" w:rsidRPr="0009542A" w:rsidRDefault="00FF50C7" w:rsidP="0009542A">
            <w:pPr>
              <w:ind w:right="34"/>
              <w:jc w:val="left"/>
              <w:rPr>
                <w:rFonts w:cs="Calibri"/>
                <w:i/>
                <w:iCs/>
                <w:color w:val="000066"/>
                <w:sz w:val="16"/>
                <w:szCs w:val="16"/>
              </w:rPr>
            </w:pPr>
            <w:r w:rsidRPr="0009542A">
              <w:rPr>
                <w:rFonts w:cs="Calibri"/>
                <w:b/>
                <w:bCs/>
                <w:i/>
                <w:iCs/>
                <w:color w:val="000066"/>
                <w:sz w:val="22"/>
                <w:szCs w:val="22"/>
              </w:rPr>
              <w:t>Sur :</w:t>
            </w:r>
          </w:p>
        </w:tc>
        <w:tc>
          <w:tcPr>
            <w:tcW w:w="851" w:type="dxa"/>
            <w:shd w:val="clear" w:color="auto" w:fill="DAEEF3"/>
            <w:vAlign w:val="center"/>
          </w:tcPr>
          <w:p w14:paraId="3B879B48" w14:textId="77777777" w:rsidR="00FF50C7" w:rsidRPr="0009542A" w:rsidRDefault="00FF50C7" w:rsidP="008C67B2">
            <w:pPr>
              <w:ind w:right="35"/>
              <w:jc w:val="center"/>
              <w:rPr>
                <w:rFonts w:cs="Calibri"/>
                <w:i/>
                <w:iCs/>
                <w:color w:val="000066"/>
                <w:sz w:val="16"/>
                <w:szCs w:val="16"/>
              </w:rPr>
            </w:pPr>
            <w:r w:rsidRPr="0009542A">
              <w:rPr>
                <w:rFonts w:cs="Calibri"/>
                <w:b/>
                <w:bCs/>
                <w:i/>
                <w:iCs/>
                <w:color w:val="000066"/>
                <w:sz w:val="22"/>
                <w:szCs w:val="22"/>
              </w:rPr>
              <w:t>2016</w:t>
            </w:r>
          </w:p>
        </w:tc>
        <w:tc>
          <w:tcPr>
            <w:tcW w:w="851" w:type="dxa"/>
            <w:shd w:val="clear" w:color="auto" w:fill="DAEEF3"/>
            <w:vAlign w:val="center"/>
          </w:tcPr>
          <w:p w14:paraId="5C5CE44F" w14:textId="77777777" w:rsidR="00FF50C7" w:rsidRPr="0009542A" w:rsidRDefault="00FF50C7" w:rsidP="008C67B2">
            <w:pPr>
              <w:jc w:val="center"/>
              <w:rPr>
                <w:rFonts w:cs="Calibri"/>
                <w:i/>
                <w:iCs/>
                <w:color w:val="000066"/>
                <w:sz w:val="16"/>
                <w:szCs w:val="16"/>
              </w:rPr>
            </w:pPr>
            <w:r w:rsidRPr="0009542A">
              <w:rPr>
                <w:rFonts w:cs="Calibri"/>
                <w:b/>
                <w:bCs/>
                <w:i/>
                <w:iCs/>
                <w:color w:val="000066"/>
                <w:sz w:val="22"/>
                <w:szCs w:val="22"/>
              </w:rPr>
              <w:t>2017</w:t>
            </w:r>
          </w:p>
        </w:tc>
        <w:tc>
          <w:tcPr>
            <w:tcW w:w="851" w:type="dxa"/>
            <w:shd w:val="clear" w:color="auto" w:fill="DAEEF3"/>
            <w:vAlign w:val="center"/>
          </w:tcPr>
          <w:p w14:paraId="72AF8BA7" w14:textId="77777777" w:rsidR="00FF50C7" w:rsidRPr="0009542A" w:rsidRDefault="00FF50C7" w:rsidP="008C67B2">
            <w:pPr>
              <w:jc w:val="center"/>
              <w:rPr>
                <w:rFonts w:cs="Calibri"/>
                <w:i/>
                <w:iCs/>
                <w:color w:val="000066"/>
                <w:sz w:val="16"/>
                <w:szCs w:val="16"/>
              </w:rPr>
            </w:pPr>
            <w:r w:rsidRPr="0009542A">
              <w:rPr>
                <w:rFonts w:cs="Calibri"/>
                <w:b/>
                <w:bCs/>
                <w:i/>
                <w:iCs/>
                <w:color w:val="000066"/>
                <w:sz w:val="22"/>
                <w:szCs w:val="22"/>
              </w:rPr>
              <w:t>2018</w:t>
            </w:r>
          </w:p>
        </w:tc>
        <w:tc>
          <w:tcPr>
            <w:tcW w:w="851" w:type="dxa"/>
            <w:shd w:val="clear" w:color="auto" w:fill="DAEEF3"/>
            <w:vAlign w:val="center"/>
          </w:tcPr>
          <w:p w14:paraId="538D8785" w14:textId="77777777" w:rsidR="00FF50C7" w:rsidRPr="0009542A" w:rsidRDefault="00FF50C7" w:rsidP="008C67B2">
            <w:pPr>
              <w:jc w:val="center"/>
              <w:rPr>
                <w:rFonts w:cs="Calibri"/>
                <w:i/>
                <w:iCs/>
                <w:color w:val="000066"/>
                <w:sz w:val="16"/>
                <w:szCs w:val="16"/>
              </w:rPr>
            </w:pPr>
            <w:r w:rsidRPr="0009542A">
              <w:rPr>
                <w:rFonts w:cs="Calibri"/>
                <w:b/>
                <w:bCs/>
                <w:i/>
                <w:iCs/>
                <w:color w:val="000066"/>
                <w:sz w:val="22"/>
                <w:szCs w:val="22"/>
              </w:rPr>
              <w:t>2019</w:t>
            </w:r>
          </w:p>
        </w:tc>
        <w:tc>
          <w:tcPr>
            <w:tcW w:w="851" w:type="dxa"/>
            <w:shd w:val="clear" w:color="auto" w:fill="DAEEF3"/>
            <w:vAlign w:val="center"/>
          </w:tcPr>
          <w:p w14:paraId="7794CAE9" w14:textId="77777777" w:rsidR="00FF50C7" w:rsidRPr="0009542A" w:rsidRDefault="00FF50C7" w:rsidP="008C67B2">
            <w:pPr>
              <w:jc w:val="center"/>
              <w:rPr>
                <w:rFonts w:cs="Calibri"/>
                <w:i/>
                <w:iCs/>
                <w:color w:val="000066"/>
                <w:sz w:val="16"/>
                <w:szCs w:val="16"/>
              </w:rPr>
            </w:pPr>
            <w:r w:rsidRPr="0009542A">
              <w:rPr>
                <w:rFonts w:cs="Calibri"/>
                <w:b/>
                <w:bCs/>
                <w:i/>
                <w:iCs/>
                <w:color w:val="000066"/>
                <w:sz w:val="22"/>
                <w:szCs w:val="22"/>
              </w:rPr>
              <w:t>2020</w:t>
            </w:r>
          </w:p>
        </w:tc>
        <w:tc>
          <w:tcPr>
            <w:tcW w:w="851" w:type="dxa"/>
            <w:shd w:val="clear" w:color="auto" w:fill="DAEEF3"/>
            <w:vAlign w:val="center"/>
          </w:tcPr>
          <w:p w14:paraId="2239456E" w14:textId="77777777" w:rsidR="00FF50C7" w:rsidRPr="0009542A" w:rsidRDefault="00FF50C7" w:rsidP="008C67B2">
            <w:pPr>
              <w:jc w:val="center"/>
              <w:rPr>
                <w:rFonts w:cs="Calibri"/>
                <w:i/>
                <w:iCs/>
                <w:color w:val="000066"/>
                <w:sz w:val="16"/>
                <w:szCs w:val="16"/>
              </w:rPr>
            </w:pPr>
            <w:r w:rsidRPr="0009542A">
              <w:rPr>
                <w:rFonts w:cs="Calibri"/>
                <w:b/>
                <w:bCs/>
                <w:i/>
                <w:iCs/>
                <w:color w:val="000066"/>
                <w:sz w:val="22"/>
                <w:szCs w:val="22"/>
              </w:rPr>
              <w:t>2021</w:t>
            </w:r>
          </w:p>
        </w:tc>
        <w:tc>
          <w:tcPr>
            <w:tcW w:w="851" w:type="dxa"/>
            <w:shd w:val="clear" w:color="auto" w:fill="DAEEF3"/>
            <w:vAlign w:val="center"/>
          </w:tcPr>
          <w:p w14:paraId="0A295F50" w14:textId="77777777" w:rsidR="00FF50C7" w:rsidRPr="0009542A" w:rsidRDefault="00FF50C7" w:rsidP="0009542A">
            <w:pPr>
              <w:jc w:val="center"/>
              <w:rPr>
                <w:rFonts w:cs="Calibri"/>
                <w:i/>
                <w:iCs/>
                <w:color w:val="000066"/>
                <w:sz w:val="16"/>
                <w:szCs w:val="16"/>
              </w:rPr>
            </w:pPr>
            <w:r w:rsidRPr="0009542A">
              <w:rPr>
                <w:rFonts w:cs="Calibri"/>
                <w:b/>
                <w:bCs/>
                <w:i/>
                <w:iCs/>
                <w:color w:val="000066"/>
                <w:sz w:val="22"/>
                <w:szCs w:val="22"/>
              </w:rPr>
              <w:t>20</w:t>
            </w:r>
            <w:r>
              <w:rPr>
                <w:rFonts w:cs="Calibri"/>
                <w:b/>
                <w:bCs/>
                <w:i/>
                <w:iCs/>
                <w:color w:val="000066"/>
                <w:sz w:val="22"/>
                <w:szCs w:val="22"/>
              </w:rPr>
              <w:t>22</w:t>
            </w:r>
          </w:p>
        </w:tc>
        <w:tc>
          <w:tcPr>
            <w:tcW w:w="851" w:type="dxa"/>
            <w:shd w:val="clear" w:color="auto" w:fill="DAEEF3"/>
            <w:vAlign w:val="center"/>
          </w:tcPr>
          <w:p w14:paraId="703A2513" w14:textId="77777777" w:rsidR="00FF50C7" w:rsidRPr="0009542A" w:rsidRDefault="00FF50C7" w:rsidP="0009542A">
            <w:pPr>
              <w:jc w:val="center"/>
              <w:rPr>
                <w:rFonts w:cs="Calibri"/>
                <w:i/>
                <w:iCs/>
                <w:color w:val="000066"/>
                <w:sz w:val="16"/>
                <w:szCs w:val="16"/>
              </w:rPr>
            </w:pPr>
            <w:r w:rsidRPr="0009542A">
              <w:rPr>
                <w:rFonts w:cs="Calibri"/>
                <w:b/>
                <w:bCs/>
                <w:i/>
                <w:iCs/>
                <w:color w:val="000066"/>
                <w:sz w:val="22"/>
                <w:szCs w:val="22"/>
              </w:rPr>
              <w:t>202</w:t>
            </w:r>
            <w:r>
              <w:rPr>
                <w:rFonts w:cs="Calibri"/>
                <w:b/>
                <w:bCs/>
                <w:i/>
                <w:iCs/>
                <w:color w:val="000066"/>
                <w:sz w:val="22"/>
                <w:szCs w:val="22"/>
              </w:rPr>
              <w:t>3</w:t>
            </w:r>
          </w:p>
        </w:tc>
        <w:tc>
          <w:tcPr>
            <w:tcW w:w="851" w:type="dxa"/>
            <w:shd w:val="clear" w:color="auto" w:fill="DAEEF3"/>
            <w:vAlign w:val="center"/>
          </w:tcPr>
          <w:p w14:paraId="01AD3FC5" w14:textId="77777777" w:rsidR="00FF50C7" w:rsidRPr="0009542A" w:rsidRDefault="00FF50C7" w:rsidP="0009542A">
            <w:pPr>
              <w:jc w:val="center"/>
              <w:rPr>
                <w:rFonts w:cs="Calibri"/>
                <w:i/>
                <w:iCs/>
                <w:color w:val="000066"/>
                <w:sz w:val="16"/>
                <w:szCs w:val="16"/>
              </w:rPr>
            </w:pPr>
            <w:r w:rsidRPr="0009542A">
              <w:rPr>
                <w:rFonts w:cs="Calibri"/>
                <w:b/>
                <w:bCs/>
                <w:i/>
                <w:iCs/>
                <w:color w:val="000066"/>
                <w:sz w:val="22"/>
                <w:szCs w:val="22"/>
              </w:rPr>
              <w:t>202</w:t>
            </w:r>
            <w:r>
              <w:rPr>
                <w:rFonts w:cs="Calibri"/>
                <w:b/>
                <w:bCs/>
                <w:i/>
                <w:iCs/>
                <w:color w:val="000066"/>
                <w:sz w:val="22"/>
                <w:szCs w:val="22"/>
              </w:rPr>
              <w:t>4</w:t>
            </w:r>
          </w:p>
        </w:tc>
      </w:tr>
      <w:tr w:rsidR="00FF50C7" w:rsidRPr="0009542A" w14:paraId="6E254F1C" w14:textId="77777777" w:rsidTr="0009542A">
        <w:trPr>
          <w:trHeight w:hRule="exact" w:val="340"/>
        </w:trPr>
        <w:tc>
          <w:tcPr>
            <w:tcW w:w="1701" w:type="dxa"/>
            <w:shd w:val="clear" w:color="auto" w:fill="DAEEF3"/>
            <w:vAlign w:val="center"/>
          </w:tcPr>
          <w:p w14:paraId="75CC7608" w14:textId="77777777" w:rsidR="00FF50C7" w:rsidRPr="0009542A" w:rsidRDefault="00FF50C7" w:rsidP="0009542A">
            <w:pPr>
              <w:ind w:right="33"/>
              <w:jc w:val="left"/>
              <w:rPr>
                <w:rFonts w:cs="Calibri"/>
                <w:i/>
                <w:iCs/>
                <w:color w:val="000066"/>
                <w:sz w:val="16"/>
                <w:szCs w:val="16"/>
              </w:rPr>
            </w:pPr>
            <w:r w:rsidRPr="0009542A">
              <w:rPr>
                <w:rFonts w:cs="Calibri"/>
                <w:b/>
                <w:bCs/>
                <w:i/>
                <w:iCs/>
                <w:color w:val="000066"/>
                <w:sz w:val="22"/>
                <w:szCs w:val="22"/>
              </w:rPr>
              <w:t>Canalisations</w:t>
            </w:r>
          </w:p>
        </w:tc>
        <w:tc>
          <w:tcPr>
            <w:tcW w:w="851" w:type="dxa"/>
            <w:shd w:val="clear" w:color="auto" w:fill="auto"/>
            <w:vAlign w:val="center"/>
          </w:tcPr>
          <w:p w14:paraId="3FD90B1D" w14:textId="77777777" w:rsidR="00FF50C7" w:rsidRPr="0030268C" w:rsidRDefault="001E1940" w:rsidP="008C67B2">
            <w:pPr>
              <w:ind w:right="-15"/>
              <w:jc w:val="center"/>
              <w:rPr>
                <w:rFonts w:cs="Calibri"/>
                <w:b/>
                <w:bCs/>
                <w:i/>
                <w:iCs/>
                <w:color w:val="000066"/>
                <w:sz w:val="22"/>
                <w:szCs w:val="22"/>
              </w:rPr>
            </w:pPr>
            <w:r>
              <w:rPr>
                <w:rFonts w:cs="Calibri"/>
                <w:b/>
                <w:bCs/>
                <w:i/>
                <w:iCs/>
                <w:color w:val="000066"/>
                <w:sz w:val="22"/>
                <w:szCs w:val="22"/>
              </w:rPr>
              <w:t>1</w:t>
            </w:r>
          </w:p>
        </w:tc>
        <w:tc>
          <w:tcPr>
            <w:tcW w:w="851" w:type="dxa"/>
            <w:shd w:val="clear" w:color="auto" w:fill="auto"/>
            <w:vAlign w:val="center"/>
          </w:tcPr>
          <w:p w14:paraId="048C3B45" w14:textId="77777777" w:rsidR="00FF50C7" w:rsidRPr="0030268C" w:rsidRDefault="00306843" w:rsidP="008C67B2">
            <w:pPr>
              <w:ind w:right="-15"/>
              <w:jc w:val="center"/>
              <w:rPr>
                <w:rFonts w:cs="Calibri"/>
                <w:b/>
                <w:bCs/>
                <w:i/>
                <w:iCs/>
                <w:color w:val="000066"/>
                <w:sz w:val="22"/>
                <w:szCs w:val="22"/>
              </w:rPr>
            </w:pPr>
            <w:r>
              <w:rPr>
                <w:rFonts w:cs="Calibri"/>
                <w:b/>
                <w:bCs/>
                <w:i/>
                <w:iCs/>
                <w:color w:val="000066"/>
                <w:sz w:val="22"/>
                <w:szCs w:val="22"/>
              </w:rPr>
              <w:t>0</w:t>
            </w:r>
          </w:p>
        </w:tc>
        <w:tc>
          <w:tcPr>
            <w:tcW w:w="851" w:type="dxa"/>
            <w:shd w:val="clear" w:color="auto" w:fill="auto"/>
            <w:vAlign w:val="center"/>
          </w:tcPr>
          <w:p w14:paraId="12CA707B" w14:textId="77777777" w:rsidR="00FF50C7" w:rsidRPr="0030268C" w:rsidRDefault="0028628C" w:rsidP="008C67B2">
            <w:pPr>
              <w:ind w:right="-15"/>
              <w:jc w:val="center"/>
              <w:rPr>
                <w:rFonts w:cs="Calibri"/>
                <w:b/>
                <w:bCs/>
                <w:i/>
                <w:iCs/>
                <w:color w:val="000066"/>
                <w:sz w:val="22"/>
                <w:szCs w:val="22"/>
              </w:rPr>
            </w:pPr>
            <w:r>
              <w:rPr>
                <w:rFonts w:cs="Calibri"/>
                <w:b/>
                <w:bCs/>
                <w:i/>
                <w:iCs/>
                <w:color w:val="000066"/>
                <w:sz w:val="22"/>
                <w:szCs w:val="22"/>
              </w:rPr>
              <w:t>0</w:t>
            </w:r>
          </w:p>
        </w:tc>
        <w:tc>
          <w:tcPr>
            <w:tcW w:w="851" w:type="dxa"/>
            <w:shd w:val="clear" w:color="auto" w:fill="auto"/>
            <w:vAlign w:val="center"/>
          </w:tcPr>
          <w:p w14:paraId="7B49CAD0" w14:textId="77777777" w:rsidR="00FF50C7" w:rsidRPr="0030268C" w:rsidRDefault="00B8750E" w:rsidP="008C67B2">
            <w:pPr>
              <w:ind w:right="-15"/>
              <w:jc w:val="center"/>
              <w:rPr>
                <w:rFonts w:cs="Calibri"/>
                <w:b/>
                <w:bCs/>
                <w:i/>
                <w:iCs/>
                <w:color w:val="000066"/>
                <w:sz w:val="22"/>
                <w:szCs w:val="22"/>
              </w:rPr>
            </w:pPr>
            <w:r>
              <w:rPr>
                <w:rFonts w:cs="Calibri"/>
                <w:b/>
                <w:bCs/>
                <w:i/>
                <w:iCs/>
                <w:color w:val="000066"/>
                <w:sz w:val="22"/>
                <w:szCs w:val="22"/>
              </w:rPr>
              <w:t>0</w:t>
            </w:r>
          </w:p>
        </w:tc>
        <w:tc>
          <w:tcPr>
            <w:tcW w:w="851" w:type="dxa"/>
            <w:shd w:val="clear" w:color="auto" w:fill="auto"/>
            <w:vAlign w:val="center"/>
          </w:tcPr>
          <w:p w14:paraId="58F68D3D" w14:textId="77777777" w:rsidR="00FF50C7" w:rsidRPr="0030268C" w:rsidRDefault="003837B9" w:rsidP="008C67B2">
            <w:pPr>
              <w:ind w:right="-15"/>
              <w:jc w:val="center"/>
              <w:rPr>
                <w:rFonts w:cs="Calibri"/>
                <w:b/>
                <w:bCs/>
                <w:i/>
                <w:iCs/>
                <w:color w:val="000066"/>
                <w:sz w:val="22"/>
                <w:szCs w:val="22"/>
              </w:rPr>
            </w:pPr>
            <w:r>
              <w:rPr>
                <w:rFonts w:cs="Calibri"/>
                <w:b/>
                <w:bCs/>
                <w:i/>
                <w:iCs/>
                <w:color w:val="000066"/>
                <w:sz w:val="22"/>
                <w:szCs w:val="22"/>
              </w:rPr>
              <w:t>0</w:t>
            </w:r>
          </w:p>
        </w:tc>
        <w:tc>
          <w:tcPr>
            <w:tcW w:w="851" w:type="dxa"/>
            <w:shd w:val="clear" w:color="auto" w:fill="auto"/>
            <w:vAlign w:val="center"/>
          </w:tcPr>
          <w:p w14:paraId="05954AC9" w14:textId="77777777" w:rsidR="00FF50C7" w:rsidRPr="0030268C" w:rsidRDefault="007A6320" w:rsidP="008C67B2">
            <w:pPr>
              <w:ind w:right="-15"/>
              <w:jc w:val="center"/>
              <w:rPr>
                <w:rFonts w:cs="Calibri"/>
                <w:b/>
                <w:bCs/>
                <w:i/>
                <w:iCs/>
                <w:color w:val="000066"/>
                <w:sz w:val="22"/>
                <w:szCs w:val="22"/>
              </w:rPr>
            </w:pPr>
            <w:r>
              <w:rPr>
                <w:rFonts w:cs="Calibri"/>
                <w:b/>
                <w:bCs/>
                <w:i/>
                <w:iCs/>
                <w:color w:val="000066"/>
                <w:sz w:val="22"/>
                <w:szCs w:val="22"/>
              </w:rPr>
              <w:t>2</w:t>
            </w:r>
          </w:p>
        </w:tc>
        <w:tc>
          <w:tcPr>
            <w:tcW w:w="851" w:type="dxa"/>
            <w:shd w:val="clear" w:color="auto" w:fill="auto"/>
            <w:vAlign w:val="center"/>
          </w:tcPr>
          <w:p w14:paraId="4B62AA88" w14:textId="77777777" w:rsidR="00FF50C7" w:rsidRPr="0030268C" w:rsidRDefault="000F6DDE" w:rsidP="0030268C">
            <w:pPr>
              <w:ind w:right="-15"/>
              <w:jc w:val="center"/>
              <w:rPr>
                <w:rFonts w:cs="Calibri"/>
                <w:b/>
                <w:bCs/>
                <w:i/>
                <w:iCs/>
                <w:color w:val="000066"/>
                <w:sz w:val="22"/>
                <w:szCs w:val="22"/>
              </w:rPr>
            </w:pPr>
            <w:r>
              <w:rPr>
                <w:rFonts w:cs="Calibri"/>
                <w:b/>
                <w:bCs/>
                <w:i/>
                <w:iCs/>
                <w:color w:val="000066"/>
                <w:sz w:val="22"/>
                <w:szCs w:val="22"/>
              </w:rPr>
              <w:t>1</w:t>
            </w:r>
          </w:p>
        </w:tc>
        <w:tc>
          <w:tcPr>
            <w:tcW w:w="851" w:type="dxa"/>
            <w:shd w:val="clear" w:color="auto" w:fill="auto"/>
            <w:vAlign w:val="center"/>
          </w:tcPr>
          <w:p w14:paraId="2334EF03" w14:textId="77777777" w:rsidR="00FF50C7" w:rsidRPr="0030268C" w:rsidRDefault="000F6DDE" w:rsidP="0030268C">
            <w:pPr>
              <w:ind w:right="-15"/>
              <w:jc w:val="center"/>
              <w:rPr>
                <w:rFonts w:cs="Calibri"/>
                <w:b/>
                <w:bCs/>
                <w:i/>
                <w:iCs/>
                <w:color w:val="000066"/>
                <w:sz w:val="22"/>
                <w:szCs w:val="22"/>
              </w:rPr>
            </w:pPr>
            <w:r>
              <w:rPr>
                <w:rFonts w:cs="Calibri"/>
                <w:b/>
                <w:bCs/>
                <w:i/>
                <w:iCs/>
                <w:color w:val="000066"/>
                <w:sz w:val="22"/>
                <w:szCs w:val="22"/>
              </w:rPr>
              <w:t>0</w:t>
            </w:r>
          </w:p>
        </w:tc>
        <w:tc>
          <w:tcPr>
            <w:tcW w:w="851" w:type="dxa"/>
            <w:shd w:val="clear" w:color="auto" w:fill="auto"/>
            <w:vAlign w:val="center"/>
          </w:tcPr>
          <w:p w14:paraId="40C20421" w14:textId="77777777" w:rsidR="00FF50C7" w:rsidRPr="0030268C" w:rsidRDefault="00FF50C7" w:rsidP="0030268C">
            <w:pPr>
              <w:ind w:right="-15"/>
              <w:jc w:val="center"/>
              <w:rPr>
                <w:rFonts w:cs="Calibri"/>
                <w:b/>
                <w:bCs/>
                <w:i/>
                <w:iCs/>
                <w:color w:val="000066"/>
                <w:sz w:val="22"/>
                <w:szCs w:val="22"/>
              </w:rPr>
            </w:pPr>
          </w:p>
        </w:tc>
      </w:tr>
      <w:tr w:rsidR="00FF50C7" w:rsidRPr="0009542A" w14:paraId="2337CE53" w14:textId="77777777" w:rsidTr="0009542A">
        <w:trPr>
          <w:trHeight w:hRule="exact" w:val="340"/>
        </w:trPr>
        <w:tc>
          <w:tcPr>
            <w:tcW w:w="1701" w:type="dxa"/>
            <w:shd w:val="clear" w:color="auto" w:fill="DAEEF3"/>
            <w:vAlign w:val="center"/>
          </w:tcPr>
          <w:p w14:paraId="2858DF4F" w14:textId="77777777" w:rsidR="00FF50C7" w:rsidRPr="0009542A" w:rsidRDefault="00FF50C7" w:rsidP="0009542A">
            <w:pPr>
              <w:ind w:right="34"/>
              <w:jc w:val="left"/>
              <w:rPr>
                <w:rFonts w:cs="Calibri"/>
                <w:i/>
                <w:iCs/>
                <w:color w:val="000066"/>
                <w:sz w:val="16"/>
                <w:szCs w:val="16"/>
              </w:rPr>
            </w:pPr>
            <w:r w:rsidRPr="0009542A">
              <w:rPr>
                <w:rFonts w:cs="Calibri"/>
                <w:b/>
                <w:bCs/>
                <w:i/>
                <w:iCs/>
                <w:color w:val="000066"/>
                <w:sz w:val="22"/>
                <w:szCs w:val="22"/>
              </w:rPr>
              <w:t>Branchements</w:t>
            </w:r>
          </w:p>
        </w:tc>
        <w:tc>
          <w:tcPr>
            <w:tcW w:w="851" w:type="dxa"/>
            <w:shd w:val="clear" w:color="auto" w:fill="auto"/>
            <w:vAlign w:val="center"/>
          </w:tcPr>
          <w:p w14:paraId="747B902B" w14:textId="77777777" w:rsidR="00FF50C7" w:rsidRPr="0030268C" w:rsidRDefault="001E1940" w:rsidP="008C67B2">
            <w:pPr>
              <w:ind w:right="-15"/>
              <w:jc w:val="center"/>
              <w:rPr>
                <w:rFonts w:cs="Calibri"/>
                <w:b/>
                <w:bCs/>
                <w:i/>
                <w:iCs/>
                <w:color w:val="000066"/>
                <w:sz w:val="22"/>
                <w:szCs w:val="22"/>
              </w:rPr>
            </w:pPr>
            <w:r>
              <w:rPr>
                <w:rFonts w:cs="Calibri"/>
                <w:b/>
                <w:bCs/>
                <w:i/>
                <w:iCs/>
                <w:color w:val="000066"/>
                <w:sz w:val="22"/>
                <w:szCs w:val="22"/>
              </w:rPr>
              <w:t>0</w:t>
            </w:r>
          </w:p>
        </w:tc>
        <w:tc>
          <w:tcPr>
            <w:tcW w:w="851" w:type="dxa"/>
            <w:shd w:val="clear" w:color="auto" w:fill="auto"/>
            <w:vAlign w:val="center"/>
          </w:tcPr>
          <w:p w14:paraId="4356C3D9" w14:textId="77777777" w:rsidR="00FF50C7" w:rsidRPr="0030268C" w:rsidRDefault="00306843" w:rsidP="008C67B2">
            <w:pPr>
              <w:ind w:right="-15"/>
              <w:jc w:val="center"/>
              <w:rPr>
                <w:rFonts w:cs="Calibri"/>
                <w:b/>
                <w:bCs/>
                <w:i/>
                <w:iCs/>
                <w:color w:val="000066"/>
                <w:sz w:val="22"/>
                <w:szCs w:val="22"/>
              </w:rPr>
            </w:pPr>
            <w:r>
              <w:rPr>
                <w:rFonts w:cs="Calibri"/>
                <w:b/>
                <w:bCs/>
                <w:i/>
                <w:iCs/>
                <w:color w:val="000066"/>
                <w:sz w:val="22"/>
                <w:szCs w:val="22"/>
              </w:rPr>
              <w:t>2</w:t>
            </w:r>
          </w:p>
        </w:tc>
        <w:tc>
          <w:tcPr>
            <w:tcW w:w="851" w:type="dxa"/>
            <w:shd w:val="clear" w:color="auto" w:fill="auto"/>
            <w:vAlign w:val="center"/>
          </w:tcPr>
          <w:p w14:paraId="72A429FB" w14:textId="77777777" w:rsidR="00FF50C7" w:rsidRPr="0030268C" w:rsidRDefault="0028628C" w:rsidP="008C67B2">
            <w:pPr>
              <w:ind w:right="-15"/>
              <w:jc w:val="center"/>
              <w:rPr>
                <w:rFonts w:cs="Calibri"/>
                <w:b/>
                <w:bCs/>
                <w:i/>
                <w:iCs/>
                <w:color w:val="000066"/>
                <w:sz w:val="22"/>
                <w:szCs w:val="22"/>
              </w:rPr>
            </w:pPr>
            <w:r>
              <w:rPr>
                <w:rFonts w:cs="Calibri"/>
                <w:b/>
                <w:bCs/>
                <w:i/>
                <w:iCs/>
                <w:color w:val="000066"/>
                <w:sz w:val="22"/>
                <w:szCs w:val="22"/>
              </w:rPr>
              <w:t>1</w:t>
            </w:r>
          </w:p>
        </w:tc>
        <w:tc>
          <w:tcPr>
            <w:tcW w:w="851" w:type="dxa"/>
            <w:shd w:val="clear" w:color="auto" w:fill="auto"/>
            <w:vAlign w:val="center"/>
          </w:tcPr>
          <w:p w14:paraId="1EEB6D55" w14:textId="77777777" w:rsidR="00FF50C7" w:rsidRPr="0030268C" w:rsidRDefault="00B8750E" w:rsidP="008C67B2">
            <w:pPr>
              <w:ind w:right="-15"/>
              <w:jc w:val="center"/>
              <w:rPr>
                <w:rFonts w:cs="Calibri"/>
                <w:b/>
                <w:bCs/>
                <w:i/>
                <w:iCs/>
                <w:color w:val="000066"/>
                <w:sz w:val="22"/>
                <w:szCs w:val="22"/>
              </w:rPr>
            </w:pPr>
            <w:r>
              <w:rPr>
                <w:rFonts w:cs="Calibri"/>
                <w:b/>
                <w:bCs/>
                <w:i/>
                <w:iCs/>
                <w:color w:val="000066"/>
                <w:sz w:val="22"/>
                <w:szCs w:val="22"/>
              </w:rPr>
              <w:t>1</w:t>
            </w:r>
          </w:p>
        </w:tc>
        <w:tc>
          <w:tcPr>
            <w:tcW w:w="851" w:type="dxa"/>
            <w:shd w:val="clear" w:color="auto" w:fill="auto"/>
            <w:vAlign w:val="center"/>
          </w:tcPr>
          <w:p w14:paraId="48CE2620" w14:textId="77777777" w:rsidR="00FF50C7" w:rsidRPr="0030268C" w:rsidRDefault="003837B9" w:rsidP="008C67B2">
            <w:pPr>
              <w:ind w:right="-15"/>
              <w:jc w:val="center"/>
              <w:rPr>
                <w:rFonts w:cs="Calibri"/>
                <w:b/>
                <w:bCs/>
                <w:i/>
                <w:iCs/>
                <w:color w:val="000066"/>
                <w:sz w:val="22"/>
                <w:szCs w:val="22"/>
              </w:rPr>
            </w:pPr>
            <w:r>
              <w:rPr>
                <w:rFonts w:cs="Calibri"/>
                <w:b/>
                <w:bCs/>
                <w:i/>
                <w:iCs/>
                <w:color w:val="000066"/>
                <w:sz w:val="22"/>
                <w:szCs w:val="22"/>
              </w:rPr>
              <w:t>0</w:t>
            </w:r>
          </w:p>
        </w:tc>
        <w:tc>
          <w:tcPr>
            <w:tcW w:w="851" w:type="dxa"/>
            <w:shd w:val="clear" w:color="auto" w:fill="auto"/>
            <w:vAlign w:val="center"/>
          </w:tcPr>
          <w:p w14:paraId="27998812" w14:textId="77777777" w:rsidR="00FF50C7" w:rsidRPr="0030268C" w:rsidRDefault="007A6320" w:rsidP="008C67B2">
            <w:pPr>
              <w:ind w:right="-15"/>
              <w:jc w:val="center"/>
              <w:rPr>
                <w:rFonts w:cs="Calibri"/>
                <w:b/>
                <w:bCs/>
                <w:i/>
                <w:iCs/>
                <w:color w:val="000066"/>
                <w:sz w:val="22"/>
                <w:szCs w:val="22"/>
              </w:rPr>
            </w:pPr>
            <w:r>
              <w:rPr>
                <w:rFonts w:cs="Calibri"/>
                <w:b/>
                <w:bCs/>
                <w:i/>
                <w:iCs/>
                <w:color w:val="000066"/>
                <w:sz w:val="22"/>
                <w:szCs w:val="22"/>
              </w:rPr>
              <w:t>0</w:t>
            </w:r>
          </w:p>
        </w:tc>
        <w:tc>
          <w:tcPr>
            <w:tcW w:w="851" w:type="dxa"/>
            <w:shd w:val="clear" w:color="auto" w:fill="auto"/>
            <w:vAlign w:val="center"/>
          </w:tcPr>
          <w:p w14:paraId="4805EA56" w14:textId="77777777" w:rsidR="00FF50C7" w:rsidRPr="0030268C" w:rsidRDefault="000F6DDE" w:rsidP="0030268C">
            <w:pPr>
              <w:ind w:right="-15"/>
              <w:jc w:val="center"/>
              <w:rPr>
                <w:rFonts w:cs="Calibri"/>
                <w:b/>
                <w:bCs/>
                <w:i/>
                <w:iCs/>
                <w:color w:val="000066"/>
                <w:sz w:val="22"/>
                <w:szCs w:val="22"/>
              </w:rPr>
            </w:pPr>
            <w:r>
              <w:rPr>
                <w:rFonts w:cs="Calibri"/>
                <w:b/>
                <w:bCs/>
                <w:i/>
                <w:iCs/>
                <w:color w:val="000066"/>
                <w:sz w:val="22"/>
                <w:szCs w:val="22"/>
              </w:rPr>
              <w:t>0</w:t>
            </w:r>
          </w:p>
        </w:tc>
        <w:tc>
          <w:tcPr>
            <w:tcW w:w="851" w:type="dxa"/>
            <w:shd w:val="clear" w:color="auto" w:fill="auto"/>
            <w:vAlign w:val="center"/>
          </w:tcPr>
          <w:p w14:paraId="25FBD03E" w14:textId="77777777" w:rsidR="00FF50C7" w:rsidRPr="0030268C" w:rsidRDefault="000F6DDE" w:rsidP="0030268C">
            <w:pPr>
              <w:ind w:right="-15"/>
              <w:jc w:val="center"/>
              <w:rPr>
                <w:rFonts w:cs="Calibri"/>
                <w:b/>
                <w:bCs/>
                <w:i/>
                <w:iCs/>
                <w:color w:val="000066"/>
                <w:sz w:val="22"/>
                <w:szCs w:val="22"/>
              </w:rPr>
            </w:pPr>
            <w:r>
              <w:rPr>
                <w:rFonts w:cs="Calibri"/>
                <w:b/>
                <w:bCs/>
                <w:i/>
                <w:iCs/>
                <w:color w:val="000066"/>
                <w:sz w:val="22"/>
                <w:szCs w:val="22"/>
              </w:rPr>
              <w:t>2</w:t>
            </w:r>
          </w:p>
        </w:tc>
        <w:tc>
          <w:tcPr>
            <w:tcW w:w="851" w:type="dxa"/>
            <w:shd w:val="clear" w:color="auto" w:fill="auto"/>
            <w:vAlign w:val="center"/>
          </w:tcPr>
          <w:p w14:paraId="48709CAF" w14:textId="77777777" w:rsidR="00FF50C7" w:rsidRPr="0030268C" w:rsidRDefault="00FF50C7" w:rsidP="0030268C">
            <w:pPr>
              <w:ind w:right="-15"/>
              <w:jc w:val="center"/>
              <w:rPr>
                <w:rFonts w:cs="Calibri"/>
                <w:b/>
                <w:bCs/>
                <w:i/>
                <w:iCs/>
                <w:color w:val="000066"/>
                <w:sz w:val="22"/>
                <w:szCs w:val="22"/>
              </w:rPr>
            </w:pPr>
          </w:p>
        </w:tc>
      </w:tr>
    </w:tbl>
    <w:p w14:paraId="2EF31D72" w14:textId="77777777" w:rsidR="00F30187" w:rsidRDefault="00F30187" w:rsidP="00A13158">
      <w:pPr>
        <w:ind w:right="508"/>
        <w:rPr>
          <w:i/>
          <w:iCs/>
          <w:color w:val="000066"/>
          <w:sz w:val="16"/>
          <w:szCs w:val="16"/>
        </w:rPr>
      </w:pPr>
    </w:p>
    <w:tbl>
      <w:tblPr>
        <w:tblW w:w="7780" w:type="dxa"/>
        <w:tblInd w:w="55" w:type="dxa"/>
        <w:tblCellMar>
          <w:left w:w="70" w:type="dxa"/>
          <w:right w:w="70" w:type="dxa"/>
        </w:tblCellMar>
        <w:tblLook w:val="04A0" w:firstRow="1" w:lastRow="0" w:firstColumn="1" w:lastColumn="0" w:noHBand="0" w:noVBand="1"/>
      </w:tblPr>
      <w:tblGrid>
        <w:gridCol w:w="1200"/>
        <w:gridCol w:w="3500"/>
        <w:gridCol w:w="1540"/>
        <w:gridCol w:w="1540"/>
      </w:tblGrid>
      <w:tr w:rsidR="006622A5" w:rsidRPr="009D2273" w14:paraId="7EFE3855" w14:textId="77777777" w:rsidTr="00F01861">
        <w:trPr>
          <w:trHeight w:val="630"/>
        </w:trPr>
        <w:tc>
          <w:tcPr>
            <w:tcW w:w="1200" w:type="dxa"/>
            <w:tcBorders>
              <w:top w:val="nil"/>
              <w:left w:val="nil"/>
              <w:bottom w:val="nil"/>
              <w:right w:val="nil"/>
            </w:tcBorders>
            <w:shd w:val="clear" w:color="000000" w:fill="FFFFFF"/>
            <w:noWrap/>
            <w:vAlign w:val="center"/>
            <w:hideMark/>
          </w:tcPr>
          <w:p w14:paraId="3FBD6958" w14:textId="77777777" w:rsidR="006622A5" w:rsidRPr="00F30187" w:rsidRDefault="006622A5" w:rsidP="00F01861">
            <w:pPr>
              <w:jc w:val="left"/>
              <w:rPr>
                <w:rFonts w:eastAsia="Times New Roman"/>
                <w:b/>
                <w:color w:val="000000"/>
                <w:sz w:val="22"/>
                <w:szCs w:val="22"/>
              </w:rPr>
            </w:pPr>
            <w:r w:rsidRPr="00F30187">
              <w:rPr>
                <w:b/>
                <w:i/>
                <w:iCs/>
                <w:color w:val="000066"/>
                <w:sz w:val="16"/>
                <w:szCs w:val="16"/>
              </w:rPr>
              <w:br w:type="page"/>
            </w:r>
            <w:r w:rsidRPr="00F30187">
              <w:rPr>
                <w:rFonts w:eastAsia="Times New Roman"/>
                <w:b/>
                <w:color w:val="000000"/>
                <w:sz w:val="22"/>
                <w:szCs w:val="22"/>
              </w:rPr>
              <w:t> </w:t>
            </w:r>
          </w:p>
        </w:tc>
        <w:tc>
          <w:tcPr>
            <w:tcW w:w="3500" w:type="dxa"/>
            <w:tcBorders>
              <w:top w:val="nil"/>
              <w:left w:val="nil"/>
              <w:bottom w:val="nil"/>
              <w:right w:val="nil"/>
            </w:tcBorders>
            <w:shd w:val="clear" w:color="000000" w:fill="FFFFFF"/>
            <w:noWrap/>
            <w:vAlign w:val="center"/>
            <w:hideMark/>
          </w:tcPr>
          <w:p w14:paraId="607F2105" w14:textId="77777777" w:rsidR="006622A5" w:rsidRPr="009D2273" w:rsidRDefault="006622A5" w:rsidP="00F01861">
            <w:pPr>
              <w:jc w:val="left"/>
              <w:rPr>
                <w:rFonts w:eastAsia="Times New Roman"/>
                <w:color w:val="000000"/>
                <w:sz w:val="22"/>
                <w:szCs w:val="22"/>
              </w:rPr>
            </w:pPr>
            <w:r w:rsidRPr="009D2273">
              <w:rPr>
                <w:rFonts w:eastAsia="Times New Roman"/>
                <w:color w:val="000000"/>
                <w:sz w:val="22"/>
                <w:szCs w:val="22"/>
              </w:rPr>
              <w:t> </w:t>
            </w:r>
          </w:p>
        </w:tc>
        <w:tc>
          <w:tcPr>
            <w:tcW w:w="1540"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0822A4AC" w14:textId="77777777" w:rsidR="006622A5" w:rsidRPr="009D2273" w:rsidRDefault="006622A5" w:rsidP="00F01861">
            <w:pPr>
              <w:jc w:val="center"/>
              <w:rPr>
                <w:rFonts w:eastAsia="Times New Roman"/>
                <w:b/>
                <w:bCs/>
                <w:color w:val="000000"/>
                <w:sz w:val="22"/>
                <w:szCs w:val="22"/>
              </w:rPr>
            </w:pPr>
            <w:r w:rsidRPr="009D2273">
              <w:rPr>
                <w:rFonts w:eastAsia="Times New Roman"/>
                <w:b/>
                <w:bCs/>
                <w:color w:val="000000"/>
                <w:sz w:val="22"/>
                <w:szCs w:val="22"/>
              </w:rPr>
              <w:t>Branchement</w:t>
            </w:r>
          </w:p>
        </w:tc>
        <w:tc>
          <w:tcPr>
            <w:tcW w:w="1540" w:type="dxa"/>
            <w:tcBorders>
              <w:top w:val="single" w:sz="4" w:space="0" w:color="auto"/>
              <w:left w:val="nil"/>
              <w:bottom w:val="single" w:sz="4" w:space="0" w:color="auto"/>
              <w:right w:val="single" w:sz="4" w:space="0" w:color="auto"/>
            </w:tcBorders>
            <w:shd w:val="clear" w:color="000000" w:fill="F2DCDB"/>
            <w:noWrap/>
            <w:vAlign w:val="center"/>
            <w:hideMark/>
          </w:tcPr>
          <w:p w14:paraId="34140485" w14:textId="77777777" w:rsidR="006622A5" w:rsidRPr="009D2273" w:rsidRDefault="006622A5" w:rsidP="00F01861">
            <w:pPr>
              <w:jc w:val="center"/>
              <w:rPr>
                <w:rFonts w:eastAsia="Times New Roman"/>
                <w:b/>
                <w:bCs/>
                <w:color w:val="000000"/>
                <w:sz w:val="22"/>
                <w:szCs w:val="22"/>
              </w:rPr>
            </w:pPr>
            <w:r w:rsidRPr="009D2273">
              <w:rPr>
                <w:rFonts w:eastAsia="Times New Roman"/>
                <w:b/>
                <w:bCs/>
                <w:color w:val="000000"/>
                <w:sz w:val="22"/>
                <w:szCs w:val="22"/>
              </w:rPr>
              <w:t>Canalisation</w:t>
            </w:r>
          </w:p>
        </w:tc>
      </w:tr>
      <w:tr w:rsidR="006622A5" w:rsidRPr="009D2273" w14:paraId="334D4BC6" w14:textId="77777777" w:rsidTr="00F01861">
        <w:trPr>
          <w:trHeight w:val="402"/>
        </w:trPr>
        <w:tc>
          <w:tcPr>
            <w:tcW w:w="12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C402CC" w14:textId="77777777" w:rsidR="006622A5" w:rsidRPr="00306843" w:rsidRDefault="000F6DDE" w:rsidP="00F013DF">
            <w:pPr>
              <w:jc w:val="center"/>
              <w:rPr>
                <w:rFonts w:eastAsia="Times New Roman"/>
                <w:sz w:val="16"/>
                <w:szCs w:val="16"/>
              </w:rPr>
            </w:pPr>
            <w:r>
              <w:rPr>
                <w:rFonts w:eastAsia="Times New Roman"/>
                <w:sz w:val="16"/>
                <w:szCs w:val="16"/>
              </w:rPr>
              <w:t>03/05/2023</w:t>
            </w:r>
          </w:p>
        </w:tc>
        <w:tc>
          <w:tcPr>
            <w:tcW w:w="3500" w:type="dxa"/>
            <w:tcBorders>
              <w:top w:val="single" w:sz="4" w:space="0" w:color="auto"/>
              <w:left w:val="nil"/>
              <w:bottom w:val="single" w:sz="4" w:space="0" w:color="auto"/>
              <w:right w:val="single" w:sz="4" w:space="0" w:color="auto"/>
            </w:tcBorders>
            <w:shd w:val="clear" w:color="000000" w:fill="FFFFFF"/>
            <w:noWrap/>
            <w:vAlign w:val="center"/>
            <w:hideMark/>
          </w:tcPr>
          <w:p w14:paraId="6FAC37EE" w14:textId="77777777" w:rsidR="006622A5" w:rsidRPr="009D2273" w:rsidRDefault="000F6DDE" w:rsidP="00F01861">
            <w:pPr>
              <w:jc w:val="left"/>
              <w:rPr>
                <w:rFonts w:eastAsia="Times New Roman"/>
                <w:color w:val="000000"/>
                <w:sz w:val="20"/>
                <w:szCs w:val="20"/>
              </w:rPr>
            </w:pPr>
            <w:r>
              <w:rPr>
                <w:rFonts w:eastAsia="Times New Roman"/>
                <w:color w:val="000000"/>
                <w:sz w:val="20"/>
                <w:szCs w:val="20"/>
              </w:rPr>
              <w:t>Aire de camping-cars</w:t>
            </w:r>
          </w:p>
        </w:tc>
        <w:tc>
          <w:tcPr>
            <w:tcW w:w="1540" w:type="dxa"/>
            <w:tcBorders>
              <w:top w:val="nil"/>
              <w:left w:val="nil"/>
              <w:bottom w:val="single" w:sz="4" w:space="0" w:color="auto"/>
              <w:right w:val="single" w:sz="4" w:space="0" w:color="auto"/>
            </w:tcBorders>
            <w:shd w:val="clear" w:color="000000" w:fill="DCE6F1"/>
            <w:noWrap/>
            <w:vAlign w:val="center"/>
            <w:hideMark/>
          </w:tcPr>
          <w:p w14:paraId="3CEA8DFD" w14:textId="77777777" w:rsidR="006622A5" w:rsidRPr="009D2273" w:rsidRDefault="000F6DDE" w:rsidP="00F01861">
            <w:pPr>
              <w:jc w:val="center"/>
              <w:rPr>
                <w:rFonts w:eastAsia="Times New Roman"/>
                <w:color w:val="000000"/>
                <w:sz w:val="22"/>
                <w:szCs w:val="22"/>
              </w:rPr>
            </w:pPr>
            <w:r>
              <w:rPr>
                <w:rFonts w:eastAsia="Times New Roman"/>
                <w:color w:val="000000"/>
                <w:sz w:val="22"/>
                <w:szCs w:val="22"/>
              </w:rPr>
              <w:t>10 ml</w:t>
            </w:r>
          </w:p>
        </w:tc>
        <w:tc>
          <w:tcPr>
            <w:tcW w:w="1540" w:type="dxa"/>
            <w:tcBorders>
              <w:top w:val="nil"/>
              <w:left w:val="nil"/>
              <w:bottom w:val="single" w:sz="4" w:space="0" w:color="auto"/>
              <w:right w:val="single" w:sz="4" w:space="0" w:color="auto"/>
            </w:tcBorders>
            <w:shd w:val="clear" w:color="000000" w:fill="F2DCDB"/>
            <w:noWrap/>
            <w:vAlign w:val="center"/>
            <w:hideMark/>
          </w:tcPr>
          <w:p w14:paraId="0D55E560" w14:textId="77777777" w:rsidR="006622A5" w:rsidRPr="009D2273" w:rsidRDefault="006622A5" w:rsidP="00F01861">
            <w:pPr>
              <w:jc w:val="center"/>
              <w:rPr>
                <w:rFonts w:eastAsia="Times New Roman"/>
                <w:color w:val="000000"/>
                <w:sz w:val="22"/>
                <w:szCs w:val="22"/>
              </w:rPr>
            </w:pPr>
          </w:p>
        </w:tc>
      </w:tr>
      <w:tr w:rsidR="006622A5" w:rsidRPr="009D2273" w14:paraId="250A86CF" w14:textId="77777777" w:rsidTr="00F01861">
        <w:trPr>
          <w:trHeight w:val="402"/>
        </w:trPr>
        <w:tc>
          <w:tcPr>
            <w:tcW w:w="1200" w:type="dxa"/>
            <w:tcBorders>
              <w:top w:val="nil"/>
              <w:left w:val="single" w:sz="4" w:space="0" w:color="auto"/>
              <w:bottom w:val="single" w:sz="4" w:space="0" w:color="auto"/>
              <w:right w:val="single" w:sz="4" w:space="0" w:color="auto"/>
            </w:tcBorders>
            <w:shd w:val="clear" w:color="000000" w:fill="FFFFFF"/>
            <w:noWrap/>
            <w:vAlign w:val="center"/>
            <w:hideMark/>
          </w:tcPr>
          <w:p w14:paraId="3760B1BD" w14:textId="77777777" w:rsidR="006622A5" w:rsidRPr="00306843" w:rsidRDefault="007A6320" w:rsidP="00F01861">
            <w:pPr>
              <w:jc w:val="center"/>
              <w:rPr>
                <w:rFonts w:eastAsia="Times New Roman"/>
                <w:sz w:val="16"/>
                <w:szCs w:val="16"/>
              </w:rPr>
            </w:pPr>
            <w:r>
              <w:rPr>
                <w:rFonts w:eastAsia="Times New Roman"/>
                <w:sz w:val="16"/>
                <w:szCs w:val="16"/>
              </w:rPr>
              <w:t>19/12/2021</w:t>
            </w:r>
          </w:p>
        </w:tc>
        <w:tc>
          <w:tcPr>
            <w:tcW w:w="3500" w:type="dxa"/>
            <w:tcBorders>
              <w:top w:val="nil"/>
              <w:left w:val="nil"/>
              <w:bottom w:val="single" w:sz="4" w:space="0" w:color="auto"/>
              <w:right w:val="single" w:sz="4" w:space="0" w:color="auto"/>
            </w:tcBorders>
            <w:shd w:val="clear" w:color="000000" w:fill="FFFFFF"/>
            <w:noWrap/>
            <w:vAlign w:val="center"/>
            <w:hideMark/>
          </w:tcPr>
          <w:p w14:paraId="138F6C17" w14:textId="77777777" w:rsidR="006622A5" w:rsidRPr="009D2273" w:rsidRDefault="000F6DDE" w:rsidP="00F01861">
            <w:pPr>
              <w:jc w:val="left"/>
              <w:rPr>
                <w:rFonts w:eastAsia="Times New Roman"/>
                <w:color w:val="000000"/>
                <w:sz w:val="20"/>
                <w:szCs w:val="20"/>
              </w:rPr>
            </w:pPr>
            <w:r>
              <w:rPr>
                <w:rFonts w:eastAsia="Times New Roman"/>
                <w:color w:val="000000"/>
                <w:sz w:val="20"/>
                <w:szCs w:val="20"/>
              </w:rPr>
              <w:t>Maison médicale</w:t>
            </w:r>
          </w:p>
        </w:tc>
        <w:tc>
          <w:tcPr>
            <w:tcW w:w="1540" w:type="dxa"/>
            <w:tcBorders>
              <w:top w:val="nil"/>
              <w:left w:val="nil"/>
              <w:bottom w:val="single" w:sz="4" w:space="0" w:color="auto"/>
              <w:right w:val="single" w:sz="4" w:space="0" w:color="auto"/>
            </w:tcBorders>
            <w:shd w:val="clear" w:color="000000" w:fill="DCE6F1"/>
            <w:noWrap/>
            <w:vAlign w:val="center"/>
            <w:hideMark/>
          </w:tcPr>
          <w:p w14:paraId="00326C53" w14:textId="77777777" w:rsidR="006622A5" w:rsidRPr="009D2273" w:rsidRDefault="000F6DDE" w:rsidP="00F01861">
            <w:pPr>
              <w:jc w:val="center"/>
              <w:rPr>
                <w:rFonts w:eastAsia="Times New Roman"/>
                <w:color w:val="000000"/>
                <w:sz w:val="22"/>
                <w:szCs w:val="22"/>
              </w:rPr>
            </w:pPr>
            <w:r>
              <w:rPr>
                <w:rFonts w:eastAsia="Times New Roman"/>
                <w:color w:val="000000"/>
                <w:sz w:val="22"/>
                <w:szCs w:val="22"/>
              </w:rPr>
              <w:t>5 ml</w:t>
            </w:r>
          </w:p>
        </w:tc>
        <w:tc>
          <w:tcPr>
            <w:tcW w:w="1540" w:type="dxa"/>
            <w:tcBorders>
              <w:top w:val="nil"/>
              <w:left w:val="nil"/>
              <w:bottom w:val="single" w:sz="4" w:space="0" w:color="auto"/>
              <w:right w:val="single" w:sz="4" w:space="0" w:color="auto"/>
            </w:tcBorders>
            <w:shd w:val="clear" w:color="000000" w:fill="F2DCDB"/>
            <w:noWrap/>
            <w:vAlign w:val="center"/>
            <w:hideMark/>
          </w:tcPr>
          <w:p w14:paraId="297267F2" w14:textId="77777777" w:rsidR="006622A5" w:rsidRPr="009D2273" w:rsidRDefault="006622A5" w:rsidP="00F01861">
            <w:pPr>
              <w:jc w:val="center"/>
              <w:rPr>
                <w:rFonts w:eastAsia="Times New Roman"/>
                <w:color w:val="000000"/>
                <w:sz w:val="22"/>
                <w:szCs w:val="22"/>
              </w:rPr>
            </w:pPr>
          </w:p>
        </w:tc>
      </w:tr>
    </w:tbl>
    <w:p w14:paraId="1FE27789" w14:textId="77777777" w:rsidR="00F30187" w:rsidRDefault="00F30187" w:rsidP="00A13158">
      <w:pPr>
        <w:ind w:right="508"/>
        <w:rPr>
          <w:i/>
          <w:iCs/>
          <w:color w:val="000066"/>
          <w:sz w:val="16"/>
          <w:szCs w:val="16"/>
        </w:rPr>
      </w:pPr>
    </w:p>
    <w:p w14:paraId="4E108F6C" w14:textId="77777777" w:rsidR="003609D1" w:rsidRPr="009D2273" w:rsidRDefault="003609D1" w:rsidP="00E73656">
      <w:pPr>
        <w:ind w:left="1701" w:right="508"/>
        <w:rPr>
          <w:i/>
          <w:iCs/>
          <w:color w:val="000066"/>
          <w:sz w:val="16"/>
          <w:szCs w:val="16"/>
        </w:rPr>
      </w:pPr>
    </w:p>
    <w:p w14:paraId="6C5AF51A" w14:textId="77777777" w:rsidR="001E1940" w:rsidRDefault="001E1940" w:rsidP="00B53F89">
      <w:pPr>
        <w:ind w:left="1134" w:right="396"/>
        <w:rPr>
          <w:b/>
          <w:bCs/>
          <w:i/>
          <w:iCs/>
          <w:color w:val="000066"/>
          <w:sz w:val="40"/>
          <w:szCs w:val="40"/>
        </w:rPr>
      </w:pPr>
    </w:p>
    <w:p w14:paraId="7879E299" w14:textId="77777777" w:rsidR="001E1940" w:rsidRDefault="001E1940" w:rsidP="00B53F89">
      <w:pPr>
        <w:ind w:left="1134" w:right="396"/>
        <w:rPr>
          <w:b/>
          <w:bCs/>
          <w:i/>
          <w:iCs/>
          <w:color w:val="000066"/>
          <w:sz w:val="40"/>
          <w:szCs w:val="40"/>
        </w:rPr>
      </w:pPr>
    </w:p>
    <w:p w14:paraId="76F70708" w14:textId="77777777" w:rsidR="001E1940" w:rsidRDefault="001E1940" w:rsidP="00B53F89">
      <w:pPr>
        <w:ind w:left="1134" w:right="396"/>
        <w:rPr>
          <w:b/>
          <w:bCs/>
          <w:i/>
          <w:iCs/>
          <w:color w:val="000066"/>
          <w:sz w:val="40"/>
          <w:szCs w:val="40"/>
        </w:rPr>
      </w:pPr>
    </w:p>
    <w:p w14:paraId="7DD5BD0E" w14:textId="77777777" w:rsidR="001E1940" w:rsidRDefault="001E1940" w:rsidP="00B53F89">
      <w:pPr>
        <w:ind w:left="1134" w:right="396"/>
        <w:rPr>
          <w:b/>
          <w:bCs/>
          <w:i/>
          <w:iCs/>
          <w:color w:val="000066"/>
          <w:sz w:val="40"/>
          <w:szCs w:val="40"/>
        </w:rPr>
      </w:pPr>
    </w:p>
    <w:p w14:paraId="0BC2CBBC" w14:textId="77777777" w:rsidR="001E1940" w:rsidRDefault="001E1940" w:rsidP="00B53F89">
      <w:pPr>
        <w:ind w:left="1134" w:right="396"/>
        <w:rPr>
          <w:b/>
          <w:bCs/>
          <w:i/>
          <w:iCs/>
          <w:color w:val="000066"/>
          <w:sz w:val="40"/>
          <w:szCs w:val="40"/>
        </w:rPr>
      </w:pPr>
    </w:p>
    <w:p w14:paraId="4B0E9256" w14:textId="77777777" w:rsidR="001E1940" w:rsidRDefault="001E1940" w:rsidP="00B53F89">
      <w:pPr>
        <w:ind w:left="1134" w:right="396"/>
        <w:rPr>
          <w:b/>
          <w:bCs/>
          <w:i/>
          <w:iCs/>
          <w:color w:val="000066"/>
          <w:sz w:val="40"/>
          <w:szCs w:val="40"/>
        </w:rPr>
      </w:pPr>
    </w:p>
    <w:p w14:paraId="0910B913" w14:textId="77777777" w:rsidR="001E1940" w:rsidRDefault="001E1940" w:rsidP="00B53F89">
      <w:pPr>
        <w:ind w:left="1134" w:right="396"/>
        <w:rPr>
          <w:b/>
          <w:bCs/>
          <w:i/>
          <w:iCs/>
          <w:color w:val="000066"/>
          <w:sz w:val="40"/>
          <w:szCs w:val="40"/>
        </w:rPr>
      </w:pPr>
    </w:p>
    <w:p w14:paraId="6198BA7C" w14:textId="77777777" w:rsidR="001E1940" w:rsidRDefault="001E1940" w:rsidP="00B53F89">
      <w:pPr>
        <w:ind w:left="1134" w:right="396"/>
        <w:rPr>
          <w:b/>
          <w:bCs/>
          <w:i/>
          <w:iCs/>
          <w:color w:val="000066"/>
          <w:sz w:val="40"/>
          <w:szCs w:val="40"/>
        </w:rPr>
      </w:pPr>
    </w:p>
    <w:p w14:paraId="3B3703CF" w14:textId="77777777" w:rsidR="001E1940" w:rsidRDefault="001E1940" w:rsidP="00B53F89">
      <w:pPr>
        <w:ind w:left="1134" w:right="396"/>
        <w:rPr>
          <w:b/>
          <w:bCs/>
          <w:i/>
          <w:iCs/>
          <w:color w:val="000066"/>
          <w:sz w:val="40"/>
          <w:szCs w:val="40"/>
        </w:rPr>
      </w:pPr>
    </w:p>
    <w:p w14:paraId="4899F118" w14:textId="77777777" w:rsidR="001E1940" w:rsidRDefault="001E1940" w:rsidP="00B53F89">
      <w:pPr>
        <w:ind w:left="1134" w:right="396"/>
        <w:rPr>
          <w:b/>
          <w:bCs/>
          <w:i/>
          <w:iCs/>
          <w:color w:val="000066"/>
          <w:sz w:val="40"/>
          <w:szCs w:val="40"/>
        </w:rPr>
      </w:pPr>
    </w:p>
    <w:p w14:paraId="54C2F7D7" w14:textId="77777777" w:rsidR="001E1940" w:rsidRDefault="001E1940" w:rsidP="00B53F89">
      <w:pPr>
        <w:ind w:left="1134" w:right="396"/>
        <w:rPr>
          <w:b/>
          <w:bCs/>
          <w:i/>
          <w:iCs/>
          <w:color w:val="000066"/>
          <w:sz w:val="40"/>
          <w:szCs w:val="40"/>
        </w:rPr>
      </w:pPr>
    </w:p>
    <w:p w14:paraId="56AACFF1" w14:textId="77777777" w:rsidR="001E1940" w:rsidRDefault="001E1940" w:rsidP="00B53F89">
      <w:pPr>
        <w:ind w:left="1134" w:right="396"/>
        <w:rPr>
          <w:b/>
          <w:bCs/>
          <w:i/>
          <w:iCs/>
          <w:color w:val="000066"/>
          <w:sz w:val="40"/>
          <w:szCs w:val="40"/>
        </w:rPr>
      </w:pPr>
    </w:p>
    <w:p w14:paraId="71F82C69" w14:textId="77777777" w:rsidR="001E1940" w:rsidRDefault="001E1940" w:rsidP="00B53F89">
      <w:pPr>
        <w:ind w:left="1134" w:right="396"/>
        <w:rPr>
          <w:b/>
          <w:bCs/>
          <w:i/>
          <w:iCs/>
          <w:color w:val="000066"/>
          <w:sz w:val="40"/>
          <w:szCs w:val="40"/>
        </w:rPr>
      </w:pPr>
    </w:p>
    <w:p w14:paraId="58CCAC82" w14:textId="77777777" w:rsidR="001E1940" w:rsidRDefault="001E1940" w:rsidP="00B53F89">
      <w:pPr>
        <w:ind w:left="1134" w:right="396"/>
        <w:rPr>
          <w:b/>
          <w:bCs/>
          <w:i/>
          <w:iCs/>
          <w:color w:val="000066"/>
          <w:sz w:val="40"/>
          <w:szCs w:val="40"/>
        </w:rPr>
      </w:pPr>
    </w:p>
    <w:p w14:paraId="3F02D483" w14:textId="77777777" w:rsidR="003609D1" w:rsidRPr="00563476" w:rsidRDefault="00A20526" w:rsidP="00B53F89">
      <w:pPr>
        <w:ind w:left="1134" w:right="396"/>
        <w:rPr>
          <w:b/>
          <w:bCs/>
          <w:i/>
          <w:iCs/>
          <w:color w:val="000066"/>
          <w:sz w:val="40"/>
          <w:szCs w:val="40"/>
        </w:rPr>
      </w:pPr>
      <w:r>
        <w:rPr>
          <w:noProof/>
        </w:rPr>
        <w:drawing>
          <wp:anchor distT="0" distB="0" distL="114300" distR="114300" simplePos="0" relativeHeight="251663872" behindDoc="0" locked="0" layoutInCell="1" allowOverlap="1" wp14:anchorId="0A1F5607" wp14:editId="6F3411A6">
            <wp:simplePos x="0" y="0"/>
            <wp:positionH relativeFrom="column">
              <wp:posOffset>-238760</wp:posOffset>
            </wp:positionH>
            <wp:positionV relativeFrom="paragraph">
              <wp:posOffset>264795</wp:posOffset>
            </wp:positionV>
            <wp:extent cx="1104265" cy="2317750"/>
            <wp:effectExtent l="19050" t="0" r="635" b="0"/>
            <wp:wrapNone/>
            <wp:docPr id="21" name="Image 41" descr="schema-branch_765x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descr="schema-branch_765x570"/>
                    <pic:cNvPicPr>
                      <a:picLocks noChangeAspect="1" noChangeArrowheads="1"/>
                    </pic:cNvPicPr>
                  </pic:nvPicPr>
                  <pic:blipFill>
                    <a:blip r:embed="rId13" cstate="print"/>
                    <a:srcRect/>
                    <a:stretch>
                      <a:fillRect/>
                    </a:stretch>
                  </pic:blipFill>
                  <pic:spPr bwMode="auto">
                    <a:xfrm>
                      <a:off x="0" y="0"/>
                      <a:ext cx="1104265" cy="2317750"/>
                    </a:xfrm>
                    <a:prstGeom prst="rect">
                      <a:avLst/>
                    </a:prstGeom>
                    <a:noFill/>
                    <a:ln w="9525">
                      <a:noFill/>
                      <a:miter lim="800000"/>
                      <a:headEnd/>
                      <a:tailEnd/>
                    </a:ln>
                  </pic:spPr>
                </pic:pic>
              </a:graphicData>
            </a:graphic>
          </wp:anchor>
        </w:drawing>
      </w:r>
      <w:r w:rsidR="003609D1">
        <w:rPr>
          <w:b/>
          <w:bCs/>
          <w:i/>
          <w:iCs/>
          <w:color w:val="000066"/>
          <w:sz w:val="40"/>
          <w:szCs w:val="40"/>
        </w:rPr>
        <w:t>Contrôles de branchement</w:t>
      </w:r>
      <w:r w:rsidR="003609D1" w:rsidRPr="00563476">
        <w:rPr>
          <w:b/>
          <w:bCs/>
          <w:i/>
          <w:iCs/>
          <w:color w:val="000066"/>
          <w:sz w:val="40"/>
          <w:szCs w:val="40"/>
        </w:rPr>
        <w:t> :</w:t>
      </w:r>
    </w:p>
    <w:p w14:paraId="6A9F84E5" w14:textId="77777777" w:rsidR="003609D1" w:rsidRDefault="003609D1" w:rsidP="00E73656">
      <w:pPr>
        <w:ind w:left="1701" w:right="508"/>
        <w:rPr>
          <w:i/>
          <w:iCs/>
          <w:color w:val="000066"/>
          <w:sz w:val="16"/>
          <w:szCs w:val="16"/>
        </w:rPr>
      </w:pPr>
    </w:p>
    <w:p w14:paraId="04BA4732" w14:textId="77777777" w:rsidR="003609D1" w:rsidRPr="00F26AB4" w:rsidRDefault="003609D1" w:rsidP="00831194">
      <w:pPr>
        <w:ind w:left="1701" w:right="508"/>
        <w:rPr>
          <w:i/>
          <w:iCs/>
          <w:color w:val="000066"/>
          <w:sz w:val="22"/>
          <w:szCs w:val="22"/>
        </w:rPr>
      </w:pPr>
      <w:r w:rsidRPr="00F26AB4">
        <w:rPr>
          <w:i/>
          <w:iCs/>
          <w:color w:val="000066"/>
          <w:sz w:val="22"/>
          <w:szCs w:val="22"/>
        </w:rPr>
        <w:t>Les enquêtes de conformité réalisées à la demande d’un notaire sont transmises directement à celui-ci.</w:t>
      </w:r>
    </w:p>
    <w:p w14:paraId="794A0242" w14:textId="77777777" w:rsidR="00F26AB4" w:rsidRPr="00F26AB4" w:rsidRDefault="00F26AB4" w:rsidP="00831194">
      <w:pPr>
        <w:ind w:left="1701" w:right="508"/>
        <w:rPr>
          <w:i/>
          <w:iCs/>
          <w:color w:val="000066"/>
          <w:sz w:val="22"/>
          <w:szCs w:val="22"/>
        </w:rPr>
      </w:pPr>
    </w:p>
    <w:p w14:paraId="2745878D" w14:textId="77777777" w:rsidR="003609D1" w:rsidRPr="00F26AB4" w:rsidRDefault="003609D1" w:rsidP="00831194">
      <w:pPr>
        <w:ind w:left="1701" w:right="508"/>
        <w:rPr>
          <w:i/>
          <w:iCs/>
          <w:color w:val="000066"/>
          <w:sz w:val="22"/>
          <w:szCs w:val="22"/>
        </w:rPr>
      </w:pPr>
      <w:r w:rsidRPr="00F26AB4">
        <w:rPr>
          <w:i/>
          <w:iCs/>
          <w:color w:val="000066"/>
          <w:sz w:val="22"/>
          <w:szCs w:val="22"/>
        </w:rPr>
        <w:t>L’enquête fait apparaître :</w:t>
      </w:r>
    </w:p>
    <w:p w14:paraId="316E0384" w14:textId="77777777" w:rsidR="003609D1" w:rsidRPr="00F26AB4" w:rsidRDefault="003609D1" w:rsidP="00831194">
      <w:pPr>
        <w:pStyle w:val="Paragraphedeliste1"/>
        <w:numPr>
          <w:ilvl w:val="0"/>
          <w:numId w:val="17"/>
        </w:numPr>
        <w:ind w:right="508"/>
        <w:rPr>
          <w:i/>
          <w:iCs/>
          <w:color w:val="000066"/>
          <w:sz w:val="22"/>
          <w:szCs w:val="22"/>
        </w:rPr>
      </w:pPr>
      <w:r w:rsidRPr="00F26AB4">
        <w:rPr>
          <w:i/>
          <w:iCs/>
          <w:color w:val="000066"/>
          <w:sz w:val="22"/>
          <w:szCs w:val="22"/>
        </w:rPr>
        <w:t>le numéro de la fiche ;</w:t>
      </w:r>
    </w:p>
    <w:p w14:paraId="6489A9E1" w14:textId="77777777" w:rsidR="003609D1" w:rsidRPr="00F26AB4" w:rsidRDefault="003609D1" w:rsidP="00831194">
      <w:pPr>
        <w:pStyle w:val="Paragraphedeliste1"/>
        <w:numPr>
          <w:ilvl w:val="0"/>
          <w:numId w:val="17"/>
        </w:numPr>
        <w:ind w:right="508"/>
        <w:rPr>
          <w:i/>
          <w:iCs/>
          <w:color w:val="000066"/>
          <w:sz w:val="22"/>
          <w:szCs w:val="22"/>
        </w:rPr>
      </w:pPr>
      <w:r w:rsidRPr="00F26AB4">
        <w:rPr>
          <w:i/>
          <w:iCs/>
          <w:color w:val="000066"/>
          <w:sz w:val="22"/>
          <w:szCs w:val="22"/>
        </w:rPr>
        <w:t>le numéro dans la rue ;</w:t>
      </w:r>
    </w:p>
    <w:p w14:paraId="10470F28" w14:textId="77777777" w:rsidR="003609D1" w:rsidRPr="00F26AB4" w:rsidRDefault="003609D1" w:rsidP="00831194">
      <w:pPr>
        <w:pStyle w:val="Paragraphedeliste1"/>
        <w:numPr>
          <w:ilvl w:val="0"/>
          <w:numId w:val="17"/>
        </w:numPr>
        <w:ind w:right="508"/>
        <w:rPr>
          <w:i/>
          <w:iCs/>
          <w:color w:val="000066"/>
          <w:sz w:val="22"/>
          <w:szCs w:val="22"/>
        </w:rPr>
      </w:pPr>
      <w:r w:rsidRPr="00F26AB4">
        <w:rPr>
          <w:i/>
          <w:iCs/>
          <w:color w:val="000066"/>
          <w:sz w:val="22"/>
          <w:szCs w:val="22"/>
        </w:rPr>
        <w:t>le nom de la rue ;</w:t>
      </w:r>
    </w:p>
    <w:p w14:paraId="111D3306" w14:textId="77777777" w:rsidR="003609D1" w:rsidRPr="00F26AB4" w:rsidRDefault="003609D1" w:rsidP="00831194">
      <w:pPr>
        <w:pStyle w:val="Paragraphedeliste1"/>
        <w:numPr>
          <w:ilvl w:val="0"/>
          <w:numId w:val="17"/>
        </w:numPr>
        <w:ind w:right="508"/>
        <w:rPr>
          <w:i/>
          <w:iCs/>
          <w:color w:val="000066"/>
          <w:sz w:val="22"/>
          <w:szCs w:val="22"/>
        </w:rPr>
      </w:pPr>
      <w:r w:rsidRPr="00F26AB4">
        <w:rPr>
          <w:i/>
          <w:iCs/>
          <w:color w:val="000066"/>
          <w:sz w:val="22"/>
          <w:szCs w:val="22"/>
        </w:rPr>
        <w:t>la commune ;</w:t>
      </w:r>
    </w:p>
    <w:p w14:paraId="283B1737" w14:textId="77777777" w:rsidR="003609D1" w:rsidRPr="00F26AB4" w:rsidRDefault="003609D1" w:rsidP="00831194">
      <w:pPr>
        <w:pStyle w:val="Paragraphedeliste1"/>
        <w:numPr>
          <w:ilvl w:val="0"/>
          <w:numId w:val="17"/>
        </w:numPr>
        <w:ind w:right="508"/>
        <w:rPr>
          <w:i/>
          <w:iCs/>
          <w:color w:val="000066"/>
          <w:sz w:val="22"/>
          <w:szCs w:val="22"/>
        </w:rPr>
      </w:pPr>
      <w:r w:rsidRPr="00F26AB4">
        <w:rPr>
          <w:i/>
          <w:iCs/>
          <w:color w:val="000066"/>
          <w:sz w:val="22"/>
          <w:szCs w:val="22"/>
        </w:rPr>
        <w:t>le nom de la personne propriétaire de l’immeuble contrôlé ;</w:t>
      </w:r>
    </w:p>
    <w:p w14:paraId="7DF66EFF" w14:textId="77777777" w:rsidR="003609D1" w:rsidRPr="00F26AB4" w:rsidRDefault="003609D1" w:rsidP="00831194">
      <w:pPr>
        <w:pStyle w:val="Paragraphedeliste1"/>
        <w:numPr>
          <w:ilvl w:val="0"/>
          <w:numId w:val="17"/>
        </w:numPr>
        <w:ind w:right="508"/>
        <w:rPr>
          <w:i/>
          <w:iCs/>
          <w:color w:val="000066"/>
          <w:sz w:val="22"/>
          <w:szCs w:val="22"/>
        </w:rPr>
      </w:pPr>
      <w:r w:rsidRPr="00F26AB4">
        <w:rPr>
          <w:i/>
          <w:iCs/>
          <w:color w:val="000066"/>
          <w:sz w:val="22"/>
          <w:szCs w:val="22"/>
        </w:rPr>
        <w:t>le bilan du contrôle par type de rejet ;</w:t>
      </w:r>
    </w:p>
    <w:p w14:paraId="720D1A8E" w14:textId="77777777" w:rsidR="003609D1" w:rsidRPr="00F26AB4" w:rsidRDefault="003609D1" w:rsidP="00831194">
      <w:pPr>
        <w:pStyle w:val="Paragraphedeliste1"/>
        <w:numPr>
          <w:ilvl w:val="0"/>
          <w:numId w:val="17"/>
        </w:numPr>
        <w:ind w:right="508"/>
        <w:rPr>
          <w:i/>
          <w:iCs/>
          <w:color w:val="000066"/>
          <w:sz w:val="22"/>
          <w:szCs w:val="22"/>
        </w:rPr>
      </w:pPr>
      <w:r w:rsidRPr="00F26AB4">
        <w:rPr>
          <w:i/>
          <w:iCs/>
          <w:color w:val="000066"/>
          <w:sz w:val="22"/>
          <w:szCs w:val="22"/>
        </w:rPr>
        <w:t>la profondeur de la boîte de branchement ;</w:t>
      </w:r>
    </w:p>
    <w:p w14:paraId="7BC0A568" w14:textId="77777777" w:rsidR="003609D1" w:rsidRPr="00F26AB4" w:rsidRDefault="003609D1" w:rsidP="00831194">
      <w:pPr>
        <w:pStyle w:val="Paragraphedeliste1"/>
        <w:numPr>
          <w:ilvl w:val="0"/>
          <w:numId w:val="17"/>
        </w:numPr>
        <w:ind w:right="508"/>
        <w:rPr>
          <w:i/>
          <w:iCs/>
          <w:color w:val="000066"/>
          <w:sz w:val="22"/>
          <w:szCs w:val="22"/>
        </w:rPr>
      </w:pPr>
      <w:r w:rsidRPr="00F26AB4">
        <w:rPr>
          <w:i/>
          <w:iCs/>
          <w:color w:val="000066"/>
          <w:sz w:val="22"/>
          <w:szCs w:val="22"/>
        </w:rPr>
        <w:t>la hauteur de chute, le cas échéant ;</w:t>
      </w:r>
    </w:p>
    <w:p w14:paraId="28966F4F" w14:textId="77777777" w:rsidR="003609D1" w:rsidRPr="00F26AB4" w:rsidRDefault="003609D1" w:rsidP="00831194">
      <w:pPr>
        <w:pStyle w:val="Paragraphedeliste1"/>
        <w:numPr>
          <w:ilvl w:val="0"/>
          <w:numId w:val="17"/>
        </w:numPr>
        <w:ind w:right="508"/>
        <w:rPr>
          <w:i/>
          <w:iCs/>
          <w:color w:val="000066"/>
          <w:sz w:val="22"/>
          <w:szCs w:val="22"/>
        </w:rPr>
      </w:pPr>
      <w:r w:rsidRPr="00F26AB4">
        <w:rPr>
          <w:i/>
          <w:iCs/>
          <w:color w:val="000066"/>
          <w:sz w:val="22"/>
          <w:szCs w:val="22"/>
        </w:rPr>
        <w:t>l’origine de la demande (notaires, autres).</w:t>
      </w:r>
    </w:p>
    <w:p w14:paraId="2E38EC29" w14:textId="77777777" w:rsidR="00BA5E97" w:rsidRDefault="00BA5E97" w:rsidP="00E73656">
      <w:pPr>
        <w:ind w:left="1701" w:right="508"/>
        <w:rPr>
          <w:i/>
          <w:iCs/>
          <w:color w:val="000066"/>
          <w:sz w:val="16"/>
          <w:szCs w:val="16"/>
        </w:rPr>
      </w:pPr>
    </w:p>
    <w:p w14:paraId="58C8BF27" w14:textId="77777777" w:rsidR="00F30187" w:rsidRDefault="00F30187" w:rsidP="00E73656">
      <w:pPr>
        <w:ind w:left="1701" w:right="508"/>
        <w:rPr>
          <w:i/>
          <w:iCs/>
          <w:color w:val="000066"/>
          <w:sz w:val="16"/>
          <w:szCs w:val="16"/>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851"/>
        <w:gridCol w:w="851"/>
        <w:gridCol w:w="851"/>
        <w:gridCol w:w="851"/>
        <w:gridCol w:w="851"/>
        <w:gridCol w:w="851"/>
        <w:gridCol w:w="851"/>
        <w:gridCol w:w="851"/>
        <w:gridCol w:w="851"/>
      </w:tblGrid>
      <w:tr w:rsidR="006622A5" w:rsidRPr="0009542A" w14:paraId="25CA5E09" w14:textId="77777777" w:rsidTr="00F01861">
        <w:trPr>
          <w:trHeight w:hRule="exact" w:val="567"/>
        </w:trPr>
        <w:tc>
          <w:tcPr>
            <w:tcW w:w="9360" w:type="dxa"/>
            <w:gridSpan w:val="10"/>
            <w:tcBorders>
              <w:bottom w:val="single" w:sz="4" w:space="0" w:color="000000"/>
            </w:tcBorders>
            <w:shd w:val="clear" w:color="auto" w:fill="0000FF"/>
            <w:vAlign w:val="center"/>
          </w:tcPr>
          <w:p w14:paraId="285A2857" w14:textId="77777777" w:rsidR="006622A5" w:rsidRPr="0009542A" w:rsidRDefault="006622A5" w:rsidP="00F01861">
            <w:pPr>
              <w:ind w:right="508"/>
              <w:jc w:val="left"/>
              <w:rPr>
                <w:rFonts w:cs="Calibri"/>
                <w:i/>
                <w:iCs/>
                <w:color w:val="000066"/>
                <w:sz w:val="16"/>
                <w:szCs w:val="16"/>
              </w:rPr>
            </w:pPr>
            <w:r w:rsidRPr="0009542A">
              <w:rPr>
                <w:rFonts w:cs="Calibri"/>
                <w:b/>
                <w:bCs/>
                <w:i/>
                <w:iCs/>
                <w:color w:val="FFFFFF"/>
                <w:sz w:val="36"/>
                <w:szCs w:val="36"/>
              </w:rPr>
              <w:t xml:space="preserve">Enquêtes de conformité </w:t>
            </w:r>
            <w:r w:rsidRPr="0009542A">
              <w:rPr>
                <w:rFonts w:cs="Calibri"/>
                <w:b/>
                <w:bCs/>
                <w:i/>
                <w:iCs/>
                <w:color w:val="FFFFFF"/>
                <w:sz w:val="28"/>
                <w:szCs w:val="28"/>
              </w:rPr>
              <w:t>(en unités)</w:t>
            </w:r>
            <w:r w:rsidRPr="0009542A">
              <w:rPr>
                <w:rFonts w:cs="Calibri"/>
                <w:b/>
                <w:bCs/>
                <w:i/>
                <w:iCs/>
                <w:color w:val="FFFFFF"/>
                <w:sz w:val="36"/>
                <w:szCs w:val="36"/>
              </w:rPr>
              <w:t> :</w:t>
            </w:r>
          </w:p>
        </w:tc>
      </w:tr>
      <w:tr w:rsidR="00FF50C7" w:rsidRPr="0009542A" w14:paraId="0AA2653E" w14:textId="77777777" w:rsidTr="00F01861">
        <w:trPr>
          <w:trHeight w:hRule="exact" w:val="463"/>
        </w:trPr>
        <w:tc>
          <w:tcPr>
            <w:tcW w:w="1701" w:type="dxa"/>
            <w:tcBorders>
              <w:bottom w:val="single" w:sz="4" w:space="0" w:color="000000"/>
            </w:tcBorders>
            <w:shd w:val="clear" w:color="auto" w:fill="DAEEF3"/>
            <w:vAlign w:val="center"/>
          </w:tcPr>
          <w:p w14:paraId="5F863D3C" w14:textId="77777777" w:rsidR="00FF50C7" w:rsidRPr="0009542A" w:rsidRDefault="00FF50C7" w:rsidP="00F01861">
            <w:pPr>
              <w:ind w:right="34"/>
              <w:jc w:val="left"/>
              <w:rPr>
                <w:rFonts w:cs="Calibri"/>
                <w:i/>
                <w:iCs/>
                <w:color w:val="000066"/>
                <w:sz w:val="16"/>
                <w:szCs w:val="16"/>
              </w:rPr>
            </w:pPr>
          </w:p>
        </w:tc>
        <w:tc>
          <w:tcPr>
            <w:tcW w:w="851" w:type="dxa"/>
            <w:shd w:val="clear" w:color="auto" w:fill="DAEEF3"/>
            <w:vAlign w:val="center"/>
          </w:tcPr>
          <w:p w14:paraId="3BE808F4" w14:textId="77777777" w:rsidR="00FF50C7" w:rsidRPr="0009542A" w:rsidRDefault="00FF50C7" w:rsidP="008C67B2">
            <w:pPr>
              <w:ind w:right="35"/>
              <w:jc w:val="center"/>
              <w:rPr>
                <w:rFonts w:cs="Calibri"/>
                <w:i/>
                <w:iCs/>
                <w:color w:val="000066"/>
                <w:sz w:val="16"/>
                <w:szCs w:val="16"/>
              </w:rPr>
            </w:pPr>
            <w:r w:rsidRPr="0009542A">
              <w:rPr>
                <w:rFonts w:cs="Calibri"/>
                <w:b/>
                <w:bCs/>
                <w:i/>
                <w:iCs/>
                <w:color w:val="000066"/>
                <w:sz w:val="22"/>
                <w:szCs w:val="22"/>
              </w:rPr>
              <w:t>2016</w:t>
            </w:r>
          </w:p>
        </w:tc>
        <w:tc>
          <w:tcPr>
            <w:tcW w:w="851" w:type="dxa"/>
            <w:shd w:val="clear" w:color="auto" w:fill="DAEEF3"/>
            <w:vAlign w:val="center"/>
          </w:tcPr>
          <w:p w14:paraId="4FAC5088" w14:textId="77777777" w:rsidR="00FF50C7" w:rsidRPr="0009542A" w:rsidRDefault="00FF50C7" w:rsidP="008C67B2">
            <w:pPr>
              <w:jc w:val="center"/>
              <w:rPr>
                <w:rFonts w:cs="Calibri"/>
                <w:i/>
                <w:iCs/>
                <w:color w:val="000066"/>
                <w:sz w:val="16"/>
                <w:szCs w:val="16"/>
              </w:rPr>
            </w:pPr>
            <w:r w:rsidRPr="0009542A">
              <w:rPr>
                <w:rFonts w:cs="Calibri"/>
                <w:b/>
                <w:bCs/>
                <w:i/>
                <w:iCs/>
                <w:color w:val="000066"/>
                <w:sz w:val="22"/>
                <w:szCs w:val="22"/>
              </w:rPr>
              <w:t>2017</w:t>
            </w:r>
          </w:p>
        </w:tc>
        <w:tc>
          <w:tcPr>
            <w:tcW w:w="851" w:type="dxa"/>
            <w:shd w:val="clear" w:color="auto" w:fill="DAEEF3"/>
            <w:vAlign w:val="center"/>
          </w:tcPr>
          <w:p w14:paraId="209A4DB8" w14:textId="77777777" w:rsidR="00FF50C7" w:rsidRPr="0009542A" w:rsidRDefault="00FF50C7" w:rsidP="008C67B2">
            <w:pPr>
              <w:jc w:val="center"/>
              <w:rPr>
                <w:rFonts w:cs="Calibri"/>
                <w:i/>
                <w:iCs/>
                <w:color w:val="000066"/>
                <w:sz w:val="16"/>
                <w:szCs w:val="16"/>
              </w:rPr>
            </w:pPr>
            <w:r w:rsidRPr="0009542A">
              <w:rPr>
                <w:rFonts w:cs="Calibri"/>
                <w:b/>
                <w:bCs/>
                <w:i/>
                <w:iCs/>
                <w:color w:val="000066"/>
                <w:sz w:val="22"/>
                <w:szCs w:val="22"/>
              </w:rPr>
              <w:t>2018</w:t>
            </w:r>
          </w:p>
        </w:tc>
        <w:tc>
          <w:tcPr>
            <w:tcW w:w="851" w:type="dxa"/>
            <w:shd w:val="clear" w:color="auto" w:fill="DAEEF3"/>
            <w:vAlign w:val="center"/>
          </w:tcPr>
          <w:p w14:paraId="5AA45D4A" w14:textId="77777777" w:rsidR="00FF50C7" w:rsidRPr="0009542A" w:rsidRDefault="00FF50C7" w:rsidP="008C67B2">
            <w:pPr>
              <w:jc w:val="center"/>
              <w:rPr>
                <w:rFonts w:cs="Calibri"/>
                <w:i/>
                <w:iCs/>
                <w:color w:val="000066"/>
                <w:sz w:val="16"/>
                <w:szCs w:val="16"/>
              </w:rPr>
            </w:pPr>
            <w:r w:rsidRPr="0009542A">
              <w:rPr>
                <w:rFonts w:cs="Calibri"/>
                <w:b/>
                <w:bCs/>
                <w:i/>
                <w:iCs/>
                <w:color w:val="000066"/>
                <w:sz w:val="22"/>
                <w:szCs w:val="22"/>
              </w:rPr>
              <w:t>2019</w:t>
            </w:r>
          </w:p>
        </w:tc>
        <w:tc>
          <w:tcPr>
            <w:tcW w:w="851" w:type="dxa"/>
            <w:shd w:val="clear" w:color="auto" w:fill="DAEEF3"/>
            <w:vAlign w:val="center"/>
          </w:tcPr>
          <w:p w14:paraId="6E9BCABA" w14:textId="77777777" w:rsidR="00FF50C7" w:rsidRPr="0009542A" w:rsidRDefault="00FF50C7" w:rsidP="008C67B2">
            <w:pPr>
              <w:jc w:val="center"/>
              <w:rPr>
                <w:rFonts w:cs="Calibri"/>
                <w:i/>
                <w:iCs/>
                <w:color w:val="000066"/>
                <w:sz w:val="16"/>
                <w:szCs w:val="16"/>
              </w:rPr>
            </w:pPr>
            <w:r w:rsidRPr="0009542A">
              <w:rPr>
                <w:rFonts w:cs="Calibri"/>
                <w:b/>
                <w:bCs/>
                <w:i/>
                <w:iCs/>
                <w:color w:val="000066"/>
                <w:sz w:val="22"/>
                <w:szCs w:val="22"/>
              </w:rPr>
              <w:t>2020</w:t>
            </w:r>
          </w:p>
        </w:tc>
        <w:tc>
          <w:tcPr>
            <w:tcW w:w="851" w:type="dxa"/>
            <w:shd w:val="clear" w:color="auto" w:fill="DAEEF3"/>
            <w:vAlign w:val="center"/>
          </w:tcPr>
          <w:p w14:paraId="69BD4285" w14:textId="77777777" w:rsidR="00FF50C7" w:rsidRPr="0009542A" w:rsidRDefault="00FF50C7" w:rsidP="008C67B2">
            <w:pPr>
              <w:jc w:val="center"/>
              <w:rPr>
                <w:rFonts w:cs="Calibri"/>
                <w:i/>
                <w:iCs/>
                <w:color w:val="000066"/>
                <w:sz w:val="16"/>
                <w:szCs w:val="16"/>
              </w:rPr>
            </w:pPr>
            <w:r w:rsidRPr="0009542A">
              <w:rPr>
                <w:rFonts w:cs="Calibri"/>
                <w:b/>
                <w:bCs/>
                <w:i/>
                <w:iCs/>
                <w:color w:val="000066"/>
                <w:sz w:val="22"/>
                <w:szCs w:val="22"/>
              </w:rPr>
              <w:t>2021</w:t>
            </w:r>
          </w:p>
        </w:tc>
        <w:tc>
          <w:tcPr>
            <w:tcW w:w="851" w:type="dxa"/>
            <w:shd w:val="clear" w:color="auto" w:fill="DAEEF3"/>
            <w:vAlign w:val="center"/>
          </w:tcPr>
          <w:p w14:paraId="1CADD963" w14:textId="77777777" w:rsidR="00FF50C7" w:rsidRPr="0009542A" w:rsidRDefault="00FF50C7" w:rsidP="00F01861">
            <w:pPr>
              <w:jc w:val="center"/>
              <w:rPr>
                <w:rFonts w:cs="Calibri"/>
                <w:i/>
                <w:iCs/>
                <w:color w:val="000066"/>
                <w:sz w:val="16"/>
                <w:szCs w:val="16"/>
              </w:rPr>
            </w:pPr>
            <w:r w:rsidRPr="0009542A">
              <w:rPr>
                <w:rFonts w:cs="Calibri"/>
                <w:b/>
                <w:bCs/>
                <w:i/>
                <w:iCs/>
                <w:color w:val="000066"/>
                <w:sz w:val="22"/>
                <w:szCs w:val="22"/>
              </w:rPr>
              <w:t>20</w:t>
            </w:r>
            <w:r>
              <w:rPr>
                <w:rFonts w:cs="Calibri"/>
                <w:b/>
                <w:bCs/>
                <w:i/>
                <w:iCs/>
                <w:color w:val="000066"/>
                <w:sz w:val="22"/>
                <w:szCs w:val="22"/>
              </w:rPr>
              <w:t>22</w:t>
            </w:r>
          </w:p>
        </w:tc>
        <w:tc>
          <w:tcPr>
            <w:tcW w:w="851" w:type="dxa"/>
            <w:shd w:val="clear" w:color="auto" w:fill="DAEEF3"/>
            <w:vAlign w:val="center"/>
          </w:tcPr>
          <w:p w14:paraId="5479621C" w14:textId="77777777" w:rsidR="00FF50C7" w:rsidRPr="0009542A" w:rsidRDefault="00FF50C7" w:rsidP="00F01861">
            <w:pPr>
              <w:jc w:val="center"/>
              <w:rPr>
                <w:rFonts w:cs="Calibri"/>
                <w:i/>
                <w:iCs/>
                <w:color w:val="000066"/>
                <w:sz w:val="16"/>
                <w:szCs w:val="16"/>
              </w:rPr>
            </w:pPr>
            <w:r w:rsidRPr="0009542A">
              <w:rPr>
                <w:rFonts w:cs="Calibri"/>
                <w:b/>
                <w:bCs/>
                <w:i/>
                <w:iCs/>
                <w:color w:val="000066"/>
                <w:sz w:val="22"/>
                <w:szCs w:val="22"/>
              </w:rPr>
              <w:t>202</w:t>
            </w:r>
            <w:r>
              <w:rPr>
                <w:rFonts w:cs="Calibri"/>
                <w:b/>
                <w:bCs/>
                <w:i/>
                <w:iCs/>
                <w:color w:val="000066"/>
                <w:sz w:val="22"/>
                <w:szCs w:val="22"/>
              </w:rPr>
              <w:t>3</w:t>
            </w:r>
          </w:p>
        </w:tc>
        <w:tc>
          <w:tcPr>
            <w:tcW w:w="851" w:type="dxa"/>
            <w:shd w:val="clear" w:color="auto" w:fill="DAEEF3"/>
            <w:vAlign w:val="center"/>
          </w:tcPr>
          <w:p w14:paraId="4FB5C063" w14:textId="77777777" w:rsidR="00FF50C7" w:rsidRPr="0009542A" w:rsidRDefault="00FF50C7" w:rsidP="00F01861">
            <w:pPr>
              <w:jc w:val="center"/>
              <w:rPr>
                <w:rFonts w:cs="Calibri"/>
                <w:i/>
                <w:iCs/>
                <w:color w:val="000066"/>
                <w:sz w:val="16"/>
                <w:szCs w:val="16"/>
              </w:rPr>
            </w:pPr>
            <w:r w:rsidRPr="0009542A">
              <w:rPr>
                <w:rFonts w:cs="Calibri"/>
                <w:b/>
                <w:bCs/>
                <w:i/>
                <w:iCs/>
                <w:color w:val="000066"/>
                <w:sz w:val="22"/>
                <w:szCs w:val="22"/>
              </w:rPr>
              <w:t>202</w:t>
            </w:r>
            <w:r>
              <w:rPr>
                <w:rFonts w:cs="Calibri"/>
                <w:b/>
                <w:bCs/>
                <w:i/>
                <w:iCs/>
                <w:color w:val="000066"/>
                <w:sz w:val="22"/>
                <w:szCs w:val="22"/>
              </w:rPr>
              <w:t>4</w:t>
            </w:r>
          </w:p>
        </w:tc>
      </w:tr>
      <w:tr w:rsidR="00FF50C7" w:rsidRPr="0009542A" w14:paraId="1EE28B71" w14:textId="77777777" w:rsidTr="00F01861">
        <w:trPr>
          <w:trHeight w:hRule="exact" w:val="340"/>
        </w:trPr>
        <w:tc>
          <w:tcPr>
            <w:tcW w:w="1701" w:type="dxa"/>
            <w:shd w:val="clear" w:color="auto" w:fill="DAEEF3"/>
            <w:vAlign w:val="center"/>
          </w:tcPr>
          <w:p w14:paraId="1312B5BF" w14:textId="77777777" w:rsidR="00FF50C7" w:rsidRPr="0009542A" w:rsidRDefault="00FF50C7" w:rsidP="00F01861">
            <w:pPr>
              <w:ind w:right="33"/>
              <w:jc w:val="left"/>
              <w:rPr>
                <w:rFonts w:cs="Calibri"/>
                <w:i/>
                <w:iCs/>
                <w:color w:val="000066"/>
                <w:sz w:val="16"/>
                <w:szCs w:val="16"/>
              </w:rPr>
            </w:pPr>
            <w:r w:rsidRPr="0009542A">
              <w:rPr>
                <w:rFonts w:cs="Calibri"/>
                <w:b/>
                <w:bCs/>
                <w:i/>
                <w:iCs/>
                <w:color w:val="000066"/>
                <w:sz w:val="22"/>
                <w:szCs w:val="22"/>
              </w:rPr>
              <w:t>Conformes</w:t>
            </w:r>
          </w:p>
        </w:tc>
        <w:tc>
          <w:tcPr>
            <w:tcW w:w="851" w:type="dxa"/>
            <w:shd w:val="clear" w:color="auto" w:fill="auto"/>
            <w:vAlign w:val="center"/>
          </w:tcPr>
          <w:p w14:paraId="4FD31908" w14:textId="77777777" w:rsidR="00FF50C7" w:rsidRPr="0030268C" w:rsidRDefault="001E1940" w:rsidP="008C67B2">
            <w:pPr>
              <w:ind w:right="-15"/>
              <w:jc w:val="center"/>
              <w:rPr>
                <w:rFonts w:cs="Calibri"/>
                <w:b/>
                <w:bCs/>
                <w:i/>
                <w:iCs/>
                <w:color w:val="000066"/>
                <w:sz w:val="20"/>
                <w:szCs w:val="20"/>
              </w:rPr>
            </w:pPr>
            <w:r>
              <w:rPr>
                <w:rFonts w:cs="Calibri"/>
                <w:b/>
                <w:bCs/>
                <w:i/>
                <w:iCs/>
                <w:color w:val="000066"/>
                <w:sz w:val="20"/>
                <w:szCs w:val="20"/>
              </w:rPr>
              <w:t>2</w:t>
            </w:r>
          </w:p>
        </w:tc>
        <w:tc>
          <w:tcPr>
            <w:tcW w:w="851" w:type="dxa"/>
            <w:shd w:val="clear" w:color="auto" w:fill="auto"/>
            <w:vAlign w:val="center"/>
          </w:tcPr>
          <w:p w14:paraId="70742E08" w14:textId="77777777" w:rsidR="00FF50C7" w:rsidRPr="0030268C" w:rsidRDefault="00306843" w:rsidP="008C67B2">
            <w:pPr>
              <w:ind w:right="-15"/>
              <w:jc w:val="center"/>
              <w:rPr>
                <w:rFonts w:cs="Calibri"/>
                <w:b/>
                <w:bCs/>
                <w:i/>
                <w:iCs/>
                <w:color w:val="000066"/>
                <w:sz w:val="20"/>
                <w:szCs w:val="20"/>
              </w:rPr>
            </w:pPr>
            <w:r>
              <w:rPr>
                <w:rFonts w:cs="Calibri"/>
                <w:b/>
                <w:bCs/>
                <w:i/>
                <w:iCs/>
                <w:color w:val="000066"/>
                <w:sz w:val="20"/>
                <w:szCs w:val="20"/>
              </w:rPr>
              <w:t>4</w:t>
            </w:r>
          </w:p>
        </w:tc>
        <w:tc>
          <w:tcPr>
            <w:tcW w:w="851" w:type="dxa"/>
            <w:shd w:val="clear" w:color="auto" w:fill="auto"/>
            <w:vAlign w:val="center"/>
          </w:tcPr>
          <w:p w14:paraId="3416D8DA" w14:textId="77777777" w:rsidR="00FF50C7" w:rsidRPr="0030268C" w:rsidRDefault="0028628C" w:rsidP="008C67B2">
            <w:pPr>
              <w:ind w:right="-15"/>
              <w:jc w:val="center"/>
              <w:rPr>
                <w:rFonts w:cs="Calibri"/>
                <w:b/>
                <w:bCs/>
                <w:i/>
                <w:iCs/>
                <w:color w:val="000066"/>
                <w:sz w:val="20"/>
                <w:szCs w:val="20"/>
              </w:rPr>
            </w:pPr>
            <w:r>
              <w:rPr>
                <w:rFonts w:cs="Calibri"/>
                <w:b/>
                <w:bCs/>
                <w:i/>
                <w:iCs/>
                <w:color w:val="000066"/>
                <w:sz w:val="20"/>
                <w:szCs w:val="20"/>
              </w:rPr>
              <w:t>10</w:t>
            </w:r>
          </w:p>
        </w:tc>
        <w:tc>
          <w:tcPr>
            <w:tcW w:w="851" w:type="dxa"/>
            <w:shd w:val="clear" w:color="auto" w:fill="auto"/>
            <w:vAlign w:val="center"/>
          </w:tcPr>
          <w:p w14:paraId="6B89E50E" w14:textId="77777777" w:rsidR="00FF50C7" w:rsidRPr="0030268C" w:rsidRDefault="002E41EE" w:rsidP="008C67B2">
            <w:pPr>
              <w:ind w:right="-15"/>
              <w:jc w:val="center"/>
              <w:rPr>
                <w:rFonts w:cs="Calibri"/>
                <w:b/>
                <w:bCs/>
                <w:i/>
                <w:iCs/>
                <w:color w:val="000066"/>
                <w:sz w:val="20"/>
                <w:szCs w:val="20"/>
              </w:rPr>
            </w:pPr>
            <w:r>
              <w:rPr>
                <w:rFonts w:cs="Calibri"/>
                <w:b/>
                <w:bCs/>
                <w:i/>
                <w:iCs/>
                <w:color w:val="000066"/>
                <w:sz w:val="20"/>
                <w:szCs w:val="20"/>
              </w:rPr>
              <w:t>9</w:t>
            </w:r>
          </w:p>
        </w:tc>
        <w:tc>
          <w:tcPr>
            <w:tcW w:w="851" w:type="dxa"/>
            <w:shd w:val="clear" w:color="auto" w:fill="auto"/>
            <w:vAlign w:val="center"/>
          </w:tcPr>
          <w:p w14:paraId="24253D54" w14:textId="77777777" w:rsidR="00FF50C7" w:rsidRPr="0030268C" w:rsidRDefault="003837B9" w:rsidP="008C67B2">
            <w:pPr>
              <w:ind w:right="-15"/>
              <w:jc w:val="center"/>
              <w:rPr>
                <w:rFonts w:cs="Calibri"/>
                <w:b/>
                <w:bCs/>
                <w:i/>
                <w:iCs/>
                <w:color w:val="000066"/>
                <w:sz w:val="20"/>
                <w:szCs w:val="20"/>
              </w:rPr>
            </w:pPr>
            <w:r>
              <w:rPr>
                <w:rFonts w:cs="Calibri"/>
                <w:b/>
                <w:bCs/>
                <w:i/>
                <w:iCs/>
                <w:color w:val="000066"/>
                <w:sz w:val="20"/>
                <w:szCs w:val="20"/>
              </w:rPr>
              <w:t>5</w:t>
            </w:r>
          </w:p>
        </w:tc>
        <w:tc>
          <w:tcPr>
            <w:tcW w:w="851" w:type="dxa"/>
            <w:shd w:val="clear" w:color="auto" w:fill="auto"/>
            <w:vAlign w:val="center"/>
          </w:tcPr>
          <w:p w14:paraId="43AE8114" w14:textId="77777777" w:rsidR="00FF50C7" w:rsidRPr="0030268C" w:rsidRDefault="004B6195" w:rsidP="008C67B2">
            <w:pPr>
              <w:ind w:right="-15"/>
              <w:jc w:val="center"/>
              <w:rPr>
                <w:rFonts w:cs="Calibri"/>
                <w:b/>
                <w:bCs/>
                <w:i/>
                <w:iCs/>
                <w:color w:val="000066"/>
                <w:sz w:val="20"/>
                <w:szCs w:val="20"/>
              </w:rPr>
            </w:pPr>
            <w:r>
              <w:rPr>
                <w:rFonts w:cs="Calibri"/>
                <w:b/>
                <w:bCs/>
                <w:i/>
                <w:iCs/>
                <w:color w:val="000066"/>
                <w:sz w:val="20"/>
                <w:szCs w:val="20"/>
              </w:rPr>
              <w:t>11</w:t>
            </w:r>
          </w:p>
        </w:tc>
        <w:tc>
          <w:tcPr>
            <w:tcW w:w="851" w:type="dxa"/>
            <w:shd w:val="clear" w:color="auto" w:fill="auto"/>
            <w:vAlign w:val="center"/>
          </w:tcPr>
          <w:p w14:paraId="189AB3A2" w14:textId="77777777" w:rsidR="00FF50C7" w:rsidRPr="0030268C" w:rsidRDefault="003C2C8E" w:rsidP="00F01861">
            <w:pPr>
              <w:ind w:right="-15"/>
              <w:jc w:val="center"/>
              <w:rPr>
                <w:rFonts w:cs="Calibri"/>
                <w:b/>
                <w:bCs/>
                <w:i/>
                <w:iCs/>
                <w:color w:val="000066"/>
                <w:sz w:val="20"/>
                <w:szCs w:val="20"/>
              </w:rPr>
            </w:pPr>
            <w:r>
              <w:rPr>
                <w:rFonts w:cs="Calibri"/>
                <w:b/>
                <w:bCs/>
                <w:i/>
                <w:iCs/>
                <w:color w:val="000066"/>
                <w:sz w:val="20"/>
                <w:szCs w:val="20"/>
              </w:rPr>
              <w:t>6</w:t>
            </w:r>
          </w:p>
        </w:tc>
        <w:tc>
          <w:tcPr>
            <w:tcW w:w="851" w:type="dxa"/>
            <w:shd w:val="clear" w:color="auto" w:fill="auto"/>
            <w:vAlign w:val="center"/>
          </w:tcPr>
          <w:p w14:paraId="01EA1FC1" w14:textId="77777777" w:rsidR="00FF50C7" w:rsidRPr="0030268C" w:rsidRDefault="003C2C8E" w:rsidP="00F01861">
            <w:pPr>
              <w:ind w:right="-15"/>
              <w:jc w:val="center"/>
              <w:rPr>
                <w:rFonts w:cs="Calibri"/>
                <w:b/>
                <w:bCs/>
                <w:i/>
                <w:iCs/>
                <w:color w:val="000066"/>
                <w:sz w:val="20"/>
                <w:szCs w:val="20"/>
              </w:rPr>
            </w:pPr>
            <w:r>
              <w:rPr>
                <w:rFonts w:cs="Calibri"/>
                <w:b/>
                <w:bCs/>
                <w:i/>
                <w:iCs/>
                <w:color w:val="000066"/>
                <w:sz w:val="20"/>
                <w:szCs w:val="20"/>
              </w:rPr>
              <w:t>7</w:t>
            </w:r>
          </w:p>
        </w:tc>
        <w:tc>
          <w:tcPr>
            <w:tcW w:w="851" w:type="dxa"/>
            <w:shd w:val="clear" w:color="auto" w:fill="auto"/>
            <w:vAlign w:val="center"/>
          </w:tcPr>
          <w:p w14:paraId="0DD0D0AF" w14:textId="77777777" w:rsidR="00FF50C7" w:rsidRPr="0030268C" w:rsidRDefault="00FF50C7" w:rsidP="00F01861">
            <w:pPr>
              <w:ind w:right="-15"/>
              <w:jc w:val="center"/>
              <w:rPr>
                <w:rFonts w:cs="Calibri"/>
                <w:b/>
                <w:bCs/>
                <w:i/>
                <w:iCs/>
                <w:color w:val="000066"/>
                <w:sz w:val="20"/>
                <w:szCs w:val="20"/>
              </w:rPr>
            </w:pPr>
          </w:p>
        </w:tc>
      </w:tr>
      <w:tr w:rsidR="00FF50C7" w:rsidRPr="0009542A" w14:paraId="6778C707" w14:textId="77777777" w:rsidTr="00F01861">
        <w:trPr>
          <w:trHeight w:hRule="exact" w:val="340"/>
        </w:trPr>
        <w:tc>
          <w:tcPr>
            <w:tcW w:w="1701" w:type="dxa"/>
            <w:tcBorders>
              <w:bottom w:val="single" w:sz="4" w:space="0" w:color="000000"/>
            </w:tcBorders>
            <w:shd w:val="clear" w:color="auto" w:fill="DAEEF3"/>
            <w:vAlign w:val="center"/>
          </w:tcPr>
          <w:p w14:paraId="740C2B90" w14:textId="77777777" w:rsidR="00FF50C7" w:rsidRPr="0009542A" w:rsidRDefault="00FF50C7" w:rsidP="00F01861">
            <w:pPr>
              <w:ind w:right="34"/>
              <w:jc w:val="left"/>
              <w:rPr>
                <w:rFonts w:cs="Calibri"/>
                <w:i/>
                <w:iCs/>
                <w:color w:val="000066"/>
                <w:sz w:val="16"/>
                <w:szCs w:val="16"/>
              </w:rPr>
            </w:pPr>
            <w:r w:rsidRPr="0009542A">
              <w:rPr>
                <w:rFonts w:cs="Calibri"/>
                <w:b/>
                <w:bCs/>
                <w:i/>
                <w:iCs/>
                <w:color w:val="000066"/>
                <w:sz w:val="22"/>
                <w:szCs w:val="22"/>
              </w:rPr>
              <w:t>Non conformes</w:t>
            </w:r>
          </w:p>
        </w:tc>
        <w:tc>
          <w:tcPr>
            <w:tcW w:w="851" w:type="dxa"/>
            <w:tcBorders>
              <w:bottom w:val="single" w:sz="4" w:space="0" w:color="000000"/>
            </w:tcBorders>
            <w:shd w:val="clear" w:color="auto" w:fill="auto"/>
            <w:vAlign w:val="center"/>
          </w:tcPr>
          <w:p w14:paraId="11F03863" w14:textId="77777777" w:rsidR="00FF50C7" w:rsidRPr="0030268C" w:rsidRDefault="001E1940" w:rsidP="008C67B2">
            <w:pPr>
              <w:ind w:right="-15"/>
              <w:jc w:val="center"/>
              <w:rPr>
                <w:rFonts w:cs="Calibri"/>
                <w:b/>
                <w:bCs/>
                <w:i/>
                <w:iCs/>
                <w:color w:val="000066"/>
                <w:sz w:val="20"/>
                <w:szCs w:val="20"/>
              </w:rPr>
            </w:pPr>
            <w:r>
              <w:rPr>
                <w:rFonts w:cs="Calibri"/>
                <w:b/>
                <w:bCs/>
                <w:i/>
                <w:iCs/>
                <w:color w:val="000066"/>
                <w:sz w:val="20"/>
                <w:szCs w:val="20"/>
              </w:rPr>
              <w:t>0</w:t>
            </w:r>
          </w:p>
        </w:tc>
        <w:tc>
          <w:tcPr>
            <w:tcW w:w="851" w:type="dxa"/>
            <w:tcBorders>
              <w:bottom w:val="single" w:sz="4" w:space="0" w:color="000000"/>
            </w:tcBorders>
            <w:shd w:val="clear" w:color="auto" w:fill="auto"/>
            <w:vAlign w:val="center"/>
          </w:tcPr>
          <w:p w14:paraId="47AFF838" w14:textId="77777777" w:rsidR="00FF50C7" w:rsidRPr="0030268C" w:rsidRDefault="00306843" w:rsidP="008C67B2">
            <w:pPr>
              <w:ind w:right="-15"/>
              <w:jc w:val="center"/>
              <w:rPr>
                <w:rFonts w:cs="Calibri"/>
                <w:b/>
                <w:bCs/>
                <w:i/>
                <w:iCs/>
                <w:color w:val="000066"/>
                <w:sz w:val="20"/>
                <w:szCs w:val="20"/>
              </w:rPr>
            </w:pPr>
            <w:r>
              <w:rPr>
                <w:rFonts w:cs="Calibri"/>
                <w:b/>
                <w:bCs/>
                <w:i/>
                <w:iCs/>
                <w:color w:val="000066"/>
                <w:sz w:val="20"/>
                <w:szCs w:val="20"/>
              </w:rPr>
              <w:t>2</w:t>
            </w:r>
          </w:p>
        </w:tc>
        <w:tc>
          <w:tcPr>
            <w:tcW w:w="851" w:type="dxa"/>
            <w:tcBorders>
              <w:bottom w:val="single" w:sz="4" w:space="0" w:color="000000"/>
            </w:tcBorders>
            <w:shd w:val="clear" w:color="auto" w:fill="auto"/>
            <w:vAlign w:val="center"/>
          </w:tcPr>
          <w:p w14:paraId="44D25668" w14:textId="77777777" w:rsidR="00FF50C7" w:rsidRPr="0030268C" w:rsidRDefault="0028628C" w:rsidP="008C67B2">
            <w:pPr>
              <w:ind w:right="-15"/>
              <w:jc w:val="center"/>
              <w:rPr>
                <w:rFonts w:cs="Calibri"/>
                <w:b/>
                <w:bCs/>
                <w:i/>
                <w:iCs/>
                <w:color w:val="000066"/>
                <w:sz w:val="20"/>
                <w:szCs w:val="20"/>
              </w:rPr>
            </w:pPr>
            <w:r>
              <w:rPr>
                <w:rFonts w:cs="Calibri"/>
                <w:b/>
                <w:bCs/>
                <w:i/>
                <w:iCs/>
                <w:color w:val="000066"/>
                <w:sz w:val="20"/>
                <w:szCs w:val="20"/>
              </w:rPr>
              <w:t>1</w:t>
            </w:r>
          </w:p>
        </w:tc>
        <w:tc>
          <w:tcPr>
            <w:tcW w:w="851" w:type="dxa"/>
            <w:tcBorders>
              <w:bottom w:val="single" w:sz="4" w:space="0" w:color="000000"/>
            </w:tcBorders>
            <w:shd w:val="clear" w:color="auto" w:fill="auto"/>
            <w:vAlign w:val="center"/>
          </w:tcPr>
          <w:p w14:paraId="5449BA5B" w14:textId="77777777" w:rsidR="00FF50C7" w:rsidRPr="0030268C" w:rsidRDefault="002E41EE" w:rsidP="008C67B2">
            <w:pPr>
              <w:ind w:right="-15"/>
              <w:jc w:val="center"/>
              <w:rPr>
                <w:rFonts w:cs="Calibri"/>
                <w:b/>
                <w:bCs/>
                <w:i/>
                <w:iCs/>
                <w:color w:val="000066"/>
                <w:sz w:val="20"/>
                <w:szCs w:val="20"/>
              </w:rPr>
            </w:pPr>
            <w:r>
              <w:rPr>
                <w:rFonts w:cs="Calibri"/>
                <w:b/>
                <w:bCs/>
                <w:i/>
                <w:iCs/>
                <w:color w:val="000066"/>
                <w:sz w:val="20"/>
                <w:szCs w:val="20"/>
              </w:rPr>
              <w:t>1</w:t>
            </w:r>
          </w:p>
        </w:tc>
        <w:tc>
          <w:tcPr>
            <w:tcW w:w="851" w:type="dxa"/>
            <w:tcBorders>
              <w:bottom w:val="single" w:sz="4" w:space="0" w:color="000000"/>
            </w:tcBorders>
            <w:shd w:val="clear" w:color="auto" w:fill="auto"/>
            <w:vAlign w:val="center"/>
          </w:tcPr>
          <w:p w14:paraId="2B7F2873" w14:textId="77777777" w:rsidR="00FF50C7" w:rsidRPr="0030268C" w:rsidRDefault="003837B9" w:rsidP="008C67B2">
            <w:pPr>
              <w:ind w:right="-15"/>
              <w:jc w:val="center"/>
              <w:rPr>
                <w:rFonts w:cs="Calibri"/>
                <w:b/>
                <w:bCs/>
                <w:i/>
                <w:iCs/>
                <w:color w:val="000066"/>
                <w:sz w:val="20"/>
                <w:szCs w:val="20"/>
              </w:rPr>
            </w:pPr>
            <w:r>
              <w:rPr>
                <w:rFonts w:cs="Calibri"/>
                <w:b/>
                <w:bCs/>
                <w:i/>
                <w:iCs/>
                <w:color w:val="000066"/>
                <w:sz w:val="20"/>
                <w:szCs w:val="20"/>
              </w:rPr>
              <w:t>0</w:t>
            </w:r>
          </w:p>
        </w:tc>
        <w:tc>
          <w:tcPr>
            <w:tcW w:w="851" w:type="dxa"/>
            <w:tcBorders>
              <w:bottom w:val="single" w:sz="4" w:space="0" w:color="000000"/>
            </w:tcBorders>
            <w:shd w:val="clear" w:color="auto" w:fill="auto"/>
            <w:vAlign w:val="center"/>
          </w:tcPr>
          <w:p w14:paraId="483F9320" w14:textId="77777777" w:rsidR="00FF50C7" w:rsidRPr="0030268C" w:rsidRDefault="004B6195" w:rsidP="008C67B2">
            <w:pPr>
              <w:ind w:right="-15"/>
              <w:jc w:val="center"/>
              <w:rPr>
                <w:rFonts w:cs="Calibri"/>
                <w:b/>
                <w:bCs/>
                <w:i/>
                <w:iCs/>
                <w:color w:val="000066"/>
                <w:sz w:val="20"/>
                <w:szCs w:val="20"/>
              </w:rPr>
            </w:pPr>
            <w:r>
              <w:rPr>
                <w:rFonts w:cs="Calibri"/>
                <w:b/>
                <w:bCs/>
                <w:i/>
                <w:iCs/>
                <w:color w:val="000066"/>
                <w:sz w:val="20"/>
                <w:szCs w:val="20"/>
              </w:rPr>
              <w:t>5</w:t>
            </w:r>
          </w:p>
        </w:tc>
        <w:tc>
          <w:tcPr>
            <w:tcW w:w="851" w:type="dxa"/>
            <w:tcBorders>
              <w:bottom w:val="single" w:sz="4" w:space="0" w:color="000000"/>
            </w:tcBorders>
            <w:shd w:val="clear" w:color="auto" w:fill="auto"/>
            <w:vAlign w:val="center"/>
          </w:tcPr>
          <w:p w14:paraId="49FC1A2D" w14:textId="77777777" w:rsidR="00FF50C7" w:rsidRPr="0030268C" w:rsidRDefault="003C2C8E" w:rsidP="00F01861">
            <w:pPr>
              <w:ind w:right="-15"/>
              <w:jc w:val="center"/>
              <w:rPr>
                <w:rFonts w:cs="Calibri"/>
                <w:b/>
                <w:bCs/>
                <w:i/>
                <w:iCs/>
                <w:color w:val="000066"/>
                <w:sz w:val="20"/>
                <w:szCs w:val="20"/>
              </w:rPr>
            </w:pPr>
            <w:r>
              <w:rPr>
                <w:rFonts w:cs="Calibri"/>
                <w:b/>
                <w:bCs/>
                <w:i/>
                <w:iCs/>
                <w:color w:val="000066"/>
                <w:sz w:val="20"/>
                <w:szCs w:val="20"/>
              </w:rPr>
              <w:t>2</w:t>
            </w:r>
          </w:p>
        </w:tc>
        <w:tc>
          <w:tcPr>
            <w:tcW w:w="851" w:type="dxa"/>
            <w:tcBorders>
              <w:bottom w:val="single" w:sz="4" w:space="0" w:color="000000"/>
            </w:tcBorders>
            <w:shd w:val="clear" w:color="auto" w:fill="auto"/>
            <w:vAlign w:val="center"/>
          </w:tcPr>
          <w:p w14:paraId="67850B3C" w14:textId="77777777" w:rsidR="00FF50C7" w:rsidRPr="0030268C" w:rsidRDefault="003C2C8E" w:rsidP="00F01861">
            <w:pPr>
              <w:ind w:right="-15"/>
              <w:jc w:val="center"/>
              <w:rPr>
                <w:rFonts w:cs="Calibri"/>
                <w:b/>
                <w:bCs/>
                <w:i/>
                <w:iCs/>
                <w:color w:val="000066"/>
                <w:sz w:val="20"/>
                <w:szCs w:val="20"/>
              </w:rPr>
            </w:pPr>
            <w:r>
              <w:rPr>
                <w:rFonts w:cs="Calibri"/>
                <w:b/>
                <w:bCs/>
                <w:i/>
                <w:iCs/>
                <w:color w:val="000066"/>
                <w:sz w:val="20"/>
                <w:szCs w:val="20"/>
              </w:rPr>
              <w:t>0</w:t>
            </w:r>
          </w:p>
        </w:tc>
        <w:tc>
          <w:tcPr>
            <w:tcW w:w="851" w:type="dxa"/>
            <w:tcBorders>
              <w:bottom w:val="single" w:sz="4" w:space="0" w:color="000000"/>
            </w:tcBorders>
            <w:shd w:val="clear" w:color="auto" w:fill="auto"/>
            <w:vAlign w:val="center"/>
          </w:tcPr>
          <w:p w14:paraId="760CE34C" w14:textId="77777777" w:rsidR="00FF50C7" w:rsidRPr="0030268C" w:rsidRDefault="00FF50C7" w:rsidP="00F01861">
            <w:pPr>
              <w:ind w:right="-15"/>
              <w:jc w:val="center"/>
              <w:rPr>
                <w:rFonts w:cs="Calibri"/>
                <w:b/>
                <w:bCs/>
                <w:i/>
                <w:iCs/>
                <w:color w:val="000066"/>
                <w:sz w:val="20"/>
                <w:szCs w:val="20"/>
              </w:rPr>
            </w:pPr>
          </w:p>
        </w:tc>
      </w:tr>
      <w:tr w:rsidR="00FF50C7" w:rsidRPr="0009542A" w14:paraId="45D860A9" w14:textId="77777777" w:rsidTr="00F01861">
        <w:trPr>
          <w:trHeight w:hRule="exact" w:val="340"/>
        </w:trPr>
        <w:tc>
          <w:tcPr>
            <w:tcW w:w="1701" w:type="dxa"/>
            <w:tcBorders>
              <w:bottom w:val="single" w:sz="4" w:space="0" w:color="000000"/>
            </w:tcBorders>
            <w:shd w:val="clear" w:color="auto" w:fill="DAEEF3"/>
            <w:vAlign w:val="center"/>
          </w:tcPr>
          <w:p w14:paraId="1F785174" w14:textId="77777777" w:rsidR="00FF50C7" w:rsidRPr="0009542A" w:rsidRDefault="00FF50C7" w:rsidP="00F01861">
            <w:pPr>
              <w:ind w:right="34"/>
              <w:jc w:val="left"/>
              <w:rPr>
                <w:rFonts w:cs="Calibri"/>
                <w:b/>
                <w:bCs/>
                <w:i/>
                <w:iCs/>
                <w:color w:val="000066"/>
                <w:sz w:val="22"/>
                <w:szCs w:val="22"/>
              </w:rPr>
            </w:pPr>
            <w:r>
              <w:rPr>
                <w:rFonts w:cs="Calibri"/>
                <w:b/>
                <w:bCs/>
                <w:i/>
                <w:iCs/>
                <w:color w:val="000066"/>
                <w:sz w:val="22"/>
                <w:szCs w:val="22"/>
              </w:rPr>
              <w:t>Non réalisables</w:t>
            </w:r>
          </w:p>
        </w:tc>
        <w:tc>
          <w:tcPr>
            <w:tcW w:w="851" w:type="dxa"/>
            <w:tcBorders>
              <w:bottom w:val="single" w:sz="4" w:space="0" w:color="000000"/>
            </w:tcBorders>
            <w:shd w:val="clear" w:color="auto" w:fill="auto"/>
            <w:vAlign w:val="center"/>
          </w:tcPr>
          <w:p w14:paraId="65D996EC" w14:textId="77777777" w:rsidR="00FF50C7" w:rsidRPr="0030268C" w:rsidRDefault="001E1940" w:rsidP="008C67B2">
            <w:pPr>
              <w:ind w:right="-15"/>
              <w:jc w:val="center"/>
              <w:rPr>
                <w:rFonts w:cs="Calibri"/>
                <w:b/>
                <w:bCs/>
                <w:i/>
                <w:iCs/>
                <w:color w:val="000066"/>
                <w:sz w:val="20"/>
                <w:szCs w:val="20"/>
              </w:rPr>
            </w:pPr>
            <w:r>
              <w:rPr>
                <w:rFonts w:cs="Calibri"/>
                <w:b/>
                <w:bCs/>
                <w:i/>
                <w:iCs/>
                <w:color w:val="000066"/>
                <w:sz w:val="20"/>
                <w:szCs w:val="20"/>
              </w:rPr>
              <w:t>0</w:t>
            </w:r>
          </w:p>
        </w:tc>
        <w:tc>
          <w:tcPr>
            <w:tcW w:w="851" w:type="dxa"/>
            <w:tcBorders>
              <w:bottom w:val="single" w:sz="4" w:space="0" w:color="000000"/>
            </w:tcBorders>
            <w:shd w:val="clear" w:color="auto" w:fill="auto"/>
            <w:vAlign w:val="center"/>
          </w:tcPr>
          <w:p w14:paraId="677FB605" w14:textId="77777777" w:rsidR="00FF50C7" w:rsidRPr="0030268C" w:rsidRDefault="00306843" w:rsidP="008C67B2">
            <w:pPr>
              <w:ind w:right="-15"/>
              <w:jc w:val="center"/>
              <w:rPr>
                <w:rFonts w:cs="Calibri"/>
                <w:b/>
                <w:bCs/>
                <w:i/>
                <w:iCs/>
                <w:color w:val="000066"/>
                <w:sz w:val="20"/>
                <w:szCs w:val="20"/>
              </w:rPr>
            </w:pPr>
            <w:r>
              <w:rPr>
                <w:rFonts w:cs="Calibri"/>
                <w:b/>
                <w:bCs/>
                <w:i/>
                <w:iCs/>
                <w:color w:val="000066"/>
                <w:sz w:val="20"/>
                <w:szCs w:val="20"/>
              </w:rPr>
              <w:t>0</w:t>
            </w:r>
          </w:p>
        </w:tc>
        <w:tc>
          <w:tcPr>
            <w:tcW w:w="851" w:type="dxa"/>
            <w:tcBorders>
              <w:bottom w:val="single" w:sz="4" w:space="0" w:color="000000"/>
            </w:tcBorders>
            <w:shd w:val="clear" w:color="auto" w:fill="auto"/>
            <w:vAlign w:val="center"/>
          </w:tcPr>
          <w:p w14:paraId="2976D94D" w14:textId="77777777" w:rsidR="00FF50C7" w:rsidRPr="0030268C" w:rsidRDefault="0028628C" w:rsidP="008C67B2">
            <w:pPr>
              <w:ind w:right="-15"/>
              <w:jc w:val="center"/>
              <w:rPr>
                <w:rFonts w:cs="Calibri"/>
                <w:b/>
                <w:bCs/>
                <w:i/>
                <w:iCs/>
                <w:color w:val="000066"/>
                <w:sz w:val="20"/>
                <w:szCs w:val="20"/>
              </w:rPr>
            </w:pPr>
            <w:r>
              <w:rPr>
                <w:rFonts w:cs="Calibri"/>
                <w:b/>
                <w:bCs/>
                <w:i/>
                <w:iCs/>
                <w:color w:val="000066"/>
                <w:sz w:val="20"/>
                <w:szCs w:val="20"/>
              </w:rPr>
              <w:t>0</w:t>
            </w:r>
          </w:p>
        </w:tc>
        <w:tc>
          <w:tcPr>
            <w:tcW w:w="851" w:type="dxa"/>
            <w:tcBorders>
              <w:bottom w:val="single" w:sz="4" w:space="0" w:color="000000"/>
            </w:tcBorders>
            <w:shd w:val="clear" w:color="auto" w:fill="auto"/>
            <w:vAlign w:val="center"/>
          </w:tcPr>
          <w:p w14:paraId="4F7B1FA3" w14:textId="77777777" w:rsidR="00FF50C7" w:rsidRPr="0030268C" w:rsidRDefault="002E41EE" w:rsidP="008C67B2">
            <w:pPr>
              <w:ind w:right="-15"/>
              <w:jc w:val="center"/>
              <w:rPr>
                <w:rFonts w:cs="Calibri"/>
                <w:b/>
                <w:bCs/>
                <w:i/>
                <w:iCs/>
                <w:color w:val="000066"/>
                <w:sz w:val="20"/>
                <w:szCs w:val="20"/>
              </w:rPr>
            </w:pPr>
            <w:r>
              <w:rPr>
                <w:rFonts w:cs="Calibri"/>
                <w:b/>
                <w:bCs/>
                <w:i/>
                <w:iCs/>
                <w:color w:val="000066"/>
                <w:sz w:val="20"/>
                <w:szCs w:val="20"/>
              </w:rPr>
              <w:t>0</w:t>
            </w:r>
          </w:p>
        </w:tc>
        <w:tc>
          <w:tcPr>
            <w:tcW w:w="851" w:type="dxa"/>
            <w:tcBorders>
              <w:bottom w:val="single" w:sz="4" w:space="0" w:color="000000"/>
            </w:tcBorders>
            <w:shd w:val="clear" w:color="auto" w:fill="auto"/>
            <w:vAlign w:val="center"/>
          </w:tcPr>
          <w:p w14:paraId="417980B0" w14:textId="77777777" w:rsidR="00FF50C7" w:rsidRPr="0030268C" w:rsidRDefault="003837B9" w:rsidP="008C67B2">
            <w:pPr>
              <w:ind w:right="-15"/>
              <w:jc w:val="center"/>
              <w:rPr>
                <w:rFonts w:cs="Calibri"/>
                <w:b/>
                <w:bCs/>
                <w:i/>
                <w:iCs/>
                <w:color w:val="000066"/>
                <w:sz w:val="20"/>
                <w:szCs w:val="20"/>
              </w:rPr>
            </w:pPr>
            <w:r>
              <w:rPr>
                <w:rFonts w:cs="Calibri"/>
                <w:b/>
                <w:bCs/>
                <w:i/>
                <w:iCs/>
                <w:color w:val="000066"/>
                <w:sz w:val="20"/>
                <w:szCs w:val="20"/>
              </w:rPr>
              <w:t>0</w:t>
            </w:r>
          </w:p>
        </w:tc>
        <w:tc>
          <w:tcPr>
            <w:tcW w:w="851" w:type="dxa"/>
            <w:tcBorders>
              <w:bottom w:val="single" w:sz="4" w:space="0" w:color="000000"/>
            </w:tcBorders>
            <w:shd w:val="clear" w:color="auto" w:fill="auto"/>
            <w:vAlign w:val="center"/>
          </w:tcPr>
          <w:p w14:paraId="6D4ABCEC" w14:textId="77777777" w:rsidR="00FF50C7" w:rsidRPr="0030268C" w:rsidRDefault="004B6195" w:rsidP="008C67B2">
            <w:pPr>
              <w:ind w:right="-15"/>
              <w:jc w:val="center"/>
              <w:rPr>
                <w:rFonts w:cs="Calibri"/>
                <w:b/>
                <w:bCs/>
                <w:i/>
                <w:iCs/>
                <w:color w:val="000066"/>
                <w:sz w:val="20"/>
                <w:szCs w:val="20"/>
              </w:rPr>
            </w:pPr>
            <w:r>
              <w:rPr>
                <w:rFonts w:cs="Calibri"/>
                <w:b/>
                <w:bCs/>
                <w:i/>
                <w:iCs/>
                <w:color w:val="000066"/>
                <w:sz w:val="20"/>
                <w:szCs w:val="20"/>
              </w:rPr>
              <w:t>6</w:t>
            </w:r>
          </w:p>
        </w:tc>
        <w:tc>
          <w:tcPr>
            <w:tcW w:w="851" w:type="dxa"/>
            <w:tcBorders>
              <w:bottom w:val="single" w:sz="4" w:space="0" w:color="000000"/>
            </w:tcBorders>
            <w:shd w:val="clear" w:color="auto" w:fill="auto"/>
            <w:vAlign w:val="center"/>
          </w:tcPr>
          <w:p w14:paraId="673E9388" w14:textId="77777777" w:rsidR="00FF50C7" w:rsidRPr="0030268C" w:rsidRDefault="003C2C8E" w:rsidP="00F01861">
            <w:pPr>
              <w:ind w:right="-15"/>
              <w:jc w:val="center"/>
              <w:rPr>
                <w:rFonts w:cs="Calibri"/>
                <w:b/>
                <w:bCs/>
                <w:i/>
                <w:iCs/>
                <w:color w:val="000066"/>
                <w:sz w:val="20"/>
                <w:szCs w:val="20"/>
              </w:rPr>
            </w:pPr>
            <w:r>
              <w:rPr>
                <w:rFonts w:cs="Calibri"/>
                <w:b/>
                <w:bCs/>
                <w:i/>
                <w:iCs/>
                <w:color w:val="000066"/>
                <w:sz w:val="20"/>
                <w:szCs w:val="20"/>
              </w:rPr>
              <w:t>9</w:t>
            </w:r>
          </w:p>
        </w:tc>
        <w:tc>
          <w:tcPr>
            <w:tcW w:w="851" w:type="dxa"/>
            <w:tcBorders>
              <w:bottom w:val="single" w:sz="4" w:space="0" w:color="000000"/>
            </w:tcBorders>
            <w:shd w:val="clear" w:color="auto" w:fill="auto"/>
            <w:vAlign w:val="center"/>
          </w:tcPr>
          <w:p w14:paraId="66AEB487" w14:textId="77777777" w:rsidR="00FF50C7" w:rsidRPr="0030268C" w:rsidRDefault="003C2C8E" w:rsidP="00F01861">
            <w:pPr>
              <w:ind w:right="-15"/>
              <w:jc w:val="center"/>
              <w:rPr>
                <w:rFonts w:cs="Calibri"/>
                <w:b/>
                <w:bCs/>
                <w:i/>
                <w:iCs/>
                <w:color w:val="000066"/>
                <w:sz w:val="20"/>
                <w:szCs w:val="20"/>
              </w:rPr>
            </w:pPr>
            <w:r>
              <w:rPr>
                <w:rFonts w:cs="Calibri"/>
                <w:b/>
                <w:bCs/>
                <w:i/>
                <w:iCs/>
                <w:color w:val="000066"/>
                <w:sz w:val="20"/>
                <w:szCs w:val="20"/>
              </w:rPr>
              <w:t>5</w:t>
            </w:r>
          </w:p>
        </w:tc>
        <w:tc>
          <w:tcPr>
            <w:tcW w:w="851" w:type="dxa"/>
            <w:tcBorders>
              <w:bottom w:val="single" w:sz="4" w:space="0" w:color="000000"/>
            </w:tcBorders>
            <w:shd w:val="clear" w:color="auto" w:fill="auto"/>
            <w:vAlign w:val="center"/>
          </w:tcPr>
          <w:p w14:paraId="57507D00" w14:textId="77777777" w:rsidR="00FF50C7" w:rsidRPr="0030268C" w:rsidRDefault="00FF50C7" w:rsidP="00F01861">
            <w:pPr>
              <w:ind w:right="-15"/>
              <w:jc w:val="center"/>
              <w:rPr>
                <w:rFonts w:cs="Calibri"/>
                <w:b/>
                <w:bCs/>
                <w:i/>
                <w:iCs/>
                <w:color w:val="000066"/>
                <w:sz w:val="20"/>
                <w:szCs w:val="20"/>
              </w:rPr>
            </w:pPr>
          </w:p>
        </w:tc>
      </w:tr>
      <w:tr w:rsidR="00FF50C7" w:rsidRPr="0009542A" w14:paraId="1F928DBA" w14:textId="77777777" w:rsidTr="00F01861">
        <w:trPr>
          <w:trHeight w:hRule="exact" w:val="463"/>
        </w:trPr>
        <w:tc>
          <w:tcPr>
            <w:tcW w:w="1701" w:type="dxa"/>
            <w:tcBorders>
              <w:bottom w:val="single" w:sz="4" w:space="0" w:color="000000"/>
            </w:tcBorders>
            <w:shd w:val="clear" w:color="auto" w:fill="FDE9D9"/>
            <w:vAlign w:val="center"/>
          </w:tcPr>
          <w:p w14:paraId="1901104F" w14:textId="77777777" w:rsidR="00FF50C7" w:rsidRPr="0009542A" w:rsidRDefault="00FF50C7" w:rsidP="00F01861">
            <w:pPr>
              <w:ind w:right="34"/>
              <w:jc w:val="left"/>
              <w:rPr>
                <w:rFonts w:cs="Calibri"/>
                <w:i/>
                <w:iCs/>
                <w:color w:val="000066"/>
                <w:sz w:val="16"/>
                <w:szCs w:val="16"/>
              </w:rPr>
            </w:pPr>
            <w:r w:rsidRPr="0009542A">
              <w:rPr>
                <w:rFonts w:cs="Calibri"/>
                <w:b/>
                <w:bCs/>
                <w:i/>
                <w:iCs/>
                <w:color w:val="000066"/>
                <w:sz w:val="22"/>
                <w:szCs w:val="22"/>
              </w:rPr>
              <w:t>TOTAL</w:t>
            </w:r>
          </w:p>
        </w:tc>
        <w:tc>
          <w:tcPr>
            <w:tcW w:w="851" w:type="dxa"/>
            <w:shd w:val="clear" w:color="auto" w:fill="FDE9D9"/>
            <w:vAlign w:val="center"/>
          </w:tcPr>
          <w:p w14:paraId="58DB632A" w14:textId="77777777" w:rsidR="00FF50C7" w:rsidRPr="0030268C" w:rsidRDefault="001E1940" w:rsidP="008C67B2">
            <w:pPr>
              <w:ind w:right="-15"/>
              <w:jc w:val="center"/>
              <w:rPr>
                <w:rFonts w:cs="Calibri"/>
                <w:b/>
                <w:bCs/>
                <w:i/>
                <w:iCs/>
                <w:color w:val="000066"/>
                <w:sz w:val="22"/>
                <w:szCs w:val="22"/>
              </w:rPr>
            </w:pPr>
            <w:r>
              <w:rPr>
                <w:rFonts w:cs="Calibri"/>
                <w:b/>
                <w:bCs/>
                <w:i/>
                <w:iCs/>
                <w:color w:val="000066"/>
                <w:sz w:val="22"/>
                <w:szCs w:val="22"/>
              </w:rPr>
              <w:t>2</w:t>
            </w:r>
          </w:p>
        </w:tc>
        <w:tc>
          <w:tcPr>
            <w:tcW w:w="851" w:type="dxa"/>
            <w:shd w:val="clear" w:color="auto" w:fill="FDE9D9"/>
            <w:vAlign w:val="center"/>
          </w:tcPr>
          <w:p w14:paraId="7378327F" w14:textId="77777777" w:rsidR="00FF50C7" w:rsidRPr="0030268C" w:rsidRDefault="00306843" w:rsidP="008C67B2">
            <w:pPr>
              <w:ind w:right="-15"/>
              <w:jc w:val="center"/>
              <w:rPr>
                <w:rFonts w:cs="Calibri"/>
                <w:b/>
                <w:bCs/>
                <w:i/>
                <w:iCs/>
                <w:color w:val="000066"/>
                <w:sz w:val="22"/>
                <w:szCs w:val="22"/>
              </w:rPr>
            </w:pPr>
            <w:r>
              <w:rPr>
                <w:rFonts w:cs="Calibri"/>
                <w:b/>
                <w:bCs/>
                <w:i/>
                <w:iCs/>
                <w:color w:val="000066"/>
                <w:sz w:val="22"/>
                <w:szCs w:val="22"/>
              </w:rPr>
              <w:t>6</w:t>
            </w:r>
          </w:p>
        </w:tc>
        <w:tc>
          <w:tcPr>
            <w:tcW w:w="851" w:type="dxa"/>
            <w:shd w:val="clear" w:color="auto" w:fill="FDE9D9"/>
            <w:vAlign w:val="center"/>
          </w:tcPr>
          <w:p w14:paraId="65363615" w14:textId="77777777" w:rsidR="00FF50C7" w:rsidRPr="0030268C" w:rsidRDefault="0028628C" w:rsidP="008C67B2">
            <w:pPr>
              <w:ind w:right="-15"/>
              <w:jc w:val="center"/>
              <w:rPr>
                <w:rFonts w:cs="Calibri"/>
                <w:b/>
                <w:bCs/>
                <w:i/>
                <w:iCs/>
                <w:color w:val="000066"/>
                <w:sz w:val="22"/>
                <w:szCs w:val="22"/>
              </w:rPr>
            </w:pPr>
            <w:r>
              <w:rPr>
                <w:rFonts w:cs="Calibri"/>
                <w:b/>
                <w:bCs/>
                <w:i/>
                <w:iCs/>
                <w:color w:val="000066"/>
                <w:sz w:val="22"/>
                <w:szCs w:val="22"/>
              </w:rPr>
              <w:t>11</w:t>
            </w:r>
          </w:p>
        </w:tc>
        <w:tc>
          <w:tcPr>
            <w:tcW w:w="851" w:type="dxa"/>
            <w:shd w:val="clear" w:color="auto" w:fill="FDE9D9"/>
            <w:vAlign w:val="center"/>
          </w:tcPr>
          <w:p w14:paraId="6BC5BEE2" w14:textId="77777777" w:rsidR="00FF50C7" w:rsidRPr="0030268C" w:rsidRDefault="002E41EE" w:rsidP="008C67B2">
            <w:pPr>
              <w:ind w:right="-15"/>
              <w:jc w:val="center"/>
              <w:rPr>
                <w:rFonts w:cs="Calibri"/>
                <w:b/>
                <w:bCs/>
                <w:i/>
                <w:iCs/>
                <w:color w:val="000066"/>
                <w:sz w:val="22"/>
                <w:szCs w:val="22"/>
              </w:rPr>
            </w:pPr>
            <w:r>
              <w:rPr>
                <w:rFonts w:cs="Calibri"/>
                <w:b/>
                <w:bCs/>
                <w:i/>
                <w:iCs/>
                <w:color w:val="000066"/>
                <w:sz w:val="22"/>
                <w:szCs w:val="22"/>
              </w:rPr>
              <w:t>10</w:t>
            </w:r>
          </w:p>
        </w:tc>
        <w:tc>
          <w:tcPr>
            <w:tcW w:w="851" w:type="dxa"/>
            <w:shd w:val="clear" w:color="auto" w:fill="FDE9D9"/>
            <w:vAlign w:val="center"/>
          </w:tcPr>
          <w:p w14:paraId="1C38DC97" w14:textId="77777777" w:rsidR="00FF50C7" w:rsidRPr="0030268C" w:rsidRDefault="003837B9" w:rsidP="008C67B2">
            <w:pPr>
              <w:ind w:right="-15"/>
              <w:jc w:val="center"/>
              <w:rPr>
                <w:rFonts w:cs="Calibri"/>
                <w:b/>
                <w:bCs/>
                <w:i/>
                <w:iCs/>
                <w:color w:val="000066"/>
                <w:sz w:val="22"/>
                <w:szCs w:val="22"/>
              </w:rPr>
            </w:pPr>
            <w:r>
              <w:rPr>
                <w:rFonts w:cs="Calibri"/>
                <w:b/>
                <w:bCs/>
                <w:i/>
                <w:iCs/>
                <w:color w:val="000066"/>
                <w:sz w:val="22"/>
                <w:szCs w:val="22"/>
              </w:rPr>
              <w:t>5</w:t>
            </w:r>
          </w:p>
        </w:tc>
        <w:tc>
          <w:tcPr>
            <w:tcW w:w="851" w:type="dxa"/>
            <w:shd w:val="clear" w:color="auto" w:fill="FDE9D9"/>
            <w:vAlign w:val="center"/>
          </w:tcPr>
          <w:p w14:paraId="4C734354" w14:textId="77777777" w:rsidR="00FF50C7" w:rsidRPr="0030268C" w:rsidRDefault="004B6195" w:rsidP="008C67B2">
            <w:pPr>
              <w:ind w:right="-15"/>
              <w:jc w:val="center"/>
              <w:rPr>
                <w:rFonts w:cs="Calibri"/>
                <w:b/>
                <w:bCs/>
                <w:i/>
                <w:iCs/>
                <w:color w:val="000066"/>
                <w:sz w:val="22"/>
                <w:szCs w:val="22"/>
              </w:rPr>
            </w:pPr>
            <w:r>
              <w:rPr>
                <w:rFonts w:cs="Calibri"/>
                <w:b/>
                <w:bCs/>
                <w:i/>
                <w:iCs/>
                <w:color w:val="000066"/>
                <w:sz w:val="22"/>
                <w:szCs w:val="22"/>
              </w:rPr>
              <w:t>22</w:t>
            </w:r>
          </w:p>
        </w:tc>
        <w:tc>
          <w:tcPr>
            <w:tcW w:w="851" w:type="dxa"/>
            <w:shd w:val="clear" w:color="auto" w:fill="FDE9D9"/>
            <w:vAlign w:val="center"/>
          </w:tcPr>
          <w:p w14:paraId="7CEAC960" w14:textId="77777777" w:rsidR="00FF50C7" w:rsidRPr="0030268C" w:rsidRDefault="003C2C8E" w:rsidP="00F01861">
            <w:pPr>
              <w:ind w:right="-15"/>
              <w:jc w:val="center"/>
              <w:rPr>
                <w:rFonts w:cs="Calibri"/>
                <w:b/>
                <w:bCs/>
                <w:i/>
                <w:iCs/>
                <w:color w:val="000066"/>
                <w:sz w:val="22"/>
                <w:szCs w:val="22"/>
              </w:rPr>
            </w:pPr>
            <w:r>
              <w:rPr>
                <w:rFonts w:cs="Calibri"/>
                <w:b/>
                <w:bCs/>
                <w:i/>
                <w:iCs/>
                <w:color w:val="000066"/>
                <w:sz w:val="22"/>
                <w:szCs w:val="22"/>
              </w:rPr>
              <w:t>17</w:t>
            </w:r>
          </w:p>
        </w:tc>
        <w:tc>
          <w:tcPr>
            <w:tcW w:w="851" w:type="dxa"/>
            <w:shd w:val="clear" w:color="auto" w:fill="FDE9D9"/>
            <w:vAlign w:val="center"/>
          </w:tcPr>
          <w:p w14:paraId="563C5C3D" w14:textId="77777777" w:rsidR="00FF50C7" w:rsidRPr="0030268C" w:rsidRDefault="003C2C8E" w:rsidP="00F01861">
            <w:pPr>
              <w:ind w:right="-15"/>
              <w:jc w:val="center"/>
              <w:rPr>
                <w:rFonts w:cs="Calibri"/>
                <w:b/>
                <w:bCs/>
                <w:i/>
                <w:iCs/>
                <w:color w:val="000066"/>
                <w:sz w:val="22"/>
                <w:szCs w:val="22"/>
              </w:rPr>
            </w:pPr>
            <w:r>
              <w:rPr>
                <w:rFonts w:cs="Calibri"/>
                <w:b/>
                <w:bCs/>
                <w:i/>
                <w:iCs/>
                <w:color w:val="000066"/>
                <w:sz w:val="22"/>
                <w:szCs w:val="22"/>
              </w:rPr>
              <w:t>12</w:t>
            </w:r>
          </w:p>
        </w:tc>
        <w:tc>
          <w:tcPr>
            <w:tcW w:w="851" w:type="dxa"/>
            <w:shd w:val="clear" w:color="auto" w:fill="FDE9D9"/>
            <w:vAlign w:val="center"/>
          </w:tcPr>
          <w:p w14:paraId="64AB6D72" w14:textId="77777777" w:rsidR="00FF50C7" w:rsidRPr="0030268C" w:rsidRDefault="00FF50C7" w:rsidP="00F01861">
            <w:pPr>
              <w:ind w:right="-15"/>
              <w:jc w:val="center"/>
              <w:rPr>
                <w:rFonts w:cs="Calibri"/>
                <w:b/>
                <w:bCs/>
                <w:i/>
                <w:iCs/>
                <w:color w:val="000066"/>
                <w:sz w:val="22"/>
                <w:szCs w:val="22"/>
              </w:rPr>
            </w:pPr>
          </w:p>
        </w:tc>
      </w:tr>
    </w:tbl>
    <w:p w14:paraId="5453CDD8" w14:textId="77777777" w:rsidR="006622A5" w:rsidRDefault="006622A5" w:rsidP="006622A5">
      <w:pPr>
        <w:ind w:right="508"/>
        <w:rPr>
          <w:i/>
          <w:iCs/>
          <w:color w:val="000066"/>
          <w:sz w:val="16"/>
          <w:szCs w:val="16"/>
        </w:rPr>
      </w:pPr>
    </w:p>
    <w:p w14:paraId="2E0CB6EE" w14:textId="77777777" w:rsidR="006622A5" w:rsidRDefault="006622A5" w:rsidP="00E73656">
      <w:pPr>
        <w:ind w:left="1701" w:right="508"/>
        <w:rPr>
          <w:i/>
          <w:iCs/>
          <w:color w:val="000066"/>
          <w:sz w:val="16"/>
          <w:szCs w:val="16"/>
        </w:rPr>
      </w:pPr>
    </w:p>
    <w:p w14:paraId="38D28BAC" w14:textId="77777777" w:rsidR="003609D1" w:rsidRPr="00831194" w:rsidRDefault="003609D1" w:rsidP="006622A5">
      <w:pPr>
        <w:ind w:right="508"/>
        <w:rPr>
          <w:i/>
          <w:iCs/>
          <w:color w:val="000066"/>
          <w:sz w:val="16"/>
          <w:szCs w:val="16"/>
        </w:rPr>
      </w:pPr>
      <w:r>
        <w:rPr>
          <w:b/>
          <w:bCs/>
          <w:i/>
          <w:iCs/>
          <w:color w:val="000066"/>
          <w:sz w:val="40"/>
          <w:szCs w:val="40"/>
        </w:rPr>
        <w:t>Contrôles du non collectif</w:t>
      </w:r>
      <w:r w:rsidRPr="00563476">
        <w:rPr>
          <w:b/>
          <w:bCs/>
          <w:i/>
          <w:iCs/>
          <w:color w:val="000066"/>
          <w:sz w:val="40"/>
          <w:szCs w:val="40"/>
        </w:rPr>
        <w:t> :</w:t>
      </w:r>
    </w:p>
    <w:p w14:paraId="00451CB5" w14:textId="77777777" w:rsidR="003609D1" w:rsidRPr="00831194" w:rsidRDefault="003609D1" w:rsidP="00831194">
      <w:pPr>
        <w:ind w:left="1701" w:right="508"/>
        <w:rPr>
          <w:i/>
          <w:iCs/>
          <w:color w:val="000066"/>
          <w:sz w:val="16"/>
          <w:szCs w:val="16"/>
        </w:rPr>
      </w:pPr>
    </w:p>
    <w:p w14:paraId="766AE959" w14:textId="77777777" w:rsidR="003609D1" w:rsidRPr="00F30187" w:rsidRDefault="003609D1" w:rsidP="00831194">
      <w:pPr>
        <w:ind w:left="1701" w:right="508"/>
        <w:rPr>
          <w:i/>
          <w:iCs/>
          <w:color w:val="000066"/>
          <w:sz w:val="22"/>
          <w:szCs w:val="22"/>
        </w:rPr>
      </w:pPr>
      <w:r w:rsidRPr="00F30187">
        <w:rPr>
          <w:i/>
          <w:iCs/>
          <w:color w:val="000066"/>
          <w:sz w:val="22"/>
          <w:szCs w:val="22"/>
        </w:rPr>
        <w:t>Sans objet</w:t>
      </w:r>
    </w:p>
    <w:p w14:paraId="7E86F1DE" w14:textId="77777777" w:rsidR="003609D1" w:rsidRDefault="003609D1" w:rsidP="00E73656">
      <w:pPr>
        <w:ind w:left="1701" w:right="508"/>
        <w:rPr>
          <w:i/>
          <w:iCs/>
          <w:color w:val="000066"/>
          <w:sz w:val="16"/>
          <w:szCs w:val="16"/>
        </w:rPr>
      </w:pPr>
    </w:p>
    <w:p w14:paraId="19F9C783" w14:textId="77777777" w:rsidR="003609D1" w:rsidRPr="0046190B" w:rsidRDefault="003609D1" w:rsidP="006622A5">
      <w:pPr>
        <w:ind w:right="508"/>
        <w:rPr>
          <w:i/>
          <w:iCs/>
          <w:color w:val="000066"/>
          <w:sz w:val="16"/>
          <w:szCs w:val="16"/>
        </w:rPr>
      </w:pPr>
      <w:r>
        <w:rPr>
          <w:b/>
          <w:bCs/>
          <w:i/>
          <w:iCs/>
          <w:color w:val="000066"/>
          <w:sz w:val="40"/>
          <w:szCs w:val="40"/>
        </w:rPr>
        <w:t>Travaux réalisés par le délégataire</w:t>
      </w:r>
      <w:r w:rsidRPr="00563476">
        <w:rPr>
          <w:b/>
          <w:bCs/>
          <w:i/>
          <w:iCs/>
          <w:color w:val="000066"/>
          <w:sz w:val="40"/>
          <w:szCs w:val="40"/>
        </w:rPr>
        <w:t> :</w:t>
      </w:r>
    </w:p>
    <w:p w14:paraId="1E67BBCB" w14:textId="77777777" w:rsidR="00BA5E97" w:rsidRPr="000A526B" w:rsidRDefault="00BA5E97" w:rsidP="00831194">
      <w:pPr>
        <w:ind w:left="1134" w:right="508"/>
        <w:rPr>
          <w:b/>
          <w:bCs/>
          <w:i/>
          <w:iCs/>
          <w:color w:val="000066"/>
          <w:sz w:val="12"/>
          <w:szCs w:val="1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851"/>
        <w:gridCol w:w="851"/>
        <w:gridCol w:w="851"/>
        <w:gridCol w:w="851"/>
        <w:gridCol w:w="851"/>
        <w:gridCol w:w="851"/>
        <w:gridCol w:w="851"/>
        <w:gridCol w:w="851"/>
        <w:gridCol w:w="851"/>
      </w:tblGrid>
      <w:tr w:rsidR="00BA5E97" w:rsidRPr="0009542A" w14:paraId="59D1D2C4" w14:textId="77777777" w:rsidTr="0009542A">
        <w:trPr>
          <w:trHeight w:hRule="exact" w:val="567"/>
        </w:trPr>
        <w:tc>
          <w:tcPr>
            <w:tcW w:w="9360" w:type="dxa"/>
            <w:gridSpan w:val="10"/>
            <w:tcBorders>
              <w:bottom w:val="single" w:sz="4" w:space="0" w:color="000000"/>
            </w:tcBorders>
            <w:shd w:val="clear" w:color="auto" w:fill="0000FF"/>
            <w:vAlign w:val="center"/>
          </w:tcPr>
          <w:p w14:paraId="0C9C0E00" w14:textId="77777777" w:rsidR="00BA5E97" w:rsidRPr="0009542A" w:rsidRDefault="00BA5E97" w:rsidP="0009542A">
            <w:pPr>
              <w:ind w:right="508"/>
              <w:jc w:val="left"/>
              <w:rPr>
                <w:rFonts w:cs="Calibri"/>
                <w:i/>
                <w:iCs/>
                <w:color w:val="000066"/>
                <w:sz w:val="16"/>
                <w:szCs w:val="16"/>
              </w:rPr>
            </w:pPr>
            <w:r w:rsidRPr="0009542A">
              <w:rPr>
                <w:rFonts w:cs="Calibri"/>
                <w:b/>
                <w:bCs/>
                <w:i/>
                <w:iCs/>
                <w:color w:val="FFFFFF"/>
                <w:sz w:val="36"/>
                <w:szCs w:val="36"/>
              </w:rPr>
              <w:t xml:space="preserve">Branchements </w:t>
            </w:r>
            <w:r w:rsidRPr="0009542A">
              <w:rPr>
                <w:rFonts w:cs="Calibri"/>
                <w:b/>
                <w:bCs/>
                <w:i/>
                <w:iCs/>
                <w:color w:val="FFFFFF"/>
                <w:sz w:val="28"/>
                <w:szCs w:val="28"/>
              </w:rPr>
              <w:t>(en unités)</w:t>
            </w:r>
            <w:r w:rsidRPr="0009542A">
              <w:rPr>
                <w:rFonts w:cs="Calibri"/>
                <w:b/>
                <w:bCs/>
                <w:i/>
                <w:iCs/>
                <w:color w:val="FFFFFF"/>
                <w:sz w:val="36"/>
                <w:szCs w:val="36"/>
              </w:rPr>
              <w:t> :</w:t>
            </w:r>
          </w:p>
        </w:tc>
      </w:tr>
      <w:tr w:rsidR="00FF50C7" w:rsidRPr="00F30187" w14:paraId="2F1C4937" w14:textId="77777777" w:rsidTr="0009542A">
        <w:trPr>
          <w:trHeight w:hRule="exact" w:val="463"/>
        </w:trPr>
        <w:tc>
          <w:tcPr>
            <w:tcW w:w="1701" w:type="dxa"/>
            <w:tcBorders>
              <w:bottom w:val="single" w:sz="4" w:space="0" w:color="000000"/>
            </w:tcBorders>
            <w:shd w:val="clear" w:color="auto" w:fill="DAEEF3"/>
            <w:vAlign w:val="center"/>
          </w:tcPr>
          <w:p w14:paraId="618F8EF4" w14:textId="77777777" w:rsidR="00FF50C7" w:rsidRPr="00F30187" w:rsidRDefault="00FF50C7" w:rsidP="0009542A">
            <w:pPr>
              <w:ind w:right="34"/>
              <w:jc w:val="left"/>
              <w:rPr>
                <w:rFonts w:cs="Calibri"/>
                <w:i/>
                <w:iCs/>
                <w:sz w:val="16"/>
                <w:szCs w:val="16"/>
              </w:rPr>
            </w:pPr>
          </w:p>
        </w:tc>
        <w:tc>
          <w:tcPr>
            <w:tcW w:w="851" w:type="dxa"/>
            <w:shd w:val="clear" w:color="auto" w:fill="DAEEF3"/>
            <w:vAlign w:val="center"/>
          </w:tcPr>
          <w:p w14:paraId="5B6C1A1B" w14:textId="77777777" w:rsidR="00FF50C7" w:rsidRPr="00F30187" w:rsidRDefault="00FF50C7" w:rsidP="008C67B2">
            <w:pPr>
              <w:ind w:right="35"/>
              <w:jc w:val="center"/>
              <w:rPr>
                <w:rFonts w:cs="Calibri"/>
                <w:i/>
                <w:iCs/>
                <w:sz w:val="16"/>
                <w:szCs w:val="16"/>
              </w:rPr>
            </w:pPr>
            <w:r w:rsidRPr="00F30187">
              <w:rPr>
                <w:rFonts w:cs="Calibri"/>
                <w:b/>
                <w:bCs/>
                <w:i/>
                <w:iCs/>
                <w:sz w:val="22"/>
                <w:szCs w:val="22"/>
              </w:rPr>
              <w:t>2016</w:t>
            </w:r>
          </w:p>
        </w:tc>
        <w:tc>
          <w:tcPr>
            <w:tcW w:w="851" w:type="dxa"/>
            <w:shd w:val="clear" w:color="auto" w:fill="DAEEF3"/>
            <w:vAlign w:val="center"/>
          </w:tcPr>
          <w:p w14:paraId="5D325420" w14:textId="77777777" w:rsidR="00FF50C7" w:rsidRPr="00F30187" w:rsidRDefault="00FF50C7" w:rsidP="008C67B2">
            <w:pPr>
              <w:jc w:val="center"/>
              <w:rPr>
                <w:rFonts w:cs="Calibri"/>
                <w:i/>
                <w:iCs/>
                <w:sz w:val="16"/>
                <w:szCs w:val="16"/>
              </w:rPr>
            </w:pPr>
            <w:r w:rsidRPr="00F30187">
              <w:rPr>
                <w:rFonts w:cs="Calibri"/>
                <w:b/>
                <w:bCs/>
                <w:i/>
                <w:iCs/>
                <w:sz w:val="22"/>
                <w:szCs w:val="22"/>
              </w:rPr>
              <w:t>2017</w:t>
            </w:r>
          </w:p>
        </w:tc>
        <w:tc>
          <w:tcPr>
            <w:tcW w:w="851" w:type="dxa"/>
            <w:shd w:val="clear" w:color="auto" w:fill="DAEEF3"/>
            <w:vAlign w:val="center"/>
          </w:tcPr>
          <w:p w14:paraId="6ED2330D" w14:textId="77777777" w:rsidR="00FF50C7" w:rsidRPr="00F30187" w:rsidRDefault="00FF50C7" w:rsidP="008C67B2">
            <w:pPr>
              <w:jc w:val="center"/>
              <w:rPr>
                <w:rFonts w:cs="Calibri"/>
                <w:i/>
                <w:iCs/>
                <w:sz w:val="16"/>
                <w:szCs w:val="16"/>
              </w:rPr>
            </w:pPr>
            <w:r w:rsidRPr="00F30187">
              <w:rPr>
                <w:rFonts w:cs="Calibri"/>
                <w:b/>
                <w:bCs/>
                <w:i/>
                <w:iCs/>
                <w:sz w:val="22"/>
                <w:szCs w:val="22"/>
              </w:rPr>
              <w:t>2018</w:t>
            </w:r>
          </w:p>
        </w:tc>
        <w:tc>
          <w:tcPr>
            <w:tcW w:w="851" w:type="dxa"/>
            <w:shd w:val="clear" w:color="auto" w:fill="DAEEF3"/>
            <w:vAlign w:val="center"/>
          </w:tcPr>
          <w:p w14:paraId="10FD7B5A" w14:textId="77777777" w:rsidR="00FF50C7" w:rsidRPr="00F30187" w:rsidRDefault="00FF50C7" w:rsidP="008C67B2">
            <w:pPr>
              <w:jc w:val="center"/>
              <w:rPr>
                <w:rFonts w:cs="Calibri"/>
                <w:i/>
                <w:iCs/>
                <w:sz w:val="16"/>
                <w:szCs w:val="16"/>
              </w:rPr>
            </w:pPr>
            <w:r w:rsidRPr="00F30187">
              <w:rPr>
                <w:rFonts w:cs="Calibri"/>
                <w:b/>
                <w:bCs/>
                <w:i/>
                <w:iCs/>
                <w:sz w:val="22"/>
                <w:szCs w:val="22"/>
              </w:rPr>
              <w:t>2019</w:t>
            </w:r>
          </w:p>
        </w:tc>
        <w:tc>
          <w:tcPr>
            <w:tcW w:w="851" w:type="dxa"/>
            <w:shd w:val="clear" w:color="auto" w:fill="DAEEF3"/>
            <w:vAlign w:val="center"/>
          </w:tcPr>
          <w:p w14:paraId="6771E876" w14:textId="77777777" w:rsidR="00FF50C7" w:rsidRPr="00F30187" w:rsidRDefault="00FF50C7" w:rsidP="008C67B2">
            <w:pPr>
              <w:jc w:val="center"/>
              <w:rPr>
                <w:rFonts w:cs="Calibri"/>
                <w:i/>
                <w:iCs/>
                <w:sz w:val="16"/>
                <w:szCs w:val="16"/>
              </w:rPr>
            </w:pPr>
            <w:r w:rsidRPr="00F30187">
              <w:rPr>
                <w:rFonts w:cs="Calibri"/>
                <w:b/>
                <w:bCs/>
                <w:i/>
                <w:iCs/>
                <w:sz w:val="22"/>
                <w:szCs w:val="22"/>
              </w:rPr>
              <w:t>2020</w:t>
            </w:r>
          </w:p>
        </w:tc>
        <w:tc>
          <w:tcPr>
            <w:tcW w:w="851" w:type="dxa"/>
            <w:shd w:val="clear" w:color="auto" w:fill="DAEEF3"/>
            <w:vAlign w:val="center"/>
          </w:tcPr>
          <w:p w14:paraId="17EFDC9F" w14:textId="77777777" w:rsidR="00FF50C7" w:rsidRPr="00F30187" w:rsidRDefault="00FF50C7" w:rsidP="008C67B2">
            <w:pPr>
              <w:jc w:val="center"/>
              <w:rPr>
                <w:rFonts w:cs="Calibri"/>
                <w:i/>
                <w:iCs/>
                <w:sz w:val="16"/>
                <w:szCs w:val="16"/>
              </w:rPr>
            </w:pPr>
            <w:r w:rsidRPr="00F30187">
              <w:rPr>
                <w:rFonts w:cs="Calibri"/>
                <w:b/>
                <w:bCs/>
                <w:i/>
                <w:iCs/>
                <w:sz w:val="22"/>
                <w:szCs w:val="22"/>
              </w:rPr>
              <w:t>2021</w:t>
            </w:r>
          </w:p>
        </w:tc>
        <w:tc>
          <w:tcPr>
            <w:tcW w:w="851" w:type="dxa"/>
            <w:shd w:val="clear" w:color="auto" w:fill="DAEEF3"/>
            <w:vAlign w:val="center"/>
          </w:tcPr>
          <w:p w14:paraId="67EF8CDC" w14:textId="77777777" w:rsidR="00FF50C7" w:rsidRPr="00F30187" w:rsidRDefault="00FF50C7" w:rsidP="0009542A">
            <w:pPr>
              <w:jc w:val="center"/>
              <w:rPr>
                <w:rFonts w:cs="Calibri"/>
                <w:i/>
                <w:iCs/>
                <w:sz w:val="16"/>
                <w:szCs w:val="16"/>
              </w:rPr>
            </w:pPr>
            <w:r w:rsidRPr="00F30187">
              <w:rPr>
                <w:rFonts w:cs="Calibri"/>
                <w:b/>
                <w:bCs/>
                <w:i/>
                <w:iCs/>
                <w:sz w:val="22"/>
                <w:szCs w:val="22"/>
              </w:rPr>
              <w:t>20</w:t>
            </w:r>
            <w:r>
              <w:rPr>
                <w:rFonts w:cs="Calibri"/>
                <w:b/>
                <w:bCs/>
                <w:i/>
                <w:iCs/>
                <w:sz w:val="22"/>
                <w:szCs w:val="22"/>
              </w:rPr>
              <w:t>22</w:t>
            </w:r>
          </w:p>
        </w:tc>
        <w:tc>
          <w:tcPr>
            <w:tcW w:w="851" w:type="dxa"/>
            <w:shd w:val="clear" w:color="auto" w:fill="DAEEF3"/>
            <w:vAlign w:val="center"/>
          </w:tcPr>
          <w:p w14:paraId="6BFBD09A" w14:textId="77777777" w:rsidR="00FF50C7" w:rsidRPr="00F30187" w:rsidRDefault="00FF50C7" w:rsidP="0009542A">
            <w:pPr>
              <w:jc w:val="center"/>
              <w:rPr>
                <w:rFonts w:cs="Calibri"/>
                <w:i/>
                <w:iCs/>
                <w:sz w:val="16"/>
                <w:szCs w:val="16"/>
              </w:rPr>
            </w:pPr>
            <w:r w:rsidRPr="00F30187">
              <w:rPr>
                <w:rFonts w:cs="Calibri"/>
                <w:b/>
                <w:bCs/>
                <w:i/>
                <w:iCs/>
                <w:sz w:val="22"/>
                <w:szCs w:val="22"/>
              </w:rPr>
              <w:t>202</w:t>
            </w:r>
            <w:r>
              <w:rPr>
                <w:rFonts w:cs="Calibri"/>
                <w:b/>
                <w:bCs/>
                <w:i/>
                <w:iCs/>
                <w:sz w:val="22"/>
                <w:szCs w:val="22"/>
              </w:rPr>
              <w:t>3</w:t>
            </w:r>
          </w:p>
        </w:tc>
        <w:tc>
          <w:tcPr>
            <w:tcW w:w="851" w:type="dxa"/>
            <w:shd w:val="clear" w:color="auto" w:fill="DAEEF3"/>
            <w:vAlign w:val="center"/>
          </w:tcPr>
          <w:p w14:paraId="367E8760" w14:textId="77777777" w:rsidR="00FF50C7" w:rsidRPr="00F30187" w:rsidRDefault="00FF50C7" w:rsidP="0009542A">
            <w:pPr>
              <w:jc w:val="center"/>
              <w:rPr>
                <w:rFonts w:cs="Calibri"/>
                <w:i/>
                <w:iCs/>
                <w:sz w:val="16"/>
                <w:szCs w:val="16"/>
              </w:rPr>
            </w:pPr>
            <w:r w:rsidRPr="00F30187">
              <w:rPr>
                <w:rFonts w:cs="Calibri"/>
                <w:b/>
                <w:bCs/>
                <w:i/>
                <w:iCs/>
                <w:sz w:val="22"/>
                <w:szCs w:val="22"/>
              </w:rPr>
              <w:t>202</w:t>
            </w:r>
            <w:r>
              <w:rPr>
                <w:rFonts w:cs="Calibri"/>
                <w:b/>
                <w:bCs/>
                <w:i/>
                <w:iCs/>
                <w:sz w:val="22"/>
                <w:szCs w:val="22"/>
              </w:rPr>
              <w:t>4</w:t>
            </w:r>
          </w:p>
        </w:tc>
      </w:tr>
      <w:tr w:rsidR="00FF50C7" w:rsidRPr="00F30187" w14:paraId="0197E326" w14:textId="77777777" w:rsidTr="0009542A">
        <w:trPr>
          <w:trHeight w:hRule="exact" w:val="340"/>
        </w:trPr>
        <w:tc>
          <w:tcPr>
            <w:tcW w:w="1701" w:type="dxa"/>
            <w:shd w:val="clear" w:color="auto" w:fill="DAEEF3"/>
            <w:vAlign w:val="center"/>
          </w:tcPr>
          <w:p w14:paraId="6B318690" w14:textId="77777777" w:rsidR="00FF50C7" w:rsidRPr="00F30187" w:rsidRDefault="00FF50C7" w:rsidP="0009542A">
            <w:pPr>
              <w:ind w:right="33"/>
              <w:jc w:val="left"/>
              <w:rPr>
                <w:rFonts w:cs="Calibri"/>
                <w:i/>
                <w:iCs/>
                <w:sz w:val="16"/>
                <w:szCs w:val="16"/>
              </w:rPr>
            </w:pPr>
            <w:r w:rsidRPr="00F30187">
              <w:rPr>
                <w:rFonts w:cs="Calibri"/>
                <w:b/>
                <w:bCs/>
                <w:i/>
                <w:iCs/>
                <w:sz w:val="22"/>
                <w:szCs w:val="22"/>
              </w:rPr>
              <w:t>Neufs</w:t>
            </w:r>
          </w:p>
        </w:tc>
        <w:tc>
          <w:tcPr>
            <w:tcW w:w="851" w:type="dxa"/>
            <w:shd w:val="clear" w:color="auto" w:fill="auto"/>
            <w:vAlign w:val="center"/>
          </w:tcPr>
          <w:p w14:paraId="66043C5E" w14:textId="77777777" w:rsidR="00FF50C7" w:rsidRPr="0030268C" w:rsidRDefault="004A45CC" w:rsidP="008C67B2">
            <w:pPr>
              <w:ind w:right="-15"/>
              <w:jc w:val="center"/>
              <w:rPr>
                <w:rFonts w:cs="Calibri"/>
                <w:b/>
                <w:bCs/>
                <w:i/>
                <w:iCs/>
                <w:sz w:val="20"/>
                <w:szCs w:val="20"/>
              </w:rPr>
            </w:pPr>
            <w:r>
              <w:rPr>
                <w:rFonts w:cs="Calibri"/>
                <w:b/>
                <w:bCs/>
                <w:i/>
                <w:iCs/>
                <w:sz w:val="20"/>
                <w:szCs w:val="20"/>
              </w:rPr>
              <w:t>0</w:t>
            </w:r>
          </w:p>
        </w:tc>
        <w:tc>
          <w:tcPr>
            <w:tcW w:w="851" w:type="dxa"/>
            <w:shd w:val="clear" w:color="auto" w:fill="auto"/>
            <w:vAlign w:val="center"/>
          </w:tcPr>
          <w:p w14:paraId="4B8CDE4E" w14:textId="77777777" w:rsidR="00FF50C7" w:rsidRPr="0030268C" w:rsidRDefault="007F60B5" w:rsidP="008C67B2">
            <w:pPr>
              <w:ind w:right="-15"/>
              <w:jc w:val="center"/>
              <w:rPr>
                <w:rFonts w:cs="Calibri"/>
                <w:b/>
                <w:bCs/>
                <w:i/>
                <w:iCs/>
                <w:sz w:val="20"/>
                <w:szCs w:val="20"/>
              </w:rPr>
            </w:pPr>
            <w:r>
              <w:rPr>
                <w:rFonts w:cs="Calibri"/>
                <w:b/>
                <w:bCs/>
                <w:i/>
                <w:iCs/>
                <w:sz w:val="20"/>
                <w:szCs w:val="20"/>
              </w:rPr>
              <w:t>1</w:t>
            </w:r>
          </w:p>
        </w:tc>
        <w:tc>
          <w:tcPr>
            <w:tcW w:w="851" w:type="dxa"/>
            <w:shd w:val="clear" w:color="auto" w:fill="auto"/>
            <w:vAlign w:val="center"/>
          </w:tcPr>
          <w:p w14:paraId="76392F59" w14:textId="77777777" w:rsidR="00FF50C7" w:rsidRPr="0030268C" w:rsidRDefault="007A171C" w:rsidP="008C67B2">
            <w:pPr>
              <w:ind w:right="-15"/>
              <w:jc w:val="center"/>
              <w:rPr>
                <w:rFonts w:cs="Calibri"/>
                <w:b/>
                <w:bCs/>
                <w:i/>
                <w:iCs/>
                <w:sz w:val="20"/>
                <w:szCs w:val="20"/>
              </w:rPr>
            </w:pPr>
            <w:r>
              <w:rPr>
                <w:rFonts w:cs="Calibri"/>
                <w:b/>
                <w:bCs/>
                <w:i/>
                <w:iCs/>
                <w:sz w:val="20"/>
                <w:szCs w:val="20"/>
              </w:rPr>
              <w:t>0</w:t>
            </w:r>
          </w:p>
        </w:tc>
        <w:tc>
          <w:tcPr>
            <w:tcW w:w="851" w:type="dxa"/>
            <w:shd w:val="clear" w:color="auto" w:fill="auto"/>
            <w:vAlign w:val="center"/>
          </w:tcPr>
          <w:p w14:paraId="0ADA6172" w14:textId="77777777" w:rsidR="00FF50C7" w:rsidRPr="0030268C" w:rsidRDefault="002E41EE" w:rsidP="008C67B2">
            <w:pPr>
              <w:ind w:right="-15"/>
              <w:jc w:val="center"/>
              <w:rPr>
                <w:rFonts w:cs="Calibri"/>
                <w:b/>
                <w:bCs/>
                <w:i/>
                <w:iCs/>
                <w:sz w:val="20"/>
                <w:szCs w:val="20"/>
              </w:rPr>
            </w:pPr>
            <w:r>
              <w:rPr>
                <w:rFonts w:cs="Calibri"/>
                <w:b/>
                <w:bCs/>
                <w:i/>
                <w:iCs/>
                <w:sz w:val="20"/>
                <w:szCs w:val="20"/>
              </w:rPr>
              <w:t>1</w:t>
            </w:r>
          </w:p>
        </w:tc>
        <w:tc>
          <w:tcPr>
            <w:tcW w:w="851" w:type="dxa"/>
            <w:shd w:val="clear" w:color="auto" w:fill="auto"/>
            <w:vAlign w:val="center"/>
          </w:tcPr>
          <w:p w14:paraId="76D90C7B" w14:textId="77777777" w:rsidR="00FF50C7" w:rsidRPr="0030268C" w:rsidRDefault="003837B9" w:rsidP="008C67B2">
            <w:pPr>
              <w:ind w:right="-15"/>
              <w:jc w:val="center"/>
              <w:rPr>
                <w:rFonts w:cs="Calibri"/>
                <w:b/>
                <w:bCs/>
                <w:i/>
                <w:iCs/>
                <w:sz w:val="20"/>
                <w:szCs w:val="20"/>
              </w:rPr>
            </w:pPr>
            <w:r>
              <w:rPr>
                <w:rFonts w:cs="Calibri"/>
                <w:b/>
                <w:bCs/>
                <w:i/>
                <w:iCs/>
                <w:sz w:val="20"/>
                <w:szCs w:val="20"/>
              </w:rPr>
              <w:t>0</w:t>
            </w:r>
          </w:p>
        </w:tc>
        <w:tc>
          <w:tcPr>
            <w:tcW w:w="851" w:type="dxa"/>
            <w:shd w:val="clear" w:color="auto" w:fill="auto"/>
            <w:vAlign w:val="center"/>
          </w:tcPr>
          <w:p w14:paraId="7FC0C21E" w14:textId="77777777" w:rsidR="00FF50C7" w:rsidRPr="0030268C" w:rsidRDefault="00F20688" w:rsidP="008C67B2">
            <w:pPr>
              <w:ind w:right="-15"/>
              <w:jc w:val="center"/>
              <w:rPr>
                <w:rFonts w:cs="Calibri"/>
                <w:b/>
                <w:bCs/>
                <w:i/>
                <w:iCs/>
                <w:sz w:val="20"/>
                <w:szCs w:val="20"/>
              </w:rPr>
            </w:pPr>
            <w:r>
              <w:rPr>
                <w:rFonts w:cs="Calibri"/>
                <w:b/>
                <w:bCs/>
                <w:i/>
                <w:iCs/>
                <w:sz w:val="20"/>
                <w:szCs w:val="20"/>
              </w:rPr>
              <w:t>0</w:t>
            </w:r>
          </w:p>
        </w:tc>
        <w:tc>
          <w:tcPr>
            <w:tcW w:w="851" w:type="dxa"/>
            <w:shd w:val="clear" w:color="auto" w:fill="auto"/>
            <w:vAlign w:val="center"/>
          </w:tcPr>
          <w:p w14:paraId="20E3E76B" w14:textId="77777777" w:rsidR="00FF50C7" w:rsidRPr="0030268C" w:rsidRDefault="0055699A" w:rsidP="0030268C">
            <w:pPr>
              <w:ind w:right="-15"/>
              <w:jc w:val="center"/>
              <w:rPr>
                <w:rFonts w:cs="Calibri"/>
                <w:b/>
                <w:bCs/>
                <w:i/>
                <w:iCs/>
                <w:sz w:val="20"/>
                <w:szCs w:val="20"/>
              </w:rPr>
            </w:pPr>
            <w:r>
              <w:rPr>
                <w:rFonts w:cs="Calibri"/>
                <w:b/>
                <w:bCs/>
                <w:i/>
                <w:iCs/>
                <w:sz w:val="20"/>
                <w:szCs w:val="20"/>
              </w:rPr>
              <w:t>0</w:t>
            </w:r>
          </w:p>
        </w:tc>
        <w:tc>
          <w:tcPr>
            <w:tcW w:w="851" w:type="dxa"/>
            <w:shd w:val="clear" w:color="auto" w:fill="auto"/>
            <w:vAlign w:val="center"/>
          </w:tcPr>
          <w:p w14:paraId="6231CAB6" w14:textId="77777777" w:rsidR="00FF50C7" w:rsidRPr="0030268C" w:rsidRDefault="0055699A" w:rsidP="0030268C">
            <w:pPr>
              <w:ind w:right="-15"/>
              <w:jc w:val="center"/>
              <w:rPr>
                <w:rFonts w:cs="Calibri"/>
                <w:b/>
                <w:bCs/>
                <w:i/>
                <w:iCs/>
                <w:sz w:val="20"/>
                <w:szCs w:val="20"/>
              </w:rPr>
            </w:pPr>
            <w:r>
              <w:rPr>
                <w:rFonts w:cs="Calibri"/>
                <w:b/>
                <w:bCs/>
                <w:i/>
                <w:iCs/>
                <w:sz w:val="20"/>
                <w:szCs w:val="20"/>
              </w:rPr>
              <w:t>0</w:t>
            </w:r>
          </w:p>
        </w:tc>
        <w:tc>
          <w:tcPr>
            <w:tcW w:w="851" w:type="dxa"/>
            <w:shd w:val="clear" w:color="auto" w:fill="auto"/>
            <w:vAlign w:val="center"/>
          </w:tcPr>
          <w:p w14:paraId="2B3A95F7" w14:textId="77777777" w:rsidR="00FF50C7" w:rsidRPr="0030268C" w:rsidRDefault="00FF50C7" w:rsidP="0030268C">
            <w:pPr>
              <w:ind w:right="-15"/>
              <w:jc w:val="center"/>
              <w:rPr>
                <w:rFonts w:cs="Calibri"/>
                <w:b/>
                <w:bCs/>
                <w:i/>
                <w:iCs/>
                <w:sz w:val="20"/>
                <w:szCs w:val="20"/>
              </w:rPr>
            </w:pPr>
          </w:p>
        </w:tc>
      </w:tr>
      <w:tr w:rsidR="00FF50C7" w:rsidRPr="00F30187" w14:paraId="4C626DB1" w14:textId="77777777" w:rsidTr="0009542A">
        <w:trPr>
          <w:trHeight w:hRule="exact" w:val="340"/>
        </w:trPr>
        <w:tc>
          <w:tcPr>
            <w:tcW w:w="1701" w:type="dxa"/>
            <w:tcBorders>
              <w:bottom w:val="single" w:sz="4" w:space="0" w:color="000000"/>
            </w:tcBorders>
            <w:shd w:val="clear" w:color="auto" w:fill="DAEEF3"/>
            <w:vAlign w:val="center"/>
          </w:tcPr>
          <w:p w14:paraId="3AF1E80B" w14:textId="77777777" w:rsidR="00FF50C7" w:rsidRPr="00F30187" w:rsidRDefault="00FF50C7" w:rsidP="0009542A">
            <w:pPr>
              <w:ind w:right="34"/>
              <w:jc w:val="left"/>
              <w:rPr>
                <w:rFonts w:cs="Calibri"/>
                <w:i/>
                <w:iCs/>
                <w:sz w:val="16"/>
                <w:szCs w:val="16"/>
              </w:rPr>
            </w:pPr>
            <w:r w:rsidRPr="00F30187">
              <w:rPr>
                <w:rFonts w:cs="Calibri"/>
                <w:b/>
                <w:bCs/>
                <w:i/>
                <w:iCs/>
                <w:sz w:val="22"/>
                <w:szCs w:val="22"/>
              </w:rPr>
              <w:t>Réhabilités</w:t>
            </w:r>
          </w:p>
        </w:tc>
        <w:tc>
          <w:tcPr>
            <w:tcW w:w="851" w:type="dxa"/>
            <w:tcBorders>
              <w:bottom w:val="single" w:sz="4" w:space="0" w:color="000000"/>
            </w:tcBorders>
            <w:shd w:val="clear" w:color="auto" w:fill="auto"/>
            <w:vAlign w:val="center"/>
          </w:tcPr>
          <w:p w14:paraId="6D5FD386" w14:textId="77777777" w:rsidR="00FF50C7" w:rsidRPr="0030268C" w:rsidRDefault="004A45CC" w:rsidP="008C67B2">
            <w:pPr>
              <w:ind w:right="-15"/>
              <w:jc w:val="center"/>
              <w:rPr>
                <w:rFonts w:cs="Calibri"/>
                <w:b/>
                <w:bCs/>
                <w:i/>
                <w:iCs/>
                <w:sz w:val="20"/>
                <w:szCs w:val="20"/>
              </w:rPr>
            </w:pPr>
            <w:r>
              <w:rPr>
                <w:rFonts w:cs="Calibri"/>
                <w:b/>
                <w:bCs/>
                <w:i/>
                <w:iCs/>
                <w:sz w:val="20"/>
                <w:szCs w:val="20"/>
              </w:rPr>
              <w:t>0</w:t>
            </w:r>
          </w:p>
        </w:tc>
        <w:tc>
          <w:tcPr>
            <w:tcW w:w="851" w:type="dxa"/>
            <w:tcBorders>
              <w:bottom w:val="single" w:sz="4" w:space="0" w:color="000000"/>
            </w:tcBorders>
            <w:shd w:val="clear" w:color="auto" w:fill="auto"/>
            <w:vAlign w:val="center"/>
          </w:tcPr>
          <w:p w14:paraId="1042A5B5" w14:textId="77777777" w:rsidR="00FF50C7" w:rsidRPr="0030268C" w:rsidRDefault="007F60B5" w:rsidP="008C67B2">
            <w:pPr>
              <w:ind w:right="-15"/>
              <w:jc w:val="center"/>
              <w:rPr>
                <w:rFonts w:cs="Calibri"/>
                <w:b/>
                <w:bCs/>
                <w:i/>
                <w:iCs/>
                <w:sz w:val="20"/>
                <w:szCs w:val="20"/>
              </w:rPr>
            </w:pPr>
            <w:r>
              <w:rPr>
                <w:rFonts w:cs="Calibri"/>
                <w:b/>
                <w:bCs/>
                <w:i/>
                <w:iCs/>
                <w:sz w:val="20"/>
                <w:szCs w:val="20"/>
              </w:rPr>
              <w:t>0</w:t>
            </w:r>
          </w:p>
        </w:tc>
        <w:tc>
          <w:tcPr>
            <w:tcW w:w="851" w:type="dxa"/>
            <w:tcBorders>
              <w:bottom w:val="single" w:sz="4" w:space="0" w:color="000000"/>
            </w:tcBorders>
            <w:shd w:val="clear" w:color="auto" w:fill="auto"/>
            <w:vAlign w:val="center"/>
          </w:tcPr>
          <w:p w14:paraId="67DBC520" w14:textId="77777777" w:rsidR="00FF50C7" w:rsidRPr="0030268C" w:rsidRDefault="007A171C" w:rsidP="008C67B2">
            <w:pPr>
              <w:ind w:right="-15"/>
              <w:jc w:val="center"/>
              <w:rPr>
                <w:rFonts w:cs="Calibri"/>
                <w:b/>
                <w:bCs/>
                <w:i/>
                <w:iCs/>
                <w:sz w:val="20"/>
                <w:szCs w:val="20"/>
              </w:rPr>
            </w:pPr>
            <w:r>
              <w:rPr>
                <w:rFonts w:cs="Calibri"/>
                <w:b/>
                <w:bCs/>
                <w:i/>
                <w:iCs/>
                <w:sz w:val="20"/>
                <w:szCs w:val="20"/>
              </w:rPr>
              <w:t>0</w:t>
            </w:r>
          </w:p>
        </w:tc>
        <w:tc>
          <w:tcPr>
            <w:tcW w:w="851" w:type="dxa"/>
            <w:tcBorders>
              <w:bottom w:val="single" w:sz="4" w:space="0" w:color="000000"/>
            </w:tcBorders>
            <w:shd w:val="clear" w:color="auto" w:fill="auto"/>
            <w:vAlign w:val="center"/>
          </w:tcPr>
          <w:p w14:paraId="75265B8D" w14:textId="77777777" w:rsidR="00FF50C7" w:rsidRPr="0030268C" w:rsidRDefault="002E41EE" w:rsidP="008C67B2">
            <w:pPr>
              <w:ind w:right="-15"/>
              <w:jc w:val="center"/>
              <w:rPr>
                <w:rFonts w:cs="Calibri"/>
                <w:b/>
                <w:bCs/>
                <w:i/>
                <w:iCs/>
                <w:sz w:val="20"/>
                <w:szCs w:val="20"/>
              </w:rPr>
            </w:pPr>
            <w:r>
              <w:rPr>
                <w:rFonts w:cs="Calibri"/>
                <w:b/>
                <w:bCs/>
                <w:i/>
                <w:iCs/>
                <w:sz w:val="20"/>
                <w:szCs w:val="20"/>
              </w:rPr>
              <w:t>0</w:t>
            </w:r>
          </w:p>
        </w:tc>
        <w:tc>
          <w:tcPr>
            <w:tcW w:w="851" w:type="dxa"/>
            <w:tcBorders>
              <w:bottom w:val="single" w:sz="4" w:space="0" w:color="000000"/>
            </w:tcBorders>
            <w:shd w:val="clear" w:color="auto" w:fill="auto"/>
            <w:vAlign w:val="center"/>
          </w:tcPr>
          <w:p w14:paraId="5B9324E2" w14:textId="77777777" w:rsidR="00FF50C7" w:rsidRPr="0030268C" w:rsidRDefault="003837B9" w:rsidP="008C67B2">
            <w:pPr>
              <w:ind w:right="-15"/>
              <w:jc w:val="center"/>
              <w:rPr>
                <w:rFonts w:cs="Calibri"/>
                <w:b/>
                <w:bCs/>
                <w:i/>
                <w:iCs/>
                <w:sz w:val="20"/>
                <w:szCs w:val="20"/>
              </w:rPr>
            </w:pPr>
            <w:r>
              <w:rPr>
                <w:rFonts w:cs="Calibri"/>
                <w:b/>
                <w:bCs/>
                <w:i/>
                <w:iCs/>
                <w:sz w:val="20"/>
                <w:szCs w:val="20"/>
              </w:rPr>
              <w:t>0</w:t>
            </w:r>
          </w:p>
        </w:tc>
        <w:tc>
          <w:tcPr>
            <w:tcW w:w="851" w:type="dxa"/>
            <w:tcBorders>
              <w:bottom w:val="single" w:sz="4" w:space="0" w:color="000000"/>
            </w:tcBorders>
            <w:shd w:val="clear" w:color="auto" w:fill="auto"/>
            <w:vAlign w:val="center"/>
          </w:tcPr>
          <w:p w14:paraId="36FAEB43" w14:textId="77777777" w:rsidR="00FF50C7" w:rsidRPr="0030268C" w:rsidRDefault="00F20688" w:rsidP="008C67B2">
            <w:pPr>
              <w:ind w:right="-15"/>
              <w:jc w:val="center"/>
              <w:rPr>
                <w:rFonts w:cs="Calibri"/>
                <w:b/>
                <w:bCs/>
                <w:i/>
                <w:iCs/>
                <w:sz w:val="20"/>
                <w:szCs w:val="20"/>
              </w:rPr>
            </w:pPr>
            <w:r>
              <w:rPr>
                <w:rFonts w:cs="Calibri"/>
                <w:b/>
                <w:bCs/>
                <w:i/>
                <w:iCs/>
                <w:sz w:val="20"/>
                <w:szCs w:val="20"/>
              </w:rPr>
              <w:t>0</w:t>
            </w:r>
          </w:p>
        </w:tc>
        <w:tc>
          <w:tcPr>
            <w:tcW w:w="851" w:type="dxa"/>
            <w:tcBorders>
              <w:bottom w:val="single" w:sz="4" w:space="0" w:color="000000"/>
            </w:tcBorders>
            <w:shd w:val="clear" w:color="auto" w:fill="auto"/>
            <w:vAlign w:val="center"/>
          </w:tcPr>
          <w:p w14:paraId="5320382A" w14:textId="77777777" w:rsidR="00FF50C7" w:rsidRPr="0030268C" w:rsidRDefault="0055699A" w:rsidP="0030268C">
            <w:pPr>
              <w:ind w:right="-15"/>
              <w:jc w:val="center"/>
              <w:rPr>
                <w:rFonts w:cs="Calibri"/>
                <w:b/>
                <w:bCs/>
                <w:i/>
                <w:iCs/>
                <w:sz w:val="20"/>
                <w:szCs w:val="20"/>
              </w:rPr>
            </w:pPr>
            <w:r>
              <w:rPr>
                <w:rFonts w:cs="Calibri"/>
                <w:b/>
                <w:bCs/>
                <w:i/>
                <w:iCs/>
                <w:sz w:val="20"/>
                <w:szCs w:val="20"/>
              </w:rPr>
              <w:t>0</w:t>
            </w:r>
          </w:p>
        </w:tc>
        <w:tc>
          <w:tcPr>
            <w:tcW w:w="851" w:type="dxa"/>
            <w:tcBorders>
              <w:bottom w:val="single" w:sz="4" w:space="0" w:color="000000"/>
            </w:tcBorders>
            <w:shd w:val="clear" w:color="auto" w:fill="auto"/>
            <w:vAlign w:val="center"/>
          </w:tcPr>
          <w:p w14:paraId="16178066" w14:textId="77777777" w:rsidR="00FF50C7" w:rsidRPr="0030268C" w:rsidRDefault="0055699A" w:rsidP="0030268C">
            <w:pPr>
              <w:ind w:right="-15"/>
              <w:jc w:val="center"/>
              <w:rPr>
                <w:rFonts w:cs="Calibri"/>
                <w:b/>
                <w:bCs/>
                <w:i/>
                <w:iCs/>
                <w:sz w:val="20"/>
                <w:szCs w:val="20"/>
              </w:rPr>
            </w:pPr>
            <w:r>
              <w:rPr>
                <w:rFonts w:cs="Calibri"/>
                <w:b/>
                <w:bCs/>
                <w:i/>
                <w:iCs/>
                <w:sz w:val="20"/>
                <w:szCs w:val="20"/>
              </w:rPr>
              <w:t>0</w:t>
            </w:r>
          </w:p>
        </w:tc>
        <w:tc>
          <w:tcPr>
            <w:tcW w:w="851" w:type="dxa"/>
            <w:tcBorders>
              <w:bottom w:val="single" w:sz="4" w:space="0" w:color="000000"/>
            </w:tcBorders>
            <w:shd w:val="clear" w:color="auto" w:fill="auto"/>
            <w:vAlign w:val="center"/>
          </w:tcPr>
          <w:p w14:paraId="1EA57411" w14:textId="77777777" w:rsidR="00FF50C7" w:rsidRPr="0030268C" w:rsidRDefault="00FF50C7" w:rsidP="0030268C">
            <w:pPr>
              <w:ind w:right="-15"/>
              <w:jc w:val="center"/>
              <w:rPr>
                <w:rFonts w:cs="Calibri"/>
                <w:b/>
                <w:bCs/>
                <w:i/>
                <w:iCs/>
                <w:sz w:val="20"/>
                <w:szCs w:val="20"/>
              </w:rPr>
            </w:pPr>
          </w:p>
        </w:tc>
      </w:tr>
      <w:tr w:rsidR="00FF50C7" w:rsidRPr="00F30187" w14:paraId="01B968B6" w14:textId="77777777" w:rsidTr="0009542A">
        <w:trPr>
          <w:trHeight w:hRule="exact" w:val="463"/>
        </w:trPr>
        <w:tc>
          <w:tcPr>
            <w:tcW w:w="1701" w:type="dxa"/>
            <w:tcBorders>
              <w:bottom w:val="single" w:sz="4" w:space="0" w:color="000000"/>
            </w:tcBorders>
            <w:shd w:val="clear" w:color="auto" w:fill="FDE9D9"/>
            <w:vAlign w:val="center"/>
          </w:tcPr>
          <w:p w14:paraId="7716FE02" w14:textId="77777777" w:rsidR="00FF50C7" w:rsidRPr="00F30187" w:rsidRDefault="00FF50C7" w:rsidP="0009542A">
            <w:pPr>
              <w:ind w:right="34"/>
              <w:jc w:val="left"/>
              <w:rPr>
                <w:rFonts w:cs="Calibri"/>
                <w:i/>
                <w:iCs/>
                <w:sz w:val="16"/>
                <w:szCs w:val="16"/>
              </w:rPr>
            </w:pPr>
            <w:r w:rsidRPr="00F30187">
              <w:rPr>
                <w:rFonts w:cs="Calibri"/>
                <w:b/>
                <w:bCs/>
                <w:i/>
                <w:iCs/>
                <w:sz w:val="22"/>
                <w:szCs w:val="22"/>
              </w:rPr>
              <w:t>TOTAL</w:t>
            </w:r>
          </w:p>
        </w:tc>
        <w:tc>
          <w:tcPr>
            <w:tcW w:w="851" w:type="dxa"/>
            <w:shd w:val="clear" w:color="auto" w:fill="FDE9D9"/>
            <w:vAlign w:val="center"/>
          </w:tcPr>
          <w:p w14:paraId="481B8358" w14:textId="77777777" w:rsidR="00FF50C7" w:rsidRPr="0030268C" w:rsidRDefault="004A45CC" w:rsidP="008C67B2">
            <w:pPr>
              <w:ind w:right="-15"/>
              <w:jc w:val="center"/>
              <w:rPr>
                <w:rFonts w:cs="Calibri"/>
                <w:b/>
                <w:i/>
                <w:iCs/>
              </w:rPr>
            </w:pPr>
            <w:r>
              <w:rPr>
                <w:rFonts w:cs="Calibri"/>
                <w:b/>
                <w:i/>
                <w:iCs/>
              </w:rPr>
              <w:t>0</w:t>
            </w:r>
          </w:p>
        </w:tc>
        <w:tc>
          <w:tcPr>
            <w:tcW w:w="851" w:type="dxa"/>
            <w:shd w:val="clear" w:color="auto" w:fill="FDE9D9"/>
            <w:vAlign w:val="center"/>
          </w:tcPr>
          <w:p w14:paraId="628AA11B" w14:textId="77777777" w:rsidR="00FF50C7" w:rsidRPr="0030268C" w:rsidRDefault="007F60B5" w:rsidP="008C67B2">
            <w:pPr>
              <w:ind w:right="-15"/>
              <w:jc w:val="center"/>
              <w:rPr>
                <w:rFonts w:cs="Calibri"/>
                <w:b/>
                <w:i/>
                <w:iCs/>
              </w:rPr>
            </w:pPr>
            <w:r>
              <w:rPr>
                <w:rFonts w:cs="Calibri"/>
                <w:b/>
                <w:i/>
                <w:iCs/>
              </w:rPr>
              <w:t>1</w:t>
            </w:r>
          </w:p>
        </w:tc>
        <w:tc>
          <w:tcPr>
            <w:tcW w:w="851" w:type="dxa"/>
            <w:shd w:val="clear" w:color="auto" w:fill="FDE9D9"/>
            <w:vAlign w:val="center"/>
          </w:tcPr>
          <w:p w14:paraId="7B53765A" w14:textId="77777777" w:rsidR="00FF50C7" w:rsidRPr="0030268C" w:rsidRDefault="007A171C" w:rsidP="008C67B2">
            <w:pPr>
              <w:ind w:right="-15"/>
              <w:jc w:val="center"/>
              <w:rPr>
                <w:rFonts w:cs="Calibri"/>
                <w:b/>
                <w:i/>
                <w:iCs/>
              </w:rPr>
            </w:pPr>
            <w:r>
              <w:rPr>
                <w:rFonts w:cs="Calibri"/>
                <w:b/>
                <w:i/>
                <w:iCs/>
              </w:rPr>
              <w:t>0</w:t>
            </w:r>
          </w:p>
        </w:tc>
        <w:tc>
          <w:tcPr>
            <w:tcW w:w="851" w:type="dxa"/>
            <w:shd w:val="clear" w:color="auto" w:fill="FDE9D9"/>
            <w:vAlign w:val="center"/>
          </w:tcPr>
          <w:p w14:paraId="4BF049F7" w14:textId="77777777" w:rsidR="00FF50C7" w:rsidRPr="0030268C" w:rsidRDefault="002E41EE" w:rsidP="008C67B2">
            <w:pPr>
              <w:ind w:right="-15"/>
              <w:jc w:val="center"/>
              <w:rPr>
                <w:rFonts w:cs="Calibri"/>
                <w:b/>
                <w:i/>
                <w:iCs/>
              </w:rPr>
            </w:pPr>
            <w:r>
              <w:rPr>
                <w:rFonts w:cs="Calibri"/>
                <w:b/>
                <w:i/>
                <w:iCs/>
              </w:rPr>
              <w:t>1</w:t>
            </w:r>
          </w:p>
        </w:tc>
        <w:tc>
          <w:tcPr>
            <w:tcW w:w="851" w:type="dxa"/>
            <w:shd w:val="clear" w:color="auto" w:fill="FDE9D9"/>
            <w:vAlign w:val="center"/>
          </w:tcPr>
          <w:p w14:paraId="5C525887" w14:textId="77777777" w:rsidR="00FF50C7" w:rsidRPr="0030268C" w:rsidRDefault="003837B9" w:rsidP="008C67B2">
            <w:pPr>
              <w:ind w:right="-15"/>
              <w:jc w:val="center"/>
              <w:rPr>
                <w:rFonts w:cs="Calibri"/>
                <w:b/>
                <w:i/>
                <w:iCs/>
              </w:rPr>
            </w:pPr>
            <w:r>
              <w:rPr>
                <w:rFonts w:cs="Calibri"/>
                <w:b/>
                <w:i/>
                <w:iCs/>
              </w:rPr>
              <w:t>0</w:t>
            </w:r>
          </w:p>
        </w:tc>
        <w:tc>
          <w:tcPr>
            <w:tcW w:w="851" w:type="dxa"/>
            <w:shd w:val="clear" w:color="auto" w:fill="FDE9D9"/>
            <w:vAlign w:val="center"/>
          </w:tcPr>
          <w:p w14:paraId="5E1B1E0A" w14:textId="77777777" w:rsidR="00FF50C7" w:rsidRPr="0030268C" w:rsidRDefault="00F20688" w:rsidP="008C67B2">
            <w:pPr>
              <w:ind w:right="-15"/>
              <w:jc w:val="center"/>
              <w:rPr>
                <w:rFonts w:cs="Calibri"/>
                <w:b/>
                <w:i/>
                <w:iCs/>
              </w:rPr>
            </w:pPr>
            <w:r>
              <w:rPr>
                <w:rFonts w:cs="Calibri"/>
                <w:b/>
                <w:i/>
                <w:iCs/>
              </w:rPr>
              <w:t>0</w:t>
            </w:r>
          </w:p>
        </w:tc>
        <w:tc>
          <w:tcPr>
            <w:tcW w:w="851" w:type="dxa"/>
            <w:shd w:val="clear" w:color="auto" w:fill="FDE9D9"/>
            <w:vAlign w:val="center"/>
          </w:tcPr>
          <w:p w14:paraId="515C4E28" w14:textId="77777777" w:rsidR="00FF50C7" w:rsidRPr="0030268C" w:rsidRDefault="0055699A" w:rsidP="0030268C">
            <w:pPr>
              <w:ind w:right="-15"/>
              <w:jc w:val="center"/>
              <w:rPr>
                <w:rFonts w:cs="Calibri"/>
                <w:b/>
                <w:i/>
                <w:iCs/>
              </w:rPr>
            </w:pPr>
            <w:r>
              <w:rPr>
                <w:rFonts w:cs="Calibri"/>
                <w:b/>
                <w:i/>
                <w:iCs/>
              </w:rPr>
              <w:t>0</w:t>
            </w:r>
          </w:p>
        </w:tc>
        <w:tc>
          <w:tcPr>
            <w:tcW w:w="851" w:type="dxa"/>
            <w:shd w:val="clear" w:color="auto" w:fill="FDE9D9"/>
            <w:vAlign w:val="center"/>
          </w:tcPr>
          <w:p w14:paraId="5D2F3D48" w14:textId="77777777" w:rsidR="00FF50C7" w:rsidRPr="0030268C" w:rsidRDefault="0055699A" w:rsidP="0030268C">
            <w:pPr>
              <w:ind w:right="-15"/>
              <w:jc w:val="center"/>
              <w:rPr>
                <w:rFonts w:cs="Calibri"/>
                <w:b/>
                <w:i/>
                <w:iCs/>
              </w:rPr>
            </w:pPr>
            <w:r>
              <w:rPr>
                <w:rFonts w:cs="Calibri"/>
                <w:b/>
                <w:i/>
                <w:iCs/>
              </w:rPr>
              <w:t>0</w:t>
            </w:r>
          </w:p>
        </w:tc>
        <w:tc>
          <w:tcPr>
            <w:tcW w:w="851" w:type="dxa"/>
            <w:shd w:val="clear" w:color="auto" w:fill="FDE9D9"/>
            <w:vAlign w:val="center"/>
          </w:tcPr>
          <w:p w14:paraId="784ECA72" w14:textId="77777777" w:rsidR="00FF50C7" w:rsidRPr="0030268C" w:rsidRDefault="00FF50C7" w:rsidP="0030268C">
            <w:pPr>
              <w:ind w:right="-15"/>
              <w:jc w:val="center"/>
              <w:rPr>
                <w:rFonts w:cs="Calibri"/>
                <w:b/>
                <w:i/>
                <w:iCs/>
              </w:rPr>
            </w:pPr>
          </w:p>
        </w:tc>
      </w:tr>
    </w:tbl>
    <w:p w14:paraId="40F2B3CE" w14:textId="77777777" w:rsidR="00E448F8" w:rsidRPr="000A526B" w:rsidRDefault="00E448F8" w:rsidP="00E73656">
      <w:pPr>
        <w:ind w:left="1701" w:right="508"/>
        <w:rPr>
          <w:i/>
          <w:iCs/>
          <w:color w:val="000066"/>
          <w:sz w:val="12"/>
          <w:szCs w:val="12"/>
        </w:rPr>
      </w:pPr>
    </w:p>
    <w:p w14:paraId="39E8CDB1" w14:textId="77777777" w:rsidR="003609D1" w:rsidRDefault="003609D1" w:rsidP="00144051">
      <w:pPr>
        <w:ind w:right="508"/>
        <w:rPr>
          <w:b/>
          <w:bCs/>
          <w:i/>
          <w:iCs/>
          <w:color w:val="000066"/>
          <w:sz w:val="40"/>
          <w:szCs w:val="40"/>
        </w:rPr>
      </w:pPr>
      <w:r>
        <w:rPr>
          <w:b/>
          <w:bCs/>
          <w:i/>
          <w:iCs/>
          <w:color w:val="000066"/>
          <w:sz w:val="40"/>
          <w:szCs w:val="40"/>
        </w:rPr>
        <w:t>Travaux réalisés par la collectivité</w:t>
      </w:r>
      <w:r w:rsidRPr="00563476">
        <w:rPr>
          <w:b/>
          <w:bCs/>
          <w:i/>
          <w:iCs/>
          <w:color w:val="000066"/>
          <w:sz w:val="40"/>
          <w:szCs w:val="40"/>
        </w:rPr>
        <w:t> :</w:t>
      </w:r>
    </w:p>
    <w:p w14:paraId="3327C057" w14:textId="77777777" w:rsidR="00BD12C8" w:rsidRPr="00831194" w:rsidRDefault="00BD12C8" w:rsidP="00144051">
      <w:pPr>
        <w:ind w:right="508"/>
        <w:rPr>
          <w:i/>
          <w:iCs/>
          <w:color w:val="000066"/>
          <w:sz w:val="16"/>
          <w:szCs w:val="16"/>
        </w:rPr>
      </w:pPr>
    </w:p>
    <w:p w14:paraId="170A968F" w14:textId="77777777" w:rsidR="003609D1" w:rsidRPr="000A526B" w:rsidRDefault="003609D1" w:rsidP="00E73656">
      <w:pPr>
        <w:ind w:left="1701" w:right="508"/>
        <w:rPr>
          <w:i/>
          <w:iCs/>
          <w:color w:val="000066"/>
          <w:sz w:val="12"/>
          <w:szCs w:val="12"/>
        </w:rPr>
      </w:pPr>
    </w:p>
    <w:p w14:paraId="0C3EB455" w14:textId="77777777" w:rsidR="003609D1" w:rsidRPr="00F30187" w:rsidRDefault="0030268C" w:rsidP="00144051">
      <w:pPr>
        <w:pStyle w:val="Paragraphedeliste1"/>
        <w:numPr>
          <w:ilvl w:val="0"/>
          <w:numId w:val="18"/>
        </w:numPr>
        <w:ind w:left="1134" w:right="508"/>
        <w:rPr>
          <w:i/>
          <w:iCs/>
          <w:color w:val="000066"/>
          <w:sz w:val="22"/>
          <w:szCs w:val="22"/>
        </w:rPr>
      </w:pPr>
      <w:r>
        <w:rPr>
          <w:i/>
          <w:iCs/>
          <w:color w:val="000066"/>
          <w:sz w:val="22"/>
          <w:szCs w:val="22"/>
        </w:rPr>
        <w:t>Sans objet</w:t>
      </w:r>
    </w:p>
    <w:p w14:paraId="5C98E630" w14:textId="77777777" w:rsidR="003609D1" w:rsidRPr="000A526B" w:rsidRDefault="003609D1" w:rsidP="00696165">
      <w:pPr>
        <w:ind w:left="1701" w:right="508"/>
        <w:rPr>
          <w:i/>
          <w:iCs/>
          <w:color w:val="000066"/>
          <w:sz w:val="12"/>
          <w:szCs w:val="12"/>
        </w:rPr>
      </w:pPr>
    </w:p>
    <w:p w14:paraId="70C399F3" w14:textId="77777777" w:rsidR="003A453A" w:rsidRPr="00F30187" w:rsidRDefault="003A453A" w:rsidP="00144051">
      <w:pPr>
        <w:ind w:left="1134" w:right="708"/>
        <w:rPr>
          <w:b/>
          <w:bCs/>
          <w:i/>
          <w:iCs/>
          <w:color w:val="000066"/>
          <w:sz w:val="16"/>
          <w:szCs w:val="16"/>
        </w:rPr>
      </w:pPr>
    </w:p>
    <w:p w14:paraId="1AF5E94E" w14:textId="77777777" w:rsidR="00BD12C8" w:rsidRDefault="00BD12C8" w:rsidP="0060112E">
      <w:pPr>
        <w:spacing w:after="60"/>
        <w:jc w:val="left"/>
        <w:rPr>
          <w:b/>
          <w:bCs/>
          <w:i/>
          <w:iCs/>
          <w:color w:val="000066"/>
          <w:sz w:val="48"/>
          <w:szCs w:val="48"/>
        </w:rPr>
      </w:pPr>
    </w:p>
    <w:p w14:paraId="670409B5" w14:textId="77777777" w:rsidR="00BD12C8" w:rsidRDefault="00BD12C8" w:rsidP="0060112E">
      <w:pPr>
        <w:spacing w:after="60"/>
        <w:jc w:val="left"/>
        <w:rPr>
          <w:b/>
          <w:bCs/>
          <w:i/>
          <w:iCs/>
          <w:color w:val="000066"/>
          <w:sz w:val="48"/>
          <w:szCs w:val="48"/>
        </w:rPr>
      </w:pPr>
    </w:p>
    <w:p w14:paraId="20F563AF" w14:textId="77777777" w:rsidR="00BD12C8" w:rsidRDefault="00BD12C8" w:rsidP="0060112E">
      <w:pPr>
        <w:spacing w:after="60"/>
        <w:jc w:val="left"/>
        <w:rPr>
          <w:b/>
          <w:bCs/>
          <w:i/>
          <w:iCs/>
          <w:color w:val="000066"/>
          <w:sz w:val="48"/>
          <w:szCs w:val="48"/>
        </w:rPr>
      </w:pPr>
    </w:p>
    <w:p w14:paraId="00FDFEE1" w14:textId="77777777" w:rsidR="003609D1" w:rsidRPr="0060112E" w:rsidRDefault="003609D1" w:rsidP="0060112E">
      <w:pPr>
        <w:spacing w:after="60"/>
        <w:jc w:val="left"/>
        <w:rPr>
          <w:b/>
          <w:bCs/>
          <w:i/>
          <w:iCs/>
          <w:color w:val="000066"/>
          <w:sz w:val="48"/>
          <w:szCs w:val="48"/>
        </w:rPr>
      </w:pPr>
      <w:r w:rsidRPr="0060112E">
        <w:rPr>
          <w:b/>
          <w:bCs/>
          <w:i/>
          <w:iCs/>
          <w:color w:val="000066"/>
          <w:sz w:val="48"/>
          <w:szCs w:val="48"/>
        </w:rPr>
        <w:lastRenderedPageBreak/>
        <w:t>Indicateurs de performance :</w:t>
      </w:r>
    </w:p>
    <w:p w14:paraId="2B27AA19" w14:textId="77777777" w:rsidR="003609D1" w:rsidRPr="0046190B" w:rsidRDefault="003609D1" w:rsidP="00447357">
      <w:pPr>
        <w:ind w:left="1134" w:right="508"/>
        <w:rPr>
          <w:i/>
          <w:iCs/>
          <w:color w:val="1F497D"/>
          <w:sz w:val="16"/>
          <w:szCs w:val="16"/>
        </w:rPr>
      </w:pPr>
    </w:p>
    <w:tbl>
      <w:tblPr>
        <w:tblW w:w="103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0"/>
        <w:gridCol w:w="6095"/>
        <w:gridCol w:w="1418"/>
        <w:gridCol w:w="1701"/>
      </w:tblGrid>
      <w:tr w:rsidR="00F30187" w:rsidRPr="009E5C4C" w14:paraId="64BC0BF2" w14:textId="77777777" w:rsidTr="009E5C4C">
        <w:tc>
          <w:tcPr>
            <w:tcW w:w="10314" w:type="dxa"/>
            <w:gridSpan w:val="4"/>
            <w:shd w:val="clear" w:color="auto" w:fill="DAEEF3"/>
            <w:vAlign w:val="center"/>
          </w:tcPr>
          <w:p w14:paraId="2BB548F1" w14:textId="77777777" w:rsidR="00F30187" w:rsidRPr="009E5C4C" w:rsidRDefault="00F30187" w:rsidP="00293367">
            <w:pPr>
              <w:rPr>
                <w:rFonts w:cs="Calibri"/>
                <w:b/>
                <w:bCs/>
                <w:i/>
              </w:rPr>
            </w:pPr>
            <w:r w:rsidRPr="009E5C4C">
              <w:rPr>
                <w:rFonts w:cs="Calibri"/>
                <w:b/>
                <w:bCs/>
                <w:i/>
              </w:rPr>
              <w:t>Indicateurs descriptifs des services</w:t>
            </w:r>
          </w:p>
        </w:tc>
      </w:tr>
      <w:tr w:rsidR="00F30187" w:rsidRPr="009E5C4C" w14:paraId="5E87CA76" w14:textId="77777777" w:rsidTr="009E5C4C">
        <w:tc>
          <w:tcPr>
            <w:tcW w:w="1100" w:type="dxa"/>
            <w:shd w:val="clear" w:color="auto" w:fill="DAEEF3"/>
            <w:vAlign w:val="center"/>
          </w:tcPr>
          <w:p w14:paraId="1D232290" w14:textId="77777777" w:rsidR="00F30187" w:rsidRPr="009E5C4C" w:rsidRDefault="00F30187" w:rsidP="009E5C4C">
            <w:pPr>
              <w:rPr>
                <w:rFonts w:cs="Calibri"/>
                <w:bCs/>
                <w:sz w:val="20"/>
                <w:szCs w:val="20"/>
              </w:rPr>
            </w:pPr>
            <w:r w:rsidRPr="009E5C4C">
              <w:rPr>
                <w:rFonts w:cs="Calibri"/>
                <w:bCs/>
                <w:sz w:val="20"/>
                <w:szCs w:val="20"/>
              </w:rPr>
              <w:t>D 201.0</w:t>
            </w:r>
          </w:p>
        </w:tc>
        <w:tc>
          <w:tcPr>
            <w:tcW w:w="6095" w:type="dxa"/>
            <w:shd w:val="clear" w:color="auto" w:fill="DAEEF3"/>
          </w:tcPr>
          <w:p w14:paraId="67F1AFCC" w14:textId="77777777" w:rsidR="00F30187" w:rsidRPr="009E5C4C" w:rsidRDefault="00F30187" w:rsidP="009E5C4C">
            <w:pPr>
              <w:rPr>
                <w:rFonts w:cs="Calibri"/>
                <w:bCs/>
                <w:sz w:val="20"/>
                <w:szCs w:val="20"/>
              </w:rPr>
            </w:pPr>
            <w:r w:rsidRPr="009E5C4C">
              <w:rPr>
                <w:rFonts w:cs="Calibri"/>
                <w:bCs/>
                <w:sz w:val="20"/>
                <w:szCs w:val="20"/>
              </w:rPr>
              <w:t>Estimation du nombre d’habitants desservis par un réseau de collecte des eaux usées, unitaire ou séparatif</w:t>
            </w:r>
          </w:p>
        </w:tc>
        <w:tc>
          <w:tcPr>
            <w:tcW w:w="1418" w:type="dxa"/>
            <w:shd w:val="clear" w:color="auto" w:fill="DAEEF3"/>
            <w:vAlign w:val="center"/>
          </w:tcPr>
          <w:p w14:paraId="3DF21BDF" w14:textId="77777777" w:rsidR="00F30187" w:rsidRPr="009E5C4C" w:rsidRDefault="0046190B" w:rsidP="009E5C4C">
            <w:pPr>
              <w:jc w:val="center"/>
              <w:rPr>
                <w:rFonts w:cs="Calibri"/>
                <w:bCs/>
                <w:sz w:val="20"/>
                <w:szCs w:val="20"/>
              </w:rPr>
            </w:pPr>
            <w:r w:rsidRPr="009E5C4C">
              <w:rPr>
                <w:rFonts w:cs="Calibri"/>
                <w:bCs/>
                <w:sz w:val="20"/>
                <w:szCs w:val="20"/>
              </w:rPr>
              <w:t>2 150</w:t>
            </w:r>
          </w:p>
        </w:tc>
        <w:tc>
          <w:tcPr>
            <w:tcW w:w="1701" w:type="dxa"/>
            <w:shd w:val="clear" w:color="auto" w:fill="DAEEF3"/>
            <w:vAlign w:val="center"/>
          </w:tcPr>
          <w:p w14:paraId="0C241008" w14:textId="77777777" w:rsidR="00F30187" w:rsidRPr="009E5C4C" w:rsidRDefault="00F30187" w:rsidP="009E5C4C">
            <w:pPr>
              <w:jc w:val="center"/>
              <w:rPr>
                <w:rFonts w:cs="Calibri"/>
                <w:bCs/>
                <w:sz w:val="20"/>
                <w:szCs w:val="20"/>
              </w:rPr>
            </w:pPr>
            <w:proofErr w:type="spellStart"/>
            <w:r w:rsidRPr="009E5C4C">
              <w:rPr>
                <w:rFonts w:cs="Calibri"/>
                <w:bCs/>
                <w:sz w:val="20"/>
                <w:szCs w:val="20"/>
              </w:rPr>
              <w:t>hab</w:t>
            </w:r>
            <w:proofErr w:type="spellEnd"/>
          </w:p>
        </w:tc>
      </w:tr>
      <w:tr w:rsidR="00F30187" w:rsidRPr="009E5C4C" w14:paraId="2E99D0A9" w14:textId="77777777" w:rsidTr="009E5C4C">
        <w:tc>
          <w:tcPr>
            <w:tcW w:w="1100" w:type="dxa"/>
            <w:shd w:val="clear" w:color="auto" w:fill="DAEEF3"/>
            <w:vAlign w:val="center"/>
          </w:tcPr>
          <w:p w14:paraId="1A6EFC9E" w14:textId="77777777" w:rsidR="00F30187" w:rsidRPr="009E5C4C" w:rsidRDefault="00F30187" w:rsidP="009E5C4C">
            <w:pPr>
              <w:rPr>
                <w:rFonts w:cs="Calibri"/>
                <w:bCs/>
                <w:sz w:val="20"/>
                <w:szCs w:val="20"/>
              </w:rPr>
            </w:pPr>
            <w:r w:rsidRPr="009E5C4C">
              <w:rPr>
                <w:rFonts w:cs="Calibri"/>
                <w:bCs/>
                <w:sz w:val="20"/>
                <w:szCs w:val="20"/>
              </w:rPr>
              <w:t>D 202.0</w:t>
            </w:r>
          </w:p>
        </w:tc>
        <w:tc>
          <w:tcPr>
            <w:tcW w:w="6095" w:type="dxa"/>
            <w:shd w:val="clear" w:color="auto" w:fill="DAEEF3"/>
          </w:tcPr>
          <w:p w14:paraId="2EDDF485" w14:textId="77777777" w:rsidR="00F30187" w:rsidRPr="009E5C4C" w:rsidRDefault="00F30187" w:rsidP="009E5C4C">
            <w:pPr>
              <w:rPr>
                <w:rFonts w:cs="Calibri"/>
                <w:bCs/>
                <w:sz w:val="20"/>
                <w:szCs w:val="20"/>
              </w:rPr>
            </w:pPr>
            <w:r w:rsidRPr="009E5C4C">
              <w:rPr>
                <w:rFonts w:cs="Calibri"/>
                <w:bCs/>
                <w:sz w:val="20"/>
                <w:szCs w:val="20"/>
              </w:rPr>
              <w:t>Nombre d’autorisations de déversement d’effluents d’établissements industriels au réseau de collecte des eaux usées</w:t>
            </w:r>
          </w:p>
        </w:tc>
        <w:tc>
          <w:tcPr>
            <w:tcW w:w="1418" w:type="dxa"/>
            <w:shd w:val="clear" w:color="auto" w:fill="DAEEF3"/>
            <w:vAlign w:val="center"/>
          </w:tcPr>
          <w:p w14:paraId="13FA51DC" w14:textId="77777777" w:rsidR="00F30187" w:rsidRPr="009E5C4C" w:rsidRDefault="0046190B" w:rsidP="009E5C4C">
            <w:pPr>
              <w:jc w:val="center"/>
              <w:rPr>
                <w:rFonts w:cs="Calibri"/>
                <w:bCs/>
                <w:sz w:val="20"/>
                <w:szCs w:val="20"/>
              </w:rPr>
            </w:pPr>
            <w:r w:rsidRPr="009E5C4C">
              <w:rPr>
                <w:rFonts w:cs="Calibri"/>
                <w:bCs/>
                <w:sz w:val="20"/>
                <w:szCs w:val="20"/>
              </w:rPr>
              <w:t>0</w:t>
            </w:r>
          </w:p>
        </w:tc>
        <w:tc>
          <w:tcPr>
            <w:tcW w:w="1701" w:type="dxa"/>
            <w:shd w:val="clear" w:color="auto" w:fill="DAEEF3"/>
            <w:vAlign w:val="center"/>
          </w:tcPr>
          <w:p w14:paraId="0523199A" w14:textId="77777777" w:rsidR="00F30187" w:rsidRPr="009E5C4C" w:rsidRDefault="00F30187" w:rsidP="009E5C4C">
            <w:pPr>
              <w:jc w:val="center"/>
              <w:rPr>
                <w:rFonts w:cs="Calibri"/>
                <w:bCs/>
                <w:sz w:val="20"/>
                <w:szCs w:val="20"/>
              </w:rPr>
            </w:pPr>
            <w:r w:rsidRPr="009E5C4C">
              <w:rPr>
                <w:rFonts w:cs="Calibri"/>
                <w:bCs/>
                <w:sz w:val="20"/>
                <w:szCs w:val="20"/>
              </w:rPr>
              <w:t>unité</w:t>
            </w:r>
          </w:p>
        </w:tc>
      </w:tr>
      <w:tr w:rsidR="00F30187" w:rsidRPr="009E5C4C" w14:paraId="56602C8C" w14:textId="77777777" w:rsidTr="009E5C4C">
        <w:tc>
          <w:tcPr>
            <w:tcW w:w="1100" w:type="dxa"/>
            <w:shd w:val="clear" w:color="auto" w:fill="DAEEF3"/>
            <w:vAlign w:val="center"/>
          </w:tcPr>
          <w:p w14:paraId="5DE6A135" w14:textId="77777777" w:rsidR="00F30187" w:rsidRPr="009E5C4C" w:rsidRDefault="00F30187" w:rsidP="009E5C4C">
            <w:pPr>
              <w:rPr>
                <w:rFonts w:cs="Calibri"/>
                <w:bCs/>
                <w:sz w:val="20"/>
                <w:szCs w:val="20"/>
              </w:rPr>
            </w:pPr>
            <w:r w:rsidRPr="009E5C4C">
              <w:rPr>
                <w:rFonts w:cs="Calibri"/>
                <w:bCs/>
                <w:sz w:val="20"/>
                <w:szCs w:val="20"/>
              </w:rPr>
              <w:t>D 203.0</w:t>
            </w:r>
          </w:p>
        </w:tc>
        <w:tc>
          <w:tcPr>
            <w:tcW w:w="6095" w:type="dxa"/>
            <w:shd w:val="clear" w:color="auto" w:fill="DAEEF3"/>
          </w:tcPr>
          <w:p w14:paraId="73C368D5" w14:textId="77777777" w:rsidR="00F30187" w:rsidRPr="009E5C4C" w:rsidRDefault="00F30187" w:rsidP="009E5C4C">
            <w:pPr>
              <w:rPr>
                <w:rFonts w:cs="Calibri"/>
                <w:bCs/>
                <w:sz w:val="20"/>
                <w:szCs w:val="20"/>
              </w:rPr>
            </w:pPr>
            <w:r w:rsidRPr="009E5C4C">
              <w:rPr>
                <w:rFonts w:cs="Calibri"/>
                <w:bCs/>
                <w:sz w:val="20"/>
                <w:szCs w:val="20"/>
              </w:rPr>
              <w:t>Quantité de boues issues des ouvrages d’épuration</w:t>
            </w:r>
          </w:p>
        </w:tc>
        <w:tc>
          <w:tcPr>
            <w:tcW w:w="1418" w:type="dxa"/>
            <w:shd w:val="clear" w:color="auto" w:fill="DAEEF3"/>
            <w:vAlign w:val="center"/>
          </w:tcPr>
          <w:p w14:paraId="2A99B9E0" w14:textId="77777777" w:rsidR="00F30187" w:rsidRPr="009E5C4C" w:rsidRDefault="0055699A" w:rsidP="009E5C4C">
            <w:pPr>
              <w:jc w:val="center"/>
              <w:rPr>
                <w:rFonts w:cs="Calibri"/>
                <w:bCs/>
                <w:sz w:val="20"/>
                <w:szCs w:val="20"/>
              </w:rPr>
            </w:pPr>
            <w:r>
              <w:rPr>
                <w:rFonts w:cs="Calibri"/>
                <w:bCs/>
                <w:sz w:val="20"/>
                <w:szCs w:val="20"/>
              </w:rPr>
              <w:t>143,32</w:t>
            </w:r>
          </w:p>
        </w:tc>
        <w:tc>
          <w:tcPr>
            <w:tcW w:w="1701" w:type="dxa"/>
            <w:shd w:val="clear" w:color="auto" w:fill="DAEEF3"/>
            <w:vAlign w:val="center"/>
          </w:tcPr>
          <w:p w14:paraId="667CA203" w14:textId="77777777" w:rsidR="00F30187" w:rsidRPr="009E5C4C" w:rsidRDefault="00F30187" w:rsidP="009E5C4C">
            <w:pPr>
              <w:jc w:val="center"/>
              <w:rPr>
                <w:rFonts w:cs="Calibri"/>
                <w:bCs/>
                <w:sz w:val="20"/>
                <w:szCs w:val="20"/>
              </w:rPr>
            </w:pPr>
            <w:proofErr w:type="spellStart"/>
            <w:r w:rsidRPr="009E5C4C">
              <w:rPr>
                <w:rFonts w:cs="Calibri"/>
                <w:bCs/>
                <w:sz w:val="20"/>
                <w:szCs w:val="20"/>
              </w:rPr>
              <w:t>tMS</w:t>
            </w:r>
            <w:proofErr w:type="spellEnd"/>
          </w:p>
        </w:tc>
      </w:tr>
      <w:tr w:rsidR="00F30187" w:rsidRPr="009E5C4C" w14:paraId="0AB06154" w14:textId="77777777" w:rsidTr="009E5C4C">
        <w:tc>
          <w:tcPr>
            <w:tcW w:w="1100" w:type="dxa"/>
            <w:tcBorders>
              <w:bottom w:val="single" w:sz="4" w:space="0" w:color="auto"/>
            </w:tcBorders>
            <w:shd w:val="clear" w:color="auto" w:fill="DAEEF3"/>
            <w:vAlign w:val="center"/>
          </w:tcPr>
          <w:p w14:paraId="4299E06F" w14:textId="77777777" w:rsidR="00F30187" w:rsidRPr="009E5C4C" w:rsidRDefault="00F30187" w:rsidP="009E5C4C">
            <w:pPr>
              <w:rPr>
                <w:rFonts w:cs="Calibri"/>
                <w:bCs/>
                <w:sz w:val="20"/>
                <w:szCs w:val="20"/>
              </w:rPr>
            </w:pPr>
            <w:r w:rsidRPr="009E5C4C">
              <w:rPr>
                <w:rFonts w:cs="Calibri"/>
                <w:bCs/>
                <w:sz w:val="20"/>
                <w:szCs w:val="20"/>
              </w:rPr>
              <w:t>D 204.0</w:t>
            </w:r>
          </w:p>
        </w:tc>
        <w:tc>
          <w:tcPr>
            <w:tcW w:w="6095" w:type="dxa"/>
            <w:tcBorders>
              <w:bottom w:val="single" w:sz="4" w:space="0" w:color="auto"/>
            </w:tcBorders>
            <w:shd w:val="clear" w:color="auto" w:fill="DAEEF3"/>
          </w:tcPr>
          <w:p w14:paraId="2443D98B" w14:textId="77777777" w:rsidR="00F30187" w:rsidRPr="009E5C4C" w:rsidRDefault="00F30187" w:rsidP="009E5C4C">
            <w:pPr>
              <w:rPr>
                <w:rFonts w:cs="Calibri"/>
                <w:bCs/>
                <w:sz w:val="20"/>
                <w:szCs w:val="20"/>
              </w:rPr>
            </w:pPr>
            <w:r w:rsidRPr="009E5C4C">
              <w:rPr>
                <w:rFonts w:cs="Calibri"/>
                <w:bCs/>
                <w:sz w:val="20"/>
                <w:szCs w:val="20"/>
              </w:rPr>
              <w:t>Prix TTC du service au m</w:t>
            </w:r>
            <w:r w:rsidRPr="009E5C4C">
              <w:rPr>
                <w:rFonts w:cs="Calibri"/>
                <w:bCs/>
                <w:sz w:val="20"/>
                <w:szCs w:val="20"/>
                <w:vertAlign w:val="superscript"/>
              </w:rPr>
              <w:t>3</w:t>
            </w:r>
            <w:r w:rsidRPr="009E5C4C">
              <w:rPr>
                <w:rFonts w:cs="Calibri"/>
                <w:bCs/>
                <w:sz w:val="20"/>
                <w:szCs w:val="20"/>
              </w:rPr>
              <w:t xml:space="preserve"> pour 120 m</w:t>
            </w:r>
            <w:r w:rsidRPr="009E5C4C">
              <w:rPr>
                <w:rFonts w:cs="Calibri"/>
                <w:bCs/>
                <w:sz w:val="20"/>
                <w:szCs w:val="20"/>
                <w:vertAlign w:val="superscript"/>
              </w:rPr>
              <w:t>3</w:t>
            </w:r>
          </w:p>
        </w:tc>
        <w:tc>
          <w:tcPr>
            <w:tcW w:w="1418" w:type="dxa"/>
            <w:tcBorders>
              <w:bottom w:val="single" w:sz="4" w:space="0" w:color="auto"/>
            </w:tcBorders>
            <w:shd w:val="clear" w:color="auto" w:fill="DAEEF3"/>
            <w:vAlign w:val="center"/>
          </w:tcPr>
          <w:p w14:paraId="59FD6D74" w14:textId="77777777" w:rsidR="00F30187" w:rsidRPr="009E5C4C" w:rsidRDefault="00D72931" w:rsidP="009E5C4C">
            <w:pPr>
              <w:jc w:val="center"/>
              <w:rPr>
                <w:rFonts w:cs="Calibri"/>
                <w:bCs/>
                <w:sz w:val="20"/>
                <w:szCs w:val="20"/>
              </w:rPr>
            </w:pPr>
            <w:r>
              <w:rPr>
                <w:rFonts w:cs="Calibri"/>
                <w:bCs/>
                <w:sz w:val="20"/>
                <w:szCs w:val="20"/>
              </w:rPr>
              <w:t>2,9453</w:t>
            </w:r>
          </w:p>
        </w:tc>
        <w:tc>
          <w:tcPr>
            <w:tcW w:w="1701" w:type="dxa"/>
            <w:tcBorders>
              <w:bottom w:val="single" w:sz="4" w:space="0" w:color="auto"/>
            </w:tcBorders>
            <w:shd w:val="clear" w:color="auto" w:fill="DAEEF3"/>
            <w:vAlign w:val="center"/>
          </w:tcPr>
          <w:p w14:paraId="6A5CF1AD" w14:textId="77777777" w:rsidR="00F30187" w:rsidRPr="009E5C4C" w:rsidRDefault="00F30187" w:rsidP="009E5C4C">
            <w:pPr>
              <w:jc w:val="center"/>
              <w:rPr>
                <w:rFonts w:cs="Calibri"/>
                <w:bCs/>
                <w:sz w:val="20"/>
                <w:szCs w:val="20"/>
              </w:rPr>
            </w:pPr>
            <w:r w:rsidRPr="009E5C4C">
              <w:rPr>
                <w:rFonts w:cs="Calibri"/>
                <w:bCs/>
                <w:sz w:val="20"/>
                <w:szCs w:val="20"/>
              </w:rPr>
              <w:t>€/m</w:t>
            </w:r>
            <w:r w:rsidRPr="009E5C4C">
              <w:rPr>
                <w:rFonts w:cs="Calibri"/>
                <w:bCs/>
                <w:sz w:val="20"/>
                <w:szCs w:val="20"/>
                <w:vertAlign w:val="superscript"/>
              </w:rPr>
              <w:t>3</w:t>
            </w:r>
          </w:p>
        </w:tc>
      </w:tr>
      <w:tr w:rsidR="00F30187" w:rsidRPr="009E5C4C" w14:paraId="2E6E7A2A" w14:textId="77777777" w:rsidTr="009E5C4C">
        <w:tc>
          <w:tcPr>
            <w:tcW w:w="10314" w:type="dxa"/>
            <w:gridSpan w:val="4"/>
            <w:shd w:val="clear" w:color="auto" w:fill="FDE9D9"/>
            <w:vAlign w:val="center"/>
          </w:tcPr>
          <w:p w14:paraId="2B928113" w14:textId="77777777" w:rsidR="00F30187" w:rsidRPr="009E5C4C" w:rsidRDefault="00F30187" w:rsidP="009E5C4C">
            <w:pPr>
              <w:rPr>
                <w:rFonts w:cs="Calibri"/>
                <w:bCs/>
                <w:sz w:val="20"/>
                <w:szCs w:val="20"/>
              </w:rPr>
            </w:pPr>
            <w:r w:rsidRPr="009E5C4C">
              <w:rPr>
                <w:rFonts w:cs="Calibri"/>
                <w:b/>
                <w:bCs/>
                <w:i/>
              </w:rPr>
              <w:t>Indicateurs de performance</w:t>
            </w:r>
          </w:p>
        </w:tc>
      </w:tr>
      <w:tr w:rsidR="00F30187" w:rsidRPr="009E5C4C" w14:paraId="095F4ADA" w14:textId="77777777" w:rsidTr="009E5C4C">
        <w:tc>
          <w:tcPr>
            <w:tcW w:w="1100" w:type="dxa"/>
            <w:shd w:val="clear" w:color="auto" w:fill="FDE9D9"/>
            <w:vAlign w:val="center"/>
          </w:tcPr>
          <w:p w14:paraId="5F5162F1" w14:textId="77777777" w:rsidR="00F30187" w:rsidRPr="009E5C4C" w:rsidRDefault="00F30187" w:rsidP="009E5C4C">
            <w:pPr>
              <w:rPr>
                <w:rFonts w:cs="Calibri"/>
                <w:bCs/>
                <w:sz w:val="20"/>
                <w:szCs w:val="20"/>
              </w:rPr>
            </w:pPr>
            <w:r w:rsidRPr="009E5C4C">
              <w:rPr>
                <w:rFonts w:cs="Calibri"/>
                <w:bCs/>
                <w:sz w:val="20"/>
                <w:szCs w:val="20"/>
              </w:rPr>
              <w:t>P 201.0</w:t>
            </w:r>
          </w:p>
        </w:tc>
        <w:tc>
          <w:tcPr>
            <w:tcW w:w="6095" w:type="dxa"/>
            <w:shd w:val="clear" w:color="auto" w:fill="FDE9D9"/>
          </w:tcPr>
          <w:p w14:paraId="504D8E8B" w14:textId="77777777" w:rsidR="00F30187" w:rsidRPr="009E5C4C" w:rsidRDefault="00F30187" w:rsidP="009E5C4C">
            <w:pPr>
              <w:rPr>
                <w:rFonts w:cs="Calibri"/>
                <w:bCs/>
                <w:sz w:val="20"/>
                <w:szCs w:val="20"/>
              </w:rPr>
            </w:pPr>
            <w:r w:rsidRPr="009E5C4C">
              <w:rPr>
                <w:rFonts w:cs="Calibri"/>
                <w:bCs/>
                <w:sz w:val="20"/>
                <w:szCs w:val="20"/>
              </w:rPr>
              <w:t>Taux de desserte par des réseaux de collecte des eaux usées</w:t>
            </w:r>
          </w:p>
        </w:tc>
        <w:tc>
          <w:tcPr>
            <w:tcW w:w="1418" w:type="dxa"/>
            <w:shd w:val="clear" w:color="auto" w:fill="FDE9D9"/>
            <w:vAlign w:val="center"/>
          </w:tcPr>
          <w:p w14:paraId="4A623FEA" w14:textId="77777777" w:rsidR="00F30187" w:rsidRPr="009E5C4C" w:rsidRDefault="00F30187" w:rsidP="009E5C4C">
            <w:pPr>
              <w:jc w:val="center"/>
              <w:rPr>
                <w:rFonts w:cs="Calibri"/>
                <w:bCs/>
                <w:sz w:val="20"/>
                <w:szCs w:val="20"/>
              </w:rPr>
            </w:pPr>
            <w:r w:rsidRPr="009E5C4C">
              <w:rPr>
                <w:rFonts w:cs="Calibri"/>
                <w:bCs/>
                <w:sz w:val="20"/>
                <w:szCs w:val="20"/>
              </w:rPr>
              <w:t>97</w:t>
            </w:r>
          </w:p>
        </w:tc>
        <w:tc>
          <w:tcPr>
            <w:tcW w:w="1701" w:type="dxa"/>
            <w:shd w:val="clear" w:color="auto" w:fill="FDE9D9"/>
            <w:vAlign w:val="center"/>
          </w:tcPr>
          <w:p w14:paraId="363AD08C" w14:textId="77777777" w:rsidR="00F30187" w:rsidRPr="009E5C4C" w:rsidRDefault="00F30187" w:rsidP="009E5C4C">
            <w:pPr>
              <w:jc w:val="center"/>
              <w:rPr>
                <w:rFonts w:cs="Calibri"/>
                <w:bCs/>
                <w:sz w:val="20"/>
                <w:szCs w:val="20"/>
              </w:rPr>
            </w:pPr>
            <w:r w:rsidRPr="009E5C4C">
              <w:rPr>
                <w:rFonts w:cs="Calibri"/>
                <w:bCs/>
                <w:sz w:val="20"/>
                <w:szCs w:val="20"/>
              </w:rPr>
              <w:t>%</w:t>
            </w:r>
          </w:p>
        </w:tc>
      </w:tr>
      <w:tr w:rsidR="00F30187" w:rsidRPr="009E5C4C" w14:paraId="6B797825" w14:textId="77777777" w:rsidTr="009E5C4C">
        <w:tc>
          <w:tcPr>
            <w:tcW w:w="1100" w:type="dxa"/>
            <w:shd w:val="clear" w:color="auto" w:fill="FDE9D9"/>
            <w:vAlign w:val="center"/>
          </w:tcPr>
          <w:p w14:paraId="27C74552" w14:textId="77777777" w:rsidR="00F30187" w:rsidRPr="009E5C4C" w:rsidRDefault="00F30187" w:rsidP="009E5C4C">
            <w:pPr>
              <w:rPr>
                <w:rFonts w:cs="Calibri"/>
                <w:bCs/>
                <w:sz w:val="20"/>
                <w:szCs w:val="20"/>
              </w:rPr>
            </w:pPr>
            <w:r w:rsidRPr="009E5C4C">
              <w:rPr>
                <w:rFonts w:cs="Calibri"/>
                <w:bCs/>
                <w:sz w:val="20"/>
                <w:szCs w:val="20"/>
              </w:rPr>
              <w:t>P 202.2B</w:t>
            </w:r>
          </w:p>
        </w:tc>
        <w:tc>
          <w:tcPr>
            <w:tcW w:w="6095" w:type="dxa"/>
            <w:shd w:val="clear" w:color="auto" w:fill="FDE9D9"/>
          </w:tcPr>
          <w:p w14:paraId="22BB1024" w14:textId="77777777" w:rsidR="00F30187" w:rsidRPr="009E5C4C" w:rsidRDefault="00F30187" w:rsidP="009E5C4C">
            <w:pPr>
              <w:rPr>
                <w:rFonts w:cs="Calibri"/>
                <w:bCs/>
                <w:sz w:val="20"/>
                <w:szCs w:val="20"/>
              </w:rPr>
            </w:pPr>
            <w:r w:rsidRPr="009E5C4C">
              <w:rPr>
                <w:rFonts w:cs="Calibri"/>
                <w:bCs/>
                <w:sz w:val="20"/>
                <w:szCs w:val="20"/>
              </w:rPr>
              <w:t>Indice de connaissance et de gestion patrimoniale des réseaux de collecte des eaux usées</w:t>
            </w:r>
          </w:p>
        </w:tc>
        <w:tc>
          <w:tcPr>
            <w:tcW w:w="1418" w:type="dxa"/>
            <w:shd w:val="clear" w:color="auto" w:fill="FDE9D9"/>
            <w:vAlign w:val="center"/>
          </w:tcPr>
          <w:p w14:paraId="7D66F523" w14:textId="77777777" w:rsidR="00F30187" w:rsidRPr="009E5C4C" w:rsidRDefault="00F30187" w:rsidP="009E5C4C">
            <w:pPr>
              <w:jc w:val="center"/>
              <w:rPr>
                <w:rFonts w:cs="Calibri"/>
                <w:bCs/>
                <w:sz w:val="20"/>
                <w:szCs w:val="20"/>
              </w:rPr>
            </w:pPr>
            <w:r w:rsidRPr="009E5C4C">
              <w:rPr>
                <w:rFonts w:cs="Calibri"/>
                <w:bCs/>
                <w:sz w:val="20"/>
                <w:szCs w:val="20"/>
              </w:rPr>
              <w:t>35</w:t>
            </w:r>
          </w:p>
        </w:tc>
        <w:tc>
          <w:tcPr>
            <w:tcW w:w="1701" w:type="dxa"/>
            <w:shd w:val="clear" w:color="auto" w:fill="FDE9D9"/>
            <w:vAlign w:val="center"/>
          </w:tcPr>
          <w:p w14:paraId="71D74B87" w14:textId="77777777" w:rsidR="00F30187" w:rsidRPr="009E5C4C" w:rsidRDefault="00F30187" w:rsidP="009E5C4C">
            <w:pPr>
              <w:jc w:val="center"/>
              <w:rPr>
                <w:rFonts w:cs="Calibri"/>
                <w:bCs/>
                <w:sz w:val="20"/>
                <w:szCs w:val="20"/>
              </w:rPr>
            </w:pPr>
            <w:r w:rsidRPr="009E5C4C">
              <w:rPr>
                <w:rFonts w:cs="Calibri"/>
                <w:bCs/>
                <w:sz w:val="20"/>
                <w:szCs w:val="20"/>
              </w:rPr>
              <w:t>points</w:t>
            </w:r>
          </w:p>
        </w:tc>
      </w:tr>
      <w:tr w:rsidR="00F30187" w:rsidRPr="009E5C4C" w14:paraId="47283B85" w14:textId="77777777" w:rsidTr="009E5C4C">
        <w:tc>
          <w:tcPr>
            <w:tcW w:w="1100" w:type="dxa"/>
            <w:shd w:val="clear" w:color="auto" w:fill="FDE9D9"/>
            <w:vAlign w:val="center"/>
          </w:tcPr>
          <w:p w14:paraId="2E031842" w14:textId="77777777" w:rsidR="00F30187" w:rsidRPr="009E5C4C" w:rsidRDefault="00F30187" w:rsidP="009E5C4C">
            <w:pPr>
              <w:rPr>
                <w:rFonts w:cs="Calibri"/>
                <w:bCs/>
                <w:sz w:val="20"/>
                <w:szCs w:val="20"/>
              </w:rPr>
            </w:pPr>
            <w:r w:rsidRPr="009E5C4C">
              <w:rPr>
                <w:rFonts w:cs="Calibri"/>
                <w:bCs/>
                <w:sz w:val="20"/>
                <w:szCs w:val="20"/>
              </w:rPr>
              <w:t>P 203 .3</w:t>
            </w:r>
          </w:p>
        </w:tc>
        <w:tc>
          <w:tcPr>
            <w:tcW w:w="6095" w:type="dxa"/>
            <w:shd w:val="clear" w:color="auto" w:fill="FDE9D9"/>
          </w:tcPr>
          <w:p w14:paraId="47C65658" w14:textId="77777777" w:rsidR="00F30187" w:rsidRPr="009E5C4C" w:rsidRDefault="00F30187" w:rsidP="009E5C4C">
            <w:pPr>
              <w:rPr>
                <w:rFonts w:cs="Calibri"/>
                <w:bCs/>
                <w:sz w:val="20"/>
                <w:szCs w:val="20"/>
              </w:rPr>
            </w:pPr>
            <w:r w:rsidRPr="009E5C4C">
              <w:rPr>
                <w:rFonts w:cs="Calibri"/>
                <w:bCs/>
                <w:sz w:val="20"/>
                <w:szCs w:val="20"/>
              </w:rPr>
              <w:t>Conformité de la collecte des effluents aux prescriptions définies en application du décret 94-469 du 3 juin 1994 modifié par le décret du 2 mai 2006</w:t>
            </w:r>
          </w:p>
        </w:tc>
        <w:tc>
          <w:tcPr>
            <w:tcW w:w="1418" w:type="dxa"/>
            <w:shd w:val="clear" w:color="auto" w:fill="FDE9D9"/>
            <w:vAlign w:val="center"/>
          </w:tcPr>
          <w:p w14:paraId="1EEB5AEB" w14:textId="77777777" w:rsidR="00F30187" w:rsidRPr="009E5C4C" w:rsidRDefault="0046190B" w:rsidP="009E5C4C">
            <w:pPr>
              <w:jc w:val="center"/>
              <w:rPr>
                <w:rFonts w:cs="Calibri"/>
                <w:bCs/>
                <w:sz w:val="20"/>
                <w:szCs w:val="20"/>
              </w:rPr>
            </w:pPr>
            <w:r w:rsidRPr="009E5C4C">
              <w:rPr>
                <w:rFonts w:cs="Calibri"/>
                <w:bCs/>
                <w:sz w:val="20"/>
                <w:szCs w:val="20"/>
              </w:rPr>
              <w:t>100</w:t>
            </w:r>
          </w:p>
        </w:tc>
        <w:tc>
          <w:tcPr>
            <w:tcW w:w="1701" w:type="dxa"/>
            <w:shd w:val="clear" w:color="auto" w:fill="FDE9D9"/>
            <w:vAlign w:val="center"/>
          </w:tcPr>
          <w:p w14:paraId="460BA0E5" w14:textId="77777777" w:rsidR="00F30187" w:rsidRPr="009E5C4C" w:rsidRDefault="00F30187" w:rsidP="009E5C4C">
            <w:pPr>
              <w:jc w:val="center"/>
              <w:rPr>
                <w:rFonts w:cs="Calibri"/>
                <w:bCs/>
                <w:sz w:val="20"/>
                <w:szCs w:val="20"/>
              </w:rPr>
            </w:pPr>
            <w:r w:rsidRPr="009E5C4C">
              <w:rPr>
                <w:rFonts w:cs="Calibri"/>
                <w:bCs/>
                <w:sz w:val="20"/>
                <w:szCs w:val="20"/>
              </w:rPr>
              <w:t>%</w:t>
            </w:r>
          </w:p>
        </w:tc>
      </w:tr>
      <w:tr w:rsidR="00F30187" w:rsidRPr="009E5C4C" w14:paraId="2E12E56E" w14:textId="77777777" w:rsidTr="009E5C4C">
        <w:tc>
          <w:tcPr>
            <w:tcW w:w="1100" w:type="dxa"/>
            <w:shd w:val="clear" w:color="auto" w:fill="FDE9D9"/>
            <w:vAlign w:val="center"/>
          </w:tcPr>
          <w:p w14:paraId="6D803E59" w14:textId="77777777" w:rsidR="00F30187" w:rsidRPr="009E5C4C" w:rsidRDefault="00F30187" w:rsidP="009E5C4C">
            <w:pPr>
              <w:rPr>
                <w:rFonts w:cs="Calibri"/>
                <w:bCs/>
                <w:sz w:val="20"/>
                <w:szCs w:val="20"/>
              </w:rPr>
            </w:pPr>
            <w:r w:rsidRPr="009E5C4C">
              <w:rPr>
                <w:rFonts w:cs="Calibri"/>
                <w:bCs/>
                <w:sz w:val="20"/>
                <w:szCs w:val="20"/>
              </w:rPr>
              <w:t>P 204 .3</w:t>
            </w:r>
          </w:p>
        </w:tc>
        <w:tc>
          <w:tcPr>
            <w:tcW w:w="6095" w:type="dxa"/>
            <w:shd w:val="clear" w:color="auto" w:fill="FDE9D9"/>
          </w:tcPr>
          <w:p w14:paraId="6BE4BEC9" w14:textId="77777777" w:rsidR="00F30187" w:rsidRPr="009E5C4C" w:rsidRDefault="00F30187" w:rsidP="009E5C4C">
            <w:pPr>
              <w:rPr>
                <w:rFonts w:cs="Calibri"/>
                <w:bCs/>
                <w:sz w:val="20"/>
                <w:szCs w:val="20"/>
              </w:rPr>
            </w:pPr>
            <w:r w:rsidRPr="009E5C4C">
              <w:rPr>
                <w:rFonts w:cs="Calibri"/>
                <w:bCs/>
                <w:sz w:val="20"/>
                <w:szCs w:val="20"/>
              </w:rPr>
              <w:t>Conformité des équipements d’épuration aux prescriptions définies en application du décret 94-469 du 3 juin 1994 modifié par le décret du 2 mai 2006</w:t>
            </w:r>
          </w:p>
        </w:tc>
        <w:tc>
          <w:tcPr>
            <w:tcW w:w="1418" w:type="dxa"/>
            <w:shd w:val="clear" w:color="auto" w:fill="FDE9D9"/>
            <w:vAlign w:val="center"/>
          </w:tcPr>
          <w:p w14:paraId="417818EF" w14:textId="77777777" w:rsidR="00F30187" w:rsidRPr="009E5C4C" w:rsidRDefault="0046190B" w:rsidP="009E5C4C">
            <w:pPr>
              <w:jc w:val="center"/>
              <w:rPr>
                <w:rFonts w:cs="Calibri"/>
                <w:bCs/>
                <w:sz w:val="20"/>
                <w:szCs w:val="20"/>
              </w:rPr>
            </w:pPr>
            <w:r w:rsidRPr="009E5C4C">
              <w:rPr>
                <w:rFonts w:cs="Calibri"/>
                <w:bCs/>
                <w:sz w:val="20"/>
                <w:szCs w:val="20"/>
              </w:rPr>
              <w:t>100</w:t>
            </w:r>
          </w:p>
        </w:tc>
        <w:tc>
          <w:tcPr>
            <w:tcW w:w="1701" w:type="dxa"/>
            <w:shd w:val="clear" w:color="auto" w:fill="FDE9D9"/>
            <w:vAlign w:val="center"/>
          </w:tcPr>
          <w:p w14:paraId="376162AA" w14:textId="77777777" w:rsidR="00F30187" w:rsidRPr="009E5C4C" w:rsidRDefault="00F30187" w:rsidP="009E5C4C">
            <w:pPr>
              <w:jc w:val="center"/>
              <w:rPr>
                <w:rFonts w:cs="Calibri"/>
                <w:bCs/>
                <w:sz w:val="20"/>
                <w:szCs w:val="20"/>
              </w:rPr>
            </w:pPr>
            <w:r w:rsidRPr="009E5C4C">
              <w:rPr>
                <w:rFonts w:cs="Calibri"/>
                <w:bCs/>
                <w:sz w:val="20"/>
                <w:szCs w:val="20"/>
              </w:rPr>
              <w:t>%</w:t>
            </w:r>
          </w:p>
        </w:tc>
      </w:tr>
      <w:tr w:rsidR="00F30187" w:rsidRPr="009E5C4C" w14:paraId="6ED1CAD8" w14:textId="77777777" w:rsidTr="009E5C4C">
        <w:tc>
          <w:tcPr>
            <w:tcW w:w="1100" w:type="dxa"/>
            <w:shd w:val="clear" w:color="auto" w:fill="FDE9D9"/>
            <w:vAlign w:val="center"/>
          </w:tcPr>
          <w:p w14:paraId="25F8865A" w14:textId="77777777" w:rsidR="00F30187" w:rsidRPr="009E5C4C" w:rsidRDefault="00F30187" w:rsidP="009E5C4C">
            <w:pPr>
              <w:rPr>
                <w:rFonts w:cs="Calibri"/>
                <w:bCs/>
                <w:sz w:val="20"/>
                <w:szCs w:val="20"/>
              </w:rPr>
            </w:pPr>
            <w:r w:rsidRPr="009E5C4C">
              <w:rPr>
                <w:rFonts w:cs="Calibri"/>
                <w:bCs/>
                <w:sz w:val="20"/>
                <w:szCs w:val="20"/>
              </w:rPr>
              <w:t>P 205.3</w:t>
            </w:r>
          </w:p>
        </w:tc>
        <w:tc>
          <w:tcPr>
            <w:tcW w:w="6095" w:type="dxa"/>
            <w:shd w:val="clear" w:color="auto" w:fill="FDE9D9"/>
          </w:tcPr>
          <w:p w14:paraId="4A46F8EC" w14:textId="77777777" w:rsidR="00F30187" w:rsidRPr="009E5C4C" w:rsidRDefault="00F30187" w:rsidP="009E5C4C">
            <w:pPr>
              <w:rPr>
                <w:rFonts w:cs="Calibri"/>
                <w:bCs/>
                <w:sz w:val="20"/>
                <w:szCs w:val="20"/>
              </w:rPr>
            </w:pPr>
            <w:r w:rsidRPr="009E5C4C">
              <w:rPr>
                <w:rFonts w:cs="Calibri"/>
                <w:bCs/>
                <w:sz w:val="20"/>
                <w:szCs w:val="20"/>
              </w:rPr>
              <w:t>Conformité de la performance des ouvrages d’épuration aux prescriptions définies en application du décret 94-469 du 3 juin 1994 modifié par le décret du 2 mai 2006</w:t>
            </w:r>
          </w:p>
        </w:tc>
        <w:tc>
          <w:tcPr>
            <w:tcW w:w="1418" w:type="dxa"/>
            <w:shd w:val="clear" w:color="auto" w:fill="FDE9D9"/>
            <w:vAlign w:val="center"/>
          </w:tcPr>
          <w:p w14:paraId="1FC8417D" w14:textId="77777777" w:rsidR="00F30187" w:rsidRPr="009E5C4C" w:rsidRDefault="0046190B" w:rsidP="009E5C4C">
            <w:pPr>
              <w:jc w:val="center"/>
              <w:rPr>
                <w:rFonts w:cs="Calibri"/>
                <w:bCs/>
                <w:sz w:val="20"/>
                <w:szCs w:val="20"/>
              </w:rPr>
            </w:pPr>
            <w:r w:rsidRPr="009E5C4C">
              <w:rPr>
                <w:rFonts w:cs="Calibri"/>
                <w:bCs/>
                <w:sz w:val="20"/>
                <w:szCs w:val="20"/>
              </w:rPr>
              <w:t>98</w:t>
            </w:r>
          </w:p>
        </w:tc>
        <w:tc>
          <w:tcPr>
            <w:tcW w:w="1701" w:type="dxa"/>
            <w:shd w:val="clear" w:color="auto" w:fill="FDE9D9"/>
            <w:vAlign w:val="center"/>
          </w:tcPr>
          <w:p w14:paraId="60852463" w14:textId="77777777" w:rsidR="00F30187" w:rsidRPr="009E5C4C" w:rsidRDefault="00F30187" w:rsidP="009E5C4C">
            <w:pPr>
              <w:jc w:val="center"/>
              <w:rPr>
                <w:rFonts w:cs="Calibri"/>
                <w:bCs/>
                <w:sz w:val="20"/>
                <w:szCs w:val="20"/>
              </w:rPr>
            </w:pPr>
            <w:r w:rsidRPr="009E5C4C">
              <w:rPr>
                <w:rFonts w:cs="Calibri"/>
                <w:bCs/>
                <w:sz w:val="20"/>
                <w:szCs w:val="20"/>
              </w:rPr>
              <w:t>%</w:t>
            </w:r>
          </w:p>
        </w:tc>
      </w:tr>
      <w:tr w:rsidR="00F30187" w:rsidRPr="009E5C4C" w14:paraId="7CA1E021" w14:textId="77777777" w:rsidTr="009E5C4C">
        <w:tc>
          <w:tcPr>
            <w:tcW w:w="1100" w:type="dxa"/>
            <w:shd w:val="clear" w:color="auto" w:fill="FDE9D9"/>
            <w:vAlign w:val="center"/>
          </w:tcPr>
          <w:p w14:paraId="015FBB5B" w14:textId="77777777" w:rsidR="00F30187" w:rsidRPr="009E5C4C" w:rsidRDefault="00F30187" w:rsidP="009E5C4C">
            <w:pPr>
              <w:rPr>
                <w:rFonts w:cs="Calibri"/>
                <w:bCs/>
                <w:sz w:val="20"/>
                <w:szCs w:val="20"/>
              </w:rPr>
            </w:pPr>
            <w:r w:rsidRPr="009E5C4C">
              <w:rPr>
                <w:rFonts w:cs="Calibri"/>
                <w:bCs/>
                <w:sz w:val="20"/>
                <w:szCs w:val="20"/>
              </w:rPr>
              <w:t>P 206.3</w:t>
            </w:r>
          </w:p>
        </w:tc>
        <w:tc>
          <w:tcPr>
            <w:tcW w:w="6095" w:type="dxa"/>
            <w:shd w:val="clear" w:color="auto" w:fill="FDE9D9"/>
          </w:tcPr>
          <w:p w14:paraId="50A34156" w14:textId="77777777" w:rsidR="00F30187" w:rsidRPr="009E5C4C" w:rsidRDefault="00F30187" w:rsidP="009E5C4C">
            <w:pPr>
              <w:rPr>
                <w:rFonts w:cs="Calibri"/>
                <w:bCs/>
                <w:sz w:val="20"/>
                <w:szCs w:val="20"/>
              </w:rPr>
            </w:pPr>
            <w:r w:rsidRPr="009E5C4C">
              <w:rPr>
                <w:rFonts w:cs="Calibri"/>
                <w:bCs/>
                <w:sz w:val="20"/>
                <w:szCs w:val="20"/>
              </w:rPr>
              <w:t>Taux de boues issues des ouvrages d’épuration évacuées selon des filières conformes à la réglementation</w:t>
            </w:r>
          </w:p>
        </w:tc>
        <w:tc>
          <w:tcPr>
            <w:tcW w:w="1418" w:type="dxa"/>
            <w:shd w:val="clear" w:color="auto" w:fill="FDE9D9"/>
            <w:vAlign w:val="center"/>
          </w:tcPr>
          <w:p w14:paraId="220E71B0" w14:textId="77777777" w:rsidR="00F30187" w:rsidRPr="009E5C4C" w:rsidRDefault="0046190B" w:rsidP="009E5C4C">
            <w:pPr>
              <w:jc w:val="center"/>
              <w:rPr>
                <w:rFonts w:cs="Calibri"/>
                <w:bCs/>
                <w:sz w:val="20"/>
                <w:szCs w:val="20"/>
              </w:rPr>
            </w:pPr>
            <w:r w:rsidRPr="009E5C4C">
              <w:rPr>
                <w:rFonts w:cs="Calibri"/>
                <w:bCs/>
                <w:sz w:val="20"/>
                <w:szCs w:val="20"/>
              </w:rPr>
              <w:t>100</w:t>
            </w:r>
          </w:p>
        </w:tc>
        <w:tc>
          <w:tcPr>
            <w:tcW w:w="1701" w:type="dxa"/>
            <w:shd w:val="clear" w:color="auto" w:fill="FDE9D9"/>
            <w:vAlign w:val="center"/>
          </w:tcPr>
          <w:p w14:paraId="1F2C2C08" w14:textId="77777777" w:rsidR="00F30187" w:rsidRPr="009E5C4C" w:rsidRDefault="00F30187" w:rsidP="009E5C4C">
            <w:pPr>
              <w:jc w:val="center"/>
              <w:rPr>
                <w:rFonts w:cs="Calibri"/>
                <w:bCs/>
                <w:sz w:val="20"/>
                <w:szCs w:val="20"/>
              </w:rPr>
            </w:pPr>
            <w:r w:rsidRPr="009E5C4C">
              <w:rPr>
                <w:rFonts w:cs="Calibri"/>
                <w:bCs/>
                <w:sz w:val="20"/>
                <w:szCs w:val="20"/>
              </w:rPr>
              <w:t>%</w:t>
            </w:r>
          </w:p>
        </w:tc>
      </w:tr>
      <w:tr w:rsidR="00F30187" w:rsidRPr="009E5C4C" w14:paraId="661AAA89" w14:textId="77777777" w:rsidTr="009E5C4C">
        <w:tc>
          <w:tcPr>
            <w:tcW w:w="1100" w:type="dxa"/>
            <w:shd w:val="clear" w:color="auto" w:fill="FDE9D9"/>
            <w:vAlign w:val="center"/>
          </w:tcPr>
          <w:p w14:paraId="69205F27" w14:textId="77777777" w:rsidR="00F30187" w:rsidRPr="009E5C4C" w:rsidRDefault="00F30187" w:rsidP="009E5C4C">
            <w:pPr>
              <w:rPr>
                <w:rFonts w:cs="Calibri"/>
                <w:bCs/>
                <w:sz w:val="20"/>
                <w:szCs w:val="20"/>
              </w:rPr>
            </w:pPr>
            <w:r w:rsidRPr="009E5C4C">
              <w:rPr>
                <w:rFonts w:cs="Calibri"/>
                <w:bCs/>
                <w:sz w:val="20"/>
                <w:szCs w:val="20"/>
              </w:rPr>
              <w:t>P 207.0</w:t>
            </w:r>
          </w:p>
        </w:tc>
        <w:tc>
          <w:tcPr>
            <w:tcW w:w="6095" w:type="dxa"/>
            <w:shd w:val="clear" w:color="auto" w:fill="FDE9D9"/>
          </w:tcPr>
          <w:p w14:paraId="19EF3D1A" w14:textId="77777777" w:rsidR="00F30187" w:rsidRPr="009E5C4C" w:rsidRDefault="00F30187" w:rsidP="009E5C4C">
            <w:pPr>
              <w:rPr>
                <w:rFonts w:cs="Calibri"/>
                <w:bCs/>
                <w:sz w:val="20"/>
                <w:szCs w:val="20"/>
              </w:rPr>
            </w:pPr>
            <w:r w:rsidRPr="009E5C4C">
              <w:rPr>
                <w:rFonts w:cs="Calibri"/>
                <w:bCs/>
                <w:sz w:val="20"/>
                <w:szCs w:val="20"/>
              </w:rPr>
              <w:t>Montant des abondants de créances ou des versements à un fond de solidarité</w:t>
            </w:r>
          </w:p>
        </w:tc>
        <w:tc>
          <w:tcPr>
            <w:tcW w:w="1418" w:type="dxa"/>
            <w:shd w:val="clear" w:color="auto" w:fill="FDE9D9"/>
            <w:vAlign w:val="center"/>
          </w:tcPr>
          <w:p w14:paraId="0A07D16F" w14:textId="77777777" w:rsidR="00F30187" w:rsidRPr="009E5C4C" w:rsidRDefault="00F30187" w:rsidP="009E5C4C">
            <w:pPr>
              <w:jc w:val="center"/>
              <w:rPr>
                <w:rFonts w:cs="Calibri"/>
                <w:bCs/>
                <w:sz w:val="20"/>
                <w:szCs w:val="20"/>
              </w:rPr>
            </w:pPr>
            <w:r w:rsidRPr="009E5C4C">
              <w:rPr>
                <w:rFonts w:cs="Calibri"/>
                <w:bCs/>
                <w:sz w:val="20"/>
                <w:szCs w:val="20"/>
              </w:rPr>
              <w:t>0</w:t>
            </w:r>
          </w:p>
        </w:tc>
        <w:tc>
          <w:tcPr>
            <w:tcW w:w="1701" w:type="dxa"/>
            <w:shd w:val="clear" w:color="auto" w:fill="FDE9D9"/>
            <w:vAlign w:val="center"/>
          </w:tcPr>
          <w:p w14:paraId="68FA51A2" w14:textId="77777777" w:rsidR="00F30187" w:rsidRPr="009E5C4C" w:rsidRDefault="00F30187" w:rsidP="009E5C4C">
            <w:pPr>
              <w:jc w:val="center"/>
              <w:rPr>
                <w:rFonts w:cs="Calibri"/>
                <w:bCs/>
                <w:sz w:val="20"/>
                <w:szCs w:val="20"/>
              </w:rPr>
            </w:pPr>
            <w:r w:rsidRPr="009E5C4C">
              <w:rPr>
                <w:rFonts w:cs="Calibri"/>
                <w:bCs/>
                <w:sz w:val="20"/>
                <w:szCs w:val="20"/>
              </w:rPr>
              <w:t>€/m</w:t>
            </w:r>
            <w:r w:rsidRPr="009E5C4C">
              <w:rPr>
                <w:rFonts w:cs="Calibri"/>
                <w:bCs/>
                <w:sz w:val="20"/>
                <w:szCs w:val="20"/>
                <w:vertAlign w:val="superscript"/>
              </w:rPr>
              <w:t>3</w:t>
            </w:r>
          </w:p>
        </w:tc>
      </w:tr>
      <w:tr w:rsidR="00F30187" w:rsidRPr="009E5C4C" w14:paraId="0517BCDA" w14:textId="77777777" w:rsidTr="009E5C4C">
        <w:tc>
          <w:tcPr>
            <w:tcW w:w="1100" w:type="dxa"/>
            <w:shd w:val="clear" w:color="auto" w:fill="FDE9D9"/>
            <w:vAlign w:val="center"/>
          </w:tcPr>
          <w:p w14:paraId="280D3F2F" w14:textId="77777777" w:rsidR="00F30187" w:rsidRPr="009E5C4C" w:rsidRDefault="00F30187" w:rsidP="009E5C4C">
            <w:pPr>
              <w:rPr>
                <w:rFonts w:cs="Calibri"/>
                <w:bCs/>
                <w:sz w:val="20"/>
                <w:szCs w:val="20"/>
              </w:rPr>
            </w:pPr>
            <w:r w:rsidRPr="009E5C4C">
              <w:rPr>
                <w:rFonts w:cs="Calibri"/>
                <w:bCs/>
                <w:sz w:val="20"/>
                <w:szCs w:val="20"/>
              </w:rPr>
              <w:t>P 251.1</w:t>
            </w:r>
          </w:p>
        </w:tc>
        <w:tc>
          <w:tcPr>
            <w:tcW w:w="6095" w:type="dxa"/>
            <w:shd w:val="clear" w:color="auto" w:fill="FDE9D9"/>
          </w:tcPr>
          <w:p w14:paraId="1F3DB9C1" w14:textId="77777777" w:rsidR="00F30187" w:rsidRPr="009E5C4C" w:rsidRDefault="00F30187" w:rsidP="009E5C4C">
            <w:pPr>
              <w:rPr>
                <w:rFonts w:cs="Calibri"/>
                <w:bCs/>
                <w:sz w:val="20"/>
                <w:szCs w:val="20"/>
              </w:rPr>
            </w:pPr>
            <w:r w:rsidRPr="009E5C4C">
              <w:rPr>
                <w:rFonts w:cs="Calibri"/>
                <w:bCs/>
                <w:sz w:val="20"/>
                <w:szCs w:val="20"/>
              </w:rPr>
              <w:t>Taux de débordement des effluents dans les locaux des usagers</w:t>
            </w:r>
          </w:p>
        </w:tc>
        <w:tc>
          <w:tcPr>
            <w:tcW w:w="1418" w:type="dxa"/>
            <w:shd w:val="clear" w:color="auto" w:fill="FDE9D9"/>
            <w:vAlign w:val="center"/>
          </w:tcPr>
          <w:p w14:paraId="1E0BE620" w14:textId="77777777" w:rsidR="00F30187" w:rsidRPr="009E5C4C" w:rsidRDefault="0046190B" w:rsidP="009E5C4C">
            <w:pPr>
              <w:jc w:val="center"/>
              <w:rPr>
                <w:rFonts w:cs="Calibri"/>
                <w:bCs/>
                <w:sz w:val="20"/>
                <w:szCs w:val="20"/>
              </w:rPr>
            </w:pPr>
            <w:r w:rsidRPr="009E5C4C">
              <w:rPr>
                <w:rFonts w:cs="Calibri"/>
                <w:bCs/>
                <w:sz w:val="20"/>
                <w:szCs w:val="20"/>
              </w:rPr>
              <w:t>0</w:t>
            </w:r>
          </w:p>
        </w:tc>
        <w:tc>
          <w:tcPr>
            <w:tcW w:w="1701" w:type="dxa"/>
            <w:shd w:val="clear" w:color="auto" w:fill="FDE9D9"/>
            <w:vAlign w:val="center"/>
          </w:tcPr>
          <w:p w14:paraId="49881844" w14:textId="77777777" w:rsidR="00F30187" w:rsidRPr="009E5C4C" w:rsidRDefault="00F30187" w:rsidP="009E5C4C">
            <w:pPr>
              <w:jc w:val="center"/>
              <w:rPr>
                <w:rFonts w:cs="Calibri"/>
                <w:bCs/>
                <w:sz w:val="20"/>
                <w:szCs w:val="20"/>
              </w:rPr>
            </w:pPr>
            <w:r w:rsidRPr="009E5C4C">
              <w:rPr>
                <w:rFonts w:cs="Calibri"/>
                <w:bCs/>
                <w:sz w:val="20"/>
                <w:szCs w:val="20"/>
              </w:rPr>
              <w:t xml:space="preserve">nb/1 000 </w:t>
            </w:r>
            <w:proofErr w:type="spellStart"/>
            <w:r w:rsidRPr="009E5C4C">
              <w:rPr>
                <w:rFonts w:cs="Calibri"/>
                <w:bCs/>
                <w:sz w:val="20"/>
                <w:szCs w:val="20"/>
              </w:rPr>
              <w:t>hab</w:t>
            </w:r>
            <w:proofErr w:type="spellEnd"/>
          </w:p>
        </w:tc>
      </w:tr>
      <w:tr w:rsidR="00F30187" w:rsidRPr="009E5C4C" w14:paraId="7CA0908F" w14:textId="77777777" w:rsidTr="009E5C4C">
        <w:tc>
          <w:tcPr>
            <w:tcW w:w="1100" w:type="dxa"/>
            <w:shd w:val="clear" w:color="auto" w:fill="FDE9D9"/>
            <w:vAlign w:val="center"/>
          </w:tcPr>
          <w:p w14:paraId="7AB4A9FE" w14:textId="77777777" w:rsidR="00F30187" w:rsidRPr="009E5C4C" w:rsidRDefault="00F30187" w:rsidP="009E5C4C">
            <w:pPr>
              <w:rPr>
                <w:rFonts w:cs="Calibri"/>
                <w:bCs/>
                <w:sz w:val="20"/>
                <w:szCs w:val="20"/>
              </w:rPr>
            </w:pPr>
            <w:r w:rsidRPr="009E5C4C">
              <w:rPr>
                <w:rFonts w:cs="Calibri"/>
                <w:bCs/>
                <w:sz w:val="20"/>
                <w:szCs w:val="20"/>
              </w:rPr>
              <w:t>P 252.2</w:t>
            </w:r>
          </w:p>
        </w:tc>
        <w:tc>
          <w:tcPr>
            <w:tcW w:w="6095" w:type="dxa"/>
            <w:shd w:val="clear" w:color="auto" w:fill="FDE9D9"/>
          </w:tcPr>
          <w:p w14:paraId="7FEA7B51" w14:textId="77777777" w:rsidR="00F30187" w:rsidRPr="009E5C4C" w:rsidRDefault="00F30187" w:rsidP="009E5C4C">
            <w:pPr>
              <w:rPr>
                <w:rFonts w:cs="Calibri"/>
                <w:bCs/>
                <w:sz w:val="20"/>
                <w:szCs w:val="20"/>
              </w:rPr>
            </w:pPr>
            <w:r w:rsidRPr="009E5C4C">
              <w:rPr>
                <w:rFonts w:cs="Calibri"/>
                <w:bCs/>
                <w:sz w:val="20"/>
                <w:szCs w:val="20"/>
              </w:rPr>
              <w:t>Nombre de points du réseau de collecte nécessitant des interventions fréquentes de curage par 100 km de réseau</w:t>
            </w:r>
          </w:p>
        </w:tc>
        <w:tc>
          <w:tcPr>
            <w:tcW w:w="1418" w:type="dxa"/>
            <w:shd w:val="clear" w:color="auto" w:fill="FDE9D9"/>
            <w:vAlign w:val="center"/>
          </w:tcPr>
          <w:p w14:paraId="6189D0FA" w14:textId="77777777" w:rsidR="00F30187" w:rsidRPr="009E5C4C" w:rsidRDefault="0046190B" w:rsidP="009E5C4C">
            <w:pPr>
              <w:jc w:val="center"/>
              <w:rPr>
                <w:rFonts w:cs="Calibri"/>
                <w:bCs/>
                <w:sz w:val="20"/>
                <w:szCs w:val="20"/>
              </w:rPr>
            </w:pPr>
            <w:r w:rsidRPr="009E5C4C">
              <w:rPr>
                <w:rFonts w:cs="Calibri"/>
                <w:bCs/>
                <w:sz w:val="20"/>
                <w:szCs w:val="20"/>
              </w:rPr>
              <w:t>0,6</w:t>
            </w:r>
          </w:p>
        </w:tc>
        <w:tc>
          <w:tcPr>
            <w:tcW w:w="1701" w:type="dxa"/>
            <w:shd w:val="clear" w:color="auto" w:fill="FDE9D9"/>
            <w:vAlign w:val="center"/>
          </w:tcPr>
          <w:p w14:paraId="7F22FF14" w14:textId="77777777" w:rsidR="00F30187" w:rsidRPr="009E5C4C" w:rsidRDefault="00F30187" w:rsidP="009E5C4C">
            <w:pPr>
              <w:jc w:val="center"/>
              <w:rPr>
                <w:rFonts w:cs="Calibri"/>
                <w:bCs/>
                <w:sz w:val="20"/>
                <w:szCs w:val="20"/>
              </w:rPr>
            </w:pPr>
            <w:r w:rsidRPr="009E5C4C">
              <w:rPr>
                <w:rFonts w:cs="Calibri"/>
                <w:bCs/>
                <w:sz w:val="20"/>
                <w:szCs w:val="20"/>
              </w:rPr>
              <w:t>nb/100 km</w:t>
            </w:r>
          </w:p>
        </w:tc>
      </w:tr>
      <w:tr w:rsidR="00F30187" w:rsidRPr="009E5C4C" w14:paraId="06C657AA" w14:textId="77777777" w:rsidTr="009E5C4C">
        <w:tc>
          <w:tcPr>
            <w:tcW w:w="1100" w:type="dxa"/>
            <w:shd w:val="clear" w:color="auto" w:fill="FDE9D9"/>
            <w:vAlign w:val="center"/>
          </w:tcPr>
          <w:p w14:paraId="36D6A62D" w14:textId="77777777" w:rsidR="00F30187" w:rsidRPr="009E5C4C" w:rsidRDefault="00F30187" w:rsidP="009E5C4C">
            <w:pPr>
              <w:rPr>
                <w:rFonts w:cs="Calibri"/>
                <w:bCs/>
                <w:sz w:val="20"/>
                <w:szCs w:val="20"/>
              </w:rPr>
            </w:pPr>
            <w:r w:rsidRPr="009E5C4C">
              <w:rPr>
                <w:rFonts w:cs="Calibri"/>
                <w:bCs/>
                <w:sz w:val="20"/>
                <w:szCs w:val="20"/>
              </w:rPr>
              <w:t>P 253.2</w:t>
            </w:r>
          </w:p>
        </w:tc>
        <w:tc>
          <w:tcPr>
            <w:tcW w:w="6095" w:type="dxa"/>
            <w:shd w:val="clear" w:color="auto" w:fill="FDE9D9"/>
          </w:tcPr>
          <w:p w14:paraId="63B1D94C" w14:textId="77777777" w:rsidR="00F30187" w:rsidRPr="009E5C4C" w:rsidRDefault="00F30187" w:rsidP="009E5C4C">
            <w:pPr>
              <w:rPr>
                <w:rFonts w:cs="Calibri"/>
                <w:bCs/>
                <w:sz w:val="20"/>
                <w:szCs w:val="20"/>
              </w:rPr>
            </w:pPr>
            <w:r w:rsidRPr="009E5C4C">
              <w:rPr>
                <w:rFonts w:cs="Calibri"/>
                <w:bCs/>
                <w:sz w:val="20"/>
                <w:szCs w:val="20"/>
              </w:rPr>
              <w:t>Taux moyens de renouvellement des réseaux de collecte des eaux usées</w:t>
            </w:r>
          </w:p>
        </w:tc>
        <w:tc>
          <w:tcPr>
            <w:tcW w:w="1418" w:type="dxa"/>
            <w:shd w:val="clear" w:color="auto" w:fill="FDE9D9"/>
            <w:vAlign w:val="center"/>
          </w:tcPr>
          <w:p w14:paraId="38EA275B" w14:textId="77777777" w:rsidR="00F30187" w:rsidRPr="009E5C4C" w:rsidRDefault="00F30187" w:rsidP="009E5C4C">
            <w:pPr>
              <w:jc w:val="center"/>
              <w:rPr>
                <w:rFonts w:cs="Calibri"/>
                <w:bCs/>
                <w:sz w:val="20"/>
                <w:szCs w:val="20"/>
              </w:rPr>
            </w:pPr>
            <w:r w:rsidRPr="009E5C4C">
              <w:rPr>
                <w:rFonts w:cs="Calibri"/>
                <w:bCs/>
                <w:sz w:val="20"/>
                <w:szCs w:val="20"/>
              </w:rPr>
              <w:t>1</w:t>
            </w:r>
          </w:p>
        </w:tc>
        <w:tc>
          <w:tcPr>
            <w:tcW w:w="1701" w:type="dxa"/>
            <w:shd w:val="clear" w:color="auto" w:fill="FDE9D9"/>
            <w:vAlign w:val="center"/>
          </w:tcPr>
          <w:p w14:paraId="09F4935F" w14:textId="77777777" w:rsidR="00F30187" w:rsidRPr="009E5C4C" w:rsidRDefault="00F30187" w:rsidP="009E5C4C">
            <w:pPr>
              <w:jc w:val="center"/>
              <w:rPr>
                <w:rFonts w:cs="Calibri"/>
                <w:bCs/>
                <w:sz w:val="20"/>
                <w:szCs w:val="20"/>
              </w:rPr>
            </w:pPr>
            <w:r w:rsidRPr="009E5C4C">
              <w:rPr>
                <w:rFonts w:cs="Calibri"/>
                <w:bCs/>
                <w:sz w:val="20"/>
                <w:szCs w:val="20"/>
              </w:rPr>
              <w:t>%</w:t>
            </w:r>
          </w:p>
        </w:tc>
      </w:tr>
      <w:tr w:rsidR="00F30187" w:rsidRPr="009E5C4C" w14:paraId="36DD1BAF" w14:textId="77777777" w:rsidTr="009E5C4C">
        <w:tc>
          <w:tcPr>
            <w:tcW w:w="1100" w:type="dxa"/>
            <w:shd w:val="clear" w:color="auto" w:fill="FDE9D9"/>
            <w:vAlign w:val="center"/>
          </w:tcPr>
          <w:p w14:paraId="021DD86C" w14:textId="77777777" w:rsidR="00F30187" w:rsidRPr="009E5C4C" w:rsidRDefault="00F30187" w:rsidP="009E5C4C">
            <w:pPr>
              <w:rPr>
                <w:rFonts w:cs="Calibri"/>
                <w:bCs/>
                <w:sz w:val="20"/>
                <w:szCs w:val="20"/>
              </w:rPr>
            </w:pPr>
            <w:r w:rsidRPr="009E5C4C">
              <w:rPr>
                <w:rFonts w:cs="Calibri"/>
                <w:bCs/>
                <w:sz w:val="20"/>
                <w:szCs w:val="20"/>
              </w:rPr>
              <w:t>P 254.3</w:t>
            </w:r>
          </w:p>
        </w:tc>
        <w:tc>
          <w:tcPr>
            <w:tcW w:w="6095" w:type="dxa"/>
            <w:shd w:val="clear" w:color="auto" w:fill="FDE9D9"/>
          </w:tcPr>
          <w:p w14:paraId="4E045B89" w14:textId="77777777" w:rsidR="00F30187" w:rsidRPr="009E5C4C" w:rsidRDefault="00F30187" w:rsidP="009E5C4C">
            <w:pPr>
              <w:rPr>
                <w:rFonts w:cs="Calibri"/>
                <w:bCs/>
                <w:sz w:val="20"/>
                <w:szCs w:val="20"/>
              </w:rPr>
            </w:pPr>
            <w:r w:rsidRPr="009E5C4C">
              <w:rPr>
                <w:rFonts w:cs="Calibri"/>
                <w:bCs/>
                <w:sz w:val="20"/>
                <w:szCs w:val="20"/>
              </w:rPr>
              <w:t>Conformité des performances des équipements d’épuration au regard des prescriptions de l’acte individuel pris en application de la police de l’eau</w:t>
            </w:r>
          </w:p>
        </w:tc>
        <w:tc>
          <w:tcPr>
            <w:tcW w:w="1418" w:type="dxa"/>
            <w:shd w:val="clear" w:color="auto" w:fill="FDE9D9"/>
            <w:vAlign w:val="center"/>
          </w:tcPr>
          <w:p w14:paraId="1838685F" w14:textId="77777777" w:rsidR="00F30187" w:rsidRPr="009E5C4C" w:rsidRDefault="0046190B" w:rsidP="009E5C4C">
            <w:pPr>
              <w:jc w:val="center"/>
              <w:rPr>
                <w:rFonts w:cs="Calibri"/>
                <w:bCs/>
                <w:sz w:val="20"/>
                <w:szCs w:val="20"/>
              </w:rPr>
            </w:pPr>
            <w:r w:rsidRPr="009E5C4C">
              <w:rPr>
                <w:rFonts w:cs="Calibri"/>
                <w:bCs/>
                <w:sz w:val="20"/>
                <w:szCs w:val="20"/>
              </w:rPr>
              <w:t>100</w:t>
            </w:r>
          </w:p>
        </w:tc>
        <w:tc>
          <w:tcPr>
            <w:tcW w:w="1701" w:type="dxa"/>
            <w:shd w:val="clear" w:color="auto" w:fill="FDE9D9"/>
            <w:vAlign w:val="center"/>
          </w:tcPr>
          <w:p w14:paraId="4708C793" w14:textId="77777777" w:rsidR="00F30187" w:rsidRPr="009E5C4C" w:rsidRDefault="00F30187" w:rsidP="009E5C4C">
            <w:pPr>
              <w:jc w:val="center"/>
              <w:rPr>
                <w:rFonts w:cs="Calibri"/>
                <w:bCs/>
                <w:sz w:val="20"/>
                <w:szCs w:val="20"/>
              </w:rPr>
            </w:pPr>
            <w:r w:rsidRPr="009E5C4C">
              <w:rPr>
                <w:rFonts w:cs="Calibri"/>
                <w:bCs/>
                <w:sz w:val="20"/>
                <w:szCs w:val="20"/>
              </w:rPr>
              <w:t>%</w:t>
            </w:r>
          </w:p>
        </w:tc>
      </w:tr>
      <w:tr w:rsidR="00F30187" w:rsidRPr="009E5C4C" w14:paraId="6477B014" w14:textId="77777777" w:rsidTr="009E5C4C">
        <w:tc>
          <w:tcPr>
            <w:tcW w:w="1100" w:type="dxa"/>
            <w:shd w:val="clear" w:color="auto" w:fill="FDE9D9"/>
            <w:vAlign w:val="center"/>
          </w:tcPr>
          <w:p w14:paraId="5B7BD4C6" w14:textId="77777777" w:rsidR="00F30187" w:rsidRPr="009E5C4C" w:rsidRDefault="00F30187" w:rsidP="009E5C4C">
            <w:pPr>
              <w:rPr>
                <w:rFonts w:cs="Calibri"/>
                <w:bCs/>
                <w:sz w:val="20"/>
                <w:szCs w:val="20"/>
              </w:rPr>
            </w:pPr>
            <w:r w:rsidRPr="009E5C4C">
              <w:rPr>
                <w:rFonts w:cs="Calibri"/>
                <w:bCs/>
                <w:sz w:val="20"/>
                <w:szCs w:val="20"/>
              </w:rPr>
              <w:t>P 255.3</w:t>
            </w:r>
          </w:p>
        </w:tc>
        <w:tc>
          <w:tcPr>
            <w:tcW w:w="6095" w:type="dxa"/>
            <w:shd w:val="clear" w:color="auto" w:fill="FDE9D9"/>
          </w:tcPr>
          <w:p w14:paraId="389EA5B8" w14:textId="77777777" w:rsidR="00F30187" w:rsidRPr="009E5C4C" w:rsidRDefault="00F30187" w:rsidP="009E5C4C">
            <w:pPr>
              <w:rPr>
                <w:rFonts w:cs="Calibri"/>
                <w:bCs/>
                <w:sz w:val="20"/>
                <w:szCs w:val="20"/>
              </w:rPr>
            </w:pPr>
            <w:r w:rsidRPr="009E5C4C">
              <w:rPr>
                <w:rFonts w:cs="Calibri"/>
                <w:bCs/>
                <w:sz w:val="20"/>
                <w:szCs w:val="20"/>
              </w:rPr>
              <w:t>Indice de connaissance des rejets en milieu naturel par les réseaux de collecte des eaux usées</w:t>
            </w:r>
          </w:p>
        </w:tc>
        <w:tc>
          <w:tcPr>
            <w:tcW w:w="1418" w:type="dxa"/>
            <w:shd w:val="clear" w:color="auto" w:fill="FDE9D9"/>
            <w:vAlign w:val="center"/>
          </w:tcPr>
          <w:p w14:paraId="39484C00" w14:textId="77777777" w:rsidR="00F30187" w:rsidRPr="009E5C4C" w:rsidRDefault="0046190B" w:rsidP="009E5C4C">
            <w:pPr>
              <w:jc w:val="center"/>
              <w:rPr>
                <w:rFonts w:cs="Calibri"/>
                <w:bCs/>
                <w:sz w:val="20"/>
                <w:szCs w:val="20"/>
              </w:rPr>
            </w:pPr>
            <w:r w:rsidRPr="009E5C4C">
              <w:rPr>
                <w:rFonts w:cs="Calibri"/>
                <w:bCs/>
                <w:sz w:val="20"/>
                <w:szCs w:val="20"/>
              </w:rPr>
              <w:t>10</w:t>
            </w:r>
            <w:r w:rsidR="00F30187" w:rsidRPr="009E5C4C">
              <w:rPr>
                <w:rFonts w:cs="Calibri"/>
                <w:bCs/>
                <w:sz w:val="20"/>
                <w:szCs w:val="20"/>
              </w:rPr>
              <w:t>0</w:t>
            </w:r>
          </w:p>
        </w:tc>
        <w:tc>
          <w:tcPr>
            <w:tcW w:w="1701" w:type="dxa"/>
            <w:shd w:val="clear" w:color="auto" w:fill="FDE9D9"/>
            <w:vAlign w:val="center"/>
          </w:tcPr>
          <w:p w14:paraId="259872C5" w14:textId="77777777" w:rsidR="00F30187" w:rsidRPr="009E5C4C" w:rsidRDefault="0046190B" w:rsidP="009E5C4C">
            <w:pPr>
              <w:jc w:val="center"/>
              <w:rPr>
                <w:rFonts w:cs="Calibri"/>
                <w:bCs/>
                <w:sz w:val="20"/>
                <w:szCs w:val="20"/>
              </w:rPr>
            </w:pPr>
            <w:r w:rsidRPr="009E5C4C">
              <w:rPr>
                <w:rFonts w:cs="Calibri"/>
                <w:bCs/>
                <w:sz w:val="20"/>
                <w:szCs w:val="20"/>
              </w:rPr>
              <w:t>%</w:t>
            </w:r>
          </w:p>
        </w:tc>
      </w:tr>
      <w:tr w:rsidR="00F30187" w:rsidRPr="009E5C4C" w14:paraId="0DD573EA" w14:textId="77777777" w:rsidTr="009E5C4C">
        <w:tc>
          <w:tcPr>
            <w:tcW w:w="1100" w:type="dxa"/>
            <w:shd w:val="clear" w:color="auto" w:fill="FDE9D9"/>
            <w:vAlign w:val="center"/>
          </w:tcPr>
          <w:p w14:paraId="5EAAD82A" w14:textId="77777777" w:rsidR="00F30187" w:rsidRPr="009E5C4C" w:rsidRDefault="00F30187" w:rsidP="009E5C4C">
            <w:pPr>
              <w:rPr>
                <w:rFonts w:cs="Calibri"/>
                <w:bCs/>
                <w:sz w:val="20"/>
                <w:szCs w:val="20"/>
              </w:rPr>
            </w:pPr>
            <w:r w:rsidRPr="009E5C4C">
              <w:rPr>
                <w:rFonts w:cs="Calibri"/>
                <w:bCs/>
                <w:sz w:val="20"/>
                <w:szCs w:val="20"/>
              </w:rPr>
              <w:t>P 256.2</w:t>
            </w:r>
          </w:p>
        </w:tc>
        <w:tc>
          <w:tcPr>
            <w:tcW w:w="6095" w:type="dxa"/>
            <w:shd w:val="clear" w:color="auto" w:fill="FDE9D9"/>
          </w:tcPr>
          <w:p w14:paraId="5B33A87C" w14:textId="77777777" w:rsidR="00F30187" w:rsidRPr="009E5C4C" w:rsidRDefault="00F30187" w:rsidP="009E5C4C">
            <w:pPr>
              <w:rPr>
                <w:rFonts w:cs="Calibri"/>
                <w:bCs/>
                <w:sz w:val="20"/>
                <w:szCs w:val="20"/>
              </w:rPr>
            </w:pPr>
            <w:r w:rsidRPr="009E5C4C">
              <w:rPr>
                <w:rFonts w:cs="Calibri"/>
                <w:bCs/>
                <w:sz w:val="20"/>
                <w:szCs w:val="20"/>
              </w:rPr>
              <w:t>Durée d’extinction de la dette de la collectivité</w:t>
            </w:r>
          </w:p>
        </w:tc>
        <w:tc>
          <w:tcPr>
            <w:tcW w:w="1418" w:type="dxa"/>
            <w:shd w:val="clear" w:color="auto" w:fill="FDE9D9"/>
            <w:vAlign w:val="center"/>
          </w:tcPr>
          <w:p w14:paraId="67D38618" w14:textId="77777777" w:rsidR="00F30187" w:rsidRPr="009E5C4C" w:rsidRDefault="00F30187" w:rsidP="009E5C4C">
            <w:pPr>
              <w:jc w:val="center"/>
              <w:rPr>
                <w:rFonts w:cs="Calibri"/>
                <w:bCs/>
                <w:sz w:val="20"/>
                <w:szCs w:val="20"/>
              </w:rPr>
            </w:pPr>
            <w:r w:rsidRPr="009E5C4C">
              <w:rPr>
                <w:rFonts w:cs="Calibri"/>
                <w:bCs/>
                <w:sz w:val="20"/>
                <w:szCs w:val="20"/>
              </w:rPr>
              <w:t>???</w:t>
            </w:r>
          </w:p>
        </w:tc>
        <w:tc>
          <w:tcPr>
            <w:tcW w:w="1701" w:type="dxa"/>
            <w:shd w:val="clear" w:color="auto" w:fill="FDE9D9"/>
            <w:vAlign w:val="center"/>
          </w:tcPr>
          <w:p w14:paraId="38CC39E2" w14:textId="77777777" w:rsidR="00F30187" w:rsidRPr="009E5C4C" w:rsidRDefault="00F30187" w:rsidP="009E5C4C">
            <w:pPr>
              <w:jc w:val="center"/>
              <w:rPr>
                <w:rFonts w:cs="Calibri"/>
                <w:bCs/>
                <w:sz w:val="20"/>
                <w:szCs w:val="20"/>
              </w:rPr>
            </w:pPr>
            <w:r w:rsidRPr="009E5C4C">
              <w:rPr>
                <w:rFonts w:cs="Calibri"/>
                <w:bCs/>
                <w:sz w:val="20"/>
                <w:szCs w:val="20"/>
              </w:rPr>
              <w:t>an</w:t>
            </w:r>
          </w:p>
        </w:tc>
      </w:tr>
      <w:tr w:rsidR="00F30187" w:rsidRPr="009E5C4C" w14:paraId="71E71A6A" w14:textId="77777777" w:rsidTr="009E5C4C">
        <w:tc>
          <w:tcPr>
            <w:tcW w:w="1100" w:type="dxa"/>
            <w:shd w:val="clear" w:color="auto" w:fill="FDE9D9"/>
            <w:vAlign w:val="center"/>
          </w:tcPr>
          <w:p w14:paraId="50CC7F32" w14:textId="77777777" w:rsidR="00F30187" w:rsidRPr="009E5C4C" w:rsidRDefault="00F30187" w:rsidP="009E5C4C">
            <w:pPr>
              <w:rPr>
                <w:rFonts w:cs="Calibri"/>
                <w:bCs/>
                <w:sz w:val="20"/>
                <w:szCs w:val="20"/>
              </w:rPr>
            </w:pPr>
            <w:r w:rsidRPr="009E5C4C">
              <w:rPr>
                <w:rFonts w:cs="Calibri"/>
                <w:bCs/>
                <w:sz w:val="20"/>
                <w:szCs w:val="20"/>
              </w:rPr>
              <w:t>P 257.0</w:t>
            </w:r>
          </w:p>
        </w:tc>
        <w:tc>
          <w:tcPr>
            <w:tcW w:w="6095" w:type="dxa"/>
            <w:shd w:val="clear" w:color="auto" w:fill="FDE9D9"/>
          </w:tcPr>
          <w:p w14:paraId="50387AED" w14:textId="77777777" w:rsidR="00F30187" w:rsidRPr="009E5C4C" w:rsidRDefault="00F30187" w:rsidP="009E5C4C">
            <w:pPr>
              <w:rPr>
                <w:rFonts w:cs="Calibri"/>
                <w:bCs/>
                <w:sz w:val="20"/>
                <w:szCs w:val="20"/>
              </w:rPr>
            </w:pPr>
            <w:r w:rsidRPr="009E5C4C">
              <w:rPr>
                <w:rFonts w:cs="Calibri"/>
                <w:bCs/>
                <w:sz w:val="20"/>
                <w:szCs w:val="20"/>
              </w:rPr>
              <w:t>Taux d’impayés sur les factures d’eau de l’année précédente</w:t>
            </w:r>
          </w:p>
        </w:tc>
        <w:tc>
          <w:tcPr>
            <w:tcW w:w="1418" w:type="dxa"/>
            <w:shd w:val="clear" w:color="auto" w:fill="FDE9D9"/>
            <w:vAlign w:val="center"/>
          </w:tcPr>
          <w:p w14:paraId="21D0C72B" w14:textId="77777777" w:rsidR="00F30187" w:rsidRPr="009E5C4C" w:rsidRDefault="0046190B" w:rsidP="009E5C4C">
            <w:pPr>
              <w:jc w:val="center"/>
              <w:rPr>
                <w:rFonts w:cs="Calibri"/>
                <w:bCs/>
                <w:sz w:val="20"/>
                <w:szCs w:val="20"/>
              </w:rPr>
            </w:pPr>
            <w:r w:rsidRPr="009E5C4C">
              <w:rPr>
                <w:rFonts w:cs="Calibri"/>
                <w:bCs/>
                <w:sz w:val="20"/>
                <w:szCs w:val="20"/>
              </w:rPr>
              <w:t>???</w:t>
            </w:r>
          </w:p>
        </w:tc>
        <w:tc>
          <w:tcPr>
            <w:tcW w:w="1701" w:type="dxa"/>
            <w:shd w:val="clear" w:color="auto" w:fill="FDE9D9"/>
            <w:vAlign w:val="center"/>
          </w:tcPr>
          <w:p w14:paraId="617573C4" w14:textId="77777777" w:rsidR="00F30187" w:rsidRPr="009E5C4C" w:rsidRDefault="00F30187" w:rsidP="009E5C4C">
            <w:pPr>
              <w:jc w:val="center"/>
              <w:rPr>
                <w:rFonts w:cs="Calibri"/>
                <w:bCs/>
                <w:sz w:val="20"/>
                <w:szCs w:val="20"/>
              </w:rPr>
            </w:pPr>
            <w:r w:rsidRPr="009E5C4C">
              <w:rPr>
                <w:rFonts w:cs="Calibri"/>
                <w:bCs/>
                <w:sz w:val="20"/>
                <w:szCs w:val="20"/>
              </w:rPr>
              <w:t>%</w:t>
            </w:r>
          </w:p>
        </w:tc>
      </w:tr>
      <w:tr w:rsidR="00F30187" w:rsidRPr="009E5C4C" w14:paraId="59EDB2A9" w14:textId="77777777" w:rsidTr="009E5C4C">
        <w:tc>
          <w:tcPr>
            <w:tcW w:w="1100" w:type="dxa"/>
            <w:shd w:val="clear" w:color="auto" w:fill="FDE9D9"/>
            <w:vAlign w:val="center"/>
          </w:tcPr>
          <w:p w14:paraId="49ED4A25" w14:textId="77777777" w:rsidR="00F30187" w:rsidRPr="009E5C4C" w:rsidRDefault="00F30187" w:rsidP="009E5C4C">
            <w:pPr>
              <w:rPr>
                <w:rFonts w:cs="Calibri"/>
                <w:bCs/>
                <w:sz w:val="20"/>
                <w:szCs w:val="20"/>
              </w:rPr>
            </w:pPr>
            <w:r w:rsidRPr="009E5C4C">
              <w:rPr>
                <w:rFonts w:cs="Calibri"/>
                <w:bCs/>
                <w:sz w:val="20"/>
                <w:szCs w:val="20"/>
              </w:rPr>
              <w:t>P 258.1</w:t>
            </w:r>
          </w:p>
        </w:tc>
        <w:tc>
          <w:tcPr>
            <w:tcW w:w="6095" w:type="dxa"/>
            <w:shd w:val="clear" w:color="auto" w:fill="FDE9D9"/>
          </w:tcPr>
          <w:p w14:paraId="2F424E2D" w14:textId="77777777" w:rsidR="00F30187" w:rsidRPr="009E5C4C" w:rsidRDefault="00F30187" w:rsidP="009E5C4C">
            <w:pPr>
              <w:rPr>
                <w:rFonts w:cs="Calibri"/>
                <w:bCs/>
                <w:sz w:val="20"/>
                <w:szCs w:val="20"/>
              </w:rPr>
            </w:pPr>
            <w:r w:rsidRPr="009E5C4C">
              <w:rPr>
                <w:rFonts w:cs="Calibri"/>
                <w:bCs/>
                <w:sz w:val="20"/>
                <w:szCs w:val="20"/>
              </w:rPr>
              <w:t>Taux de réclamations</w:t>
            </w:r>
          </w:p>
        </w:tc>
        <w:tc>
          <w:tcPr>
            <w:tcW w:w="1418" w:type="dxa"/>
            <w:shd w:val="clear" w:color="auto" w:fill="FDE9D9"/>
            <w:vAlign w:val="center"/>
          </w:tcPr>
          <w:p w14:paraId="1DBDDAEF" w14:textId="77777777" w:rsidR="00F30187" w:rsidRPr="009E5C4C" w:rsidRDefault="00F30187" w:rsidP="009E5C4C">
            <w:pPr>
              <w:jc w:val="center"/>
              <w:rPr>
                <w:rFonts w:cs="Calibri"/>
                <w:bCs/>
                <w:sz w:val="20"/>
                <w:szCs w:val="20"/>
              </w:rPr>
            </w:pPr>
            <w:r w:rsidRPr="009E5C4C">
              <w:rPr>
                <w:rFonts w:cs="Calibri"/>
                <w:bCs/>
                <w:sz w:val="20"/>
                <w:szCs w:val="20"/>
              </w:rPr>
              <w:t>0</w:t>
            </w:r>
          </w:p>
        </w:tc>
        <w:tc>
          <w:tcPr>
            <w:tcW w:w="1701" w:type="dxa"/>
            <w:shd w:val="clear" w:color="auto" w:fill="FDE9D9"/>
            <w:vAlign w:val="center"/>
          </w:tcPr>
          <w:p w14:paraId="1784BA59" w14:textId="77777777" w:rsidR="00F30187" w:rsidRPr="009E5C4C" w:rsidRDefault="00F30187" w:rsidP="009E5C4C">
            <w:pPr>
              <w:jc w:val="center"/>
              <w:rPr>
                <w:rFonts w:cs="Calibri"/>
                <w:bCs/>
                <w:sz w:val="20"/>
                <w:szCs w:val="20"/>
              </w:rPr>
            </w:pPr>
            <w:r w:rsidRPr="009E5C4C">
              <w:rPr>
                <w:rFonts w:cs="Calibri"/>
                <w:bCs/>
                <w:sz w:val="20"/>
                <w:szCs w:val="20"/>
              </w:rPr>
              <w:t xml:space="preserve">nb/1 000 </w:t>
            </w:r>
            <w:proofErr w:type="spellStart"/>
            <w:r w:rsidRPr="009E5C4C">
              <w:rPr>
                <w:rFonts w:cs="Calibri"/>
                <w:bCs/>
                <w:sz w:val="20"/>
                <w:szCs w:val="20"/>
              </w:rPr>
              <w:t>hab</w:t>
            </w:r>
            <w:proofErr w:type="spellEnd"/>
          </w:p>
        </w:tc>
      </w:tr>
    </w:tbl>
    <w:p w14:paraId="0EEBDE6E" w14:textId="77777777" w:rsidR="003609D1" w:rsidRDefault="003609D1">
      <w:pPr>
        <w:spacing w:after="60"/>
        <w:jc w:val="left"/>
        <w:rPr>
          <w:i/>
          <w:iCs/>
          <w:color w:val="1F497D"/>
        </w:rPr>
      </w:pPr>
      <w:r>
        <w:rPr>
          <w:i/>
          <w:iCs/>
          <w:color w:val="1F497D"/>
        </w:rPr>
        <w:br w:type="page"/>
      </w:r>
    </w:p>
    <w:p w14:paraId="09C0DE0F" w14:textId="77777777" w:rsidR="003609D1" w:rsidRDefault="0091749D" w:rsidP="00447357">
      <w:pPr>
        <w:tabs>
          <w:tab w:val="left" w:pos="3945"/>
        </w:tabs>
        <w:rPr>
          <w:i/>
          <w:iCs/>
          <w:color w:val="1F497D"/>
        </w:rPr>
      </w:pPr>
      <w:r>
        <w:rPr>
          <w:noProof/>
        </w:rPr>
        <w:lastRenderedPageBreak/>
        <mc:AlternateContent>
          <mc:Choice Requires="wps">
            <w:drawing>
              <wp:anchor distT="0" distB="0" distL="114300" distR="114300" simplePos="0" relativeHeight="251664896" behindDoc="0" locked="0" layoutInCell="1" allowOverlap="1" wp14:anchorId="3B95F59B" wp14:editId="02FC0F28">
                <wp:simplePos x="0" y="0"/>
                <wp:positionH relativeFrom="column">
                  <wp:posOffset>687070</wp:posOffset>
                </wp:positionH>
                <wp:positionV relativeFrom="paragraph">
                  <wp:posOffset>-210820</wp:posOffset>
                </wp:positionV>
                <wp:extent cx="5223510" cy="1286510"/>
                <wp:effectExtent l="12700" t="6350" r="21590" b="31115"/>
                <wp:wrapNone/>
                <wp:docPr id="3"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23510" cy="1286510"/>
                        </a:xfrm>
                        <a:prstGeom prst="ellipse">
                          <a:avLst/>
                        </a:prstGeom>
                        <a:gradFill rotWithShape="1">
                          <a:gsLst>
                            <a:gs pos="0">
                              <a:srgbClr val="FFFFFF"/>
                            </a:gs>
                            <a:gs pos="100000">
                              <a:srgbClr val="B6DDE8"/>
                            </a:gs>
                          </a:gsLst>
                          <a:lin ang="5400000" scaled="1"/>
                        </a:gradFill>
                        <a:ln w="12700">
                          <a:solidFill>
                            <a:srgbClr val="92CDDC"/>
                          </a:solidFill>
                          <a:round/>
                          <a:headEnd/>
                          <a:tailEnd/>
                        </a:ln>
                        <a:effectLst>
                          <a:outerShdw dist="28398" dir="3806097" algn="ctr" rotWithShape="0">
                            <a:srgbClr val="205867">
                              <a:alpha val="50000"/>
                            </a:srgbClr>
                          </a:outerShdw>
                        </a:effectLst>
                      </wps:spPr>
                      <wps:txbx>
                        <w:txbxContent>
                          <w:p w14:paraId="56DA0607" w14:textId="77777777" w:rsidR="00E973C5" w:rsidRPr="000C2573" w:rsidRDefault="00E973C5" w:rsidP="00E75F83">
                            <w:pPr>
                              <w:spacing w:before="120"/>
                              <w:jc w:val="center"/>
                              <w:rPr>
                                <w:b/>
                                <w:bCs/>
                                <w:i/>
                                <w:iCs/>
                                <w:color w:val="000066"/>
                                <w:sz w:val="56"/>
                                <w:szCs w:val="56"/>
                              </w:rPr>
                            </w:pPr>
                            <w:r w:rsidRPr="000C2573">
                              <w:rPr>
                                <w:b/>
                                <w:bCs/>
                                <w:i/>
                                <w:iCs/>
                                <w:color w:val="000066"/>
                                <w:sz w:val="56"/>
                                <w:szCs w:val="56"/>
                              </w:rPr>
                              <w:t xml:space="preserve">Bilan d’exploitation </w:t>
                            </w:r>
                            <w:r>
                              <w:rPr>
                                <w:b/>
                                <w:bCs/>
                                <w:i/>
                                <w:iCs/>
                                <w:color w:val="000066"/>
                                <w:sz w:val="56"/>
                                <w:szCs w:val="56"/>
                              </w:rPr>
                              <w:t>financier</w:t>
                            </w:r>
                          </w:p>
                          <w:p w14:paraId="05262206" w14:textId="77777777" w:rsidR="00E973C5" w:rsidRPr="00D31DBF" w:rsidRDefault="00E973C5" w:rsidP="00E75F8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95F59B" id="Oval 22" o:spid="_x0000_s1035" style="position:absolute;left:0;text-align:left;margin-left:54.1pt;margin-top:-16.6pt;width:411.3pt;height:101.3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" strokecolor="#92cddc" strokeweight="1pt">
                <v:fill color2="#b6dde8" rotate="t" focus="100%" type="gradient"/>
                <v:shadow on="t" color="#205867" opacity=".5" offset="1pt"/>
                <v:textbox>
                  <w:txbxContent>
                    <w:p w14:paraId="56DA0607" w14:textId="77777777" w:rsidR="00E973C5" w:rsidRPr="000C2573" w:rsidRDefault="00E973C5" w:rsidP="00E75F83">
                      <w:pPr>
                        <w:spacing w:before="120"/>
                        <w:jc w:val="center"/>
                        <w:rPr>
                          <w:b/>
                          <w:bCs/>
                          <w:i/>
                          <w:iCs/>
                          <w:color w:val="000066"/>
                          <w:sz w:val="56"/>
                          <w:szCs w:val="56"/>
                        </w:rPr>
                      </w:pPr>
                      <w:r w:rsidRPr="000C2573">
                        <w:rPr>
                          <w:b/>
                          <w:bCs/>
                          <w:i/>
                          <w:iCs/>
                          <w:color w:val="000066"/>
                          <w:sz w:val="56"/>
                          <w:szCs w:val="56"/>
                        </w:rPr>
                        <w:t xml:space="preserve">Bilan d’exploitation </w:t>
                      </w:r>
                      <w:r>
                        <w:rPr>
                          <w:b/>
                          <w:bCs/>
                          <w:i/>
                          <w:iCs/>
                          <w:color w:val="000066"/>
                          <w:sz w:val="56"/>
                          <w:szCs w:val="56"/>
                        </w:rPr>
                        <w:t>financier</w:t>
                      </w:r>
                    </w:p>
                    <w:p w14:paraId="05262206" w14:textId="77777777" w:rsidR="00E973C5" w:rsidRPr="00D31DBF" w:rsidRDefault="00E973C5" w:rsidP="00E75F83"/>
                  </w:txbxContent>
                </v:textbox>
              </v:oval>
            </w:pict>
          </mc:Fallback>
        </mc:AlternateContent>
      </w:r>
    </w:p>
    <w:p w14:paraId="47138C7D" w14:textId="77777777" w:rsidR="003609D1" w:rsidRDefault="003609D1" w:rsidP="00447357">
      <w:pPr>
        <w:tabs>
          <w:tab w:val="left" w:pos="3945"/>
        </w:tabs>
        <w:rPr>
          <w:i/>
          <w:iCs/>
          <w:color w:val="1F497D"/>
        </w:rPr>
      </w:pPr>
    </w:p>
    <w:p w14:paraId="5401633D" w14:textId="77777777" w:rsidR="003609D1" w:rsidRDefault="003609D1" w:rsidP="00447357">
      <w:pPr>
        <w:tabs>
          <w:tab w:val="left" w:pos="3945"/>
        </w:tabs>
        <w:rPr>
          <w:i/>
          <w:iCs/>
          <w:color w:val="1F497D"/>
        </w:rPr>
      </w:pPr>
    </w:p>
    <w:p w14:paraId="5448EE1B" w14:textId="77777777" w:rsidR="003609D1" w:rsidRDefault="003609D1" w:rsidP="00447357">
      <w:pPr>
        <w:tabs>
          <w:tab w:val="left" w:pos="3945"/>
        </w:tabs>
        <w:rPr>
          <w:i/>
          <w:iCs/>
          <w:color w:val="1F497D"/>
        </w:rPr>
      </w:pPr>
    </w:p>
    <w:p w14:paraId="0CE35E93" w14:textId="77777777" w:rsidR="003609D1" w:rsidRDefault="003609D1" w:rsidP="00447357">
      <w:pPr>
        <w:tabs>
          <w:tab w:val="left" w:pos="3945"/>
        </w:tabs>
        <w:rPr>
          <w:i/>
          <w:iCs/>
          <w:color w:val="1F497D"/>
        </w:rPr>
      </w:pPr>
    </w:p>
    <w:p w14:paraId="09AFDBF0" w14:textId="77777777" w:rsidR="003609D1" w:rsidRDefault="003609D1" w:rsidP="00447357">
      <w:pPr>
        <w:tabs>
          <w:tab w:val="left" w:pos="3945"/>
        </w:tabs>
        <w:rPr>
          <w:i/>
          <w:iCs/>
          <w:color w:val="1F497D"/>
        </w:rPr>
      </w:pPr>
    </w:p>
    <w:p w14:paraId="3A9531F2" w14:textId="77777777" w:rsidR="003609D1" w:rsidRDefault="003609D1" w:rsidP="00447357">
      <w:pPr>
        <w:tabs>
          <w:tab w:val="left" w:pos="3945"/>
        </w:tabs>
        <w:rPr>
          <w:i/>
          <w:iCs/>
          <w:color w:val="1F497D"/>
        </w:rPr>
      </w:pPr>
    </w:p>
    <w:p w14:paraId="08A9EDC1" w14:textId="77777777" w:rsidR="003609D1" w:rsidRDefault="003609D1" w:rsidP="00384030">
      <w:pPr>
        <w:tabs>
          <w:tab w:val="left" w:pos="3945"/>
        </w:tabs>
        <w:ind w:left="567"/>
        <w:rPr>
          <w:i/>
          <w:iCs/>
          <w:color w:val="1F497D"/>
        </w:rPr>
      </w:pPr>
      <w:r>
        <w:rPr>
          <w:b/>
          <w:bCs/>
          <w:i/>
          <w:iCs/>
          <w:color w:val="000066"/>
          <w:sz w:val="40"/>
          <w:szCs w:val="40"/>
        </w:rPr>
        <w:t>Méthode de calcul :</w:t>
      </w:r>
    </w:p>
    <w:p w14:paraId="7A12BA9C" w14:textId="77777777" w:rsidR="003609D1" w:rsidRPr="00E75F83" w:rsidRDefault="003609D1" w:rsidP="00447357">
      <w:pPr>
        <w:tabs>
          <w:tab w:val="left" w:pos="3945"/>
        </w:tabs>
        <w:rPr>
          <w:i/>
          <w:iCs/>
          <w:color w:val="1F497D"/>
          <w:sz w:val="16"/>
          <w:szCs w:val="16"/>
        </w:rPr>
      </w:pPr>
    </w:p>
    <w:p w14:paraId="3B8DE709" w14:textId="77777777" w:rsidR="003609D1" w:rsidRPr="00384030" w:rsidRDefault="003609D1" w:rsidP="00384030">
      <w:pPr>
        <w:ind w:left="1134" w:right="396"/>
        <w:rPr>
          <w:i/>
          <w:iCs/>
          <w:color w:val="000066"/>
        </w:rPr>
      </w:pPr>
      <w:r w:rsidRPr="00384030">
        <w:rPr>
          <w:i/>
          <w:iCs/>
          <w:color w:val="000066"/>
        </w:rPr>
        <w:t>Le Compte Annuel de Résultat de l’Exploitation (CARE) ci-joint est établi en application des dispositions de l’article 2 de la loi du 8 août 1995 qui dispose de l’obligation pour le délégataire de service public de publier un rapport annuel destiné à informer le délégant sur les comptes, la qualité de service et l’exécution du service délégué.</w:t>
      </w:r>
    </w:p>
    <w:p w14:paraId="4DE5218E" w14:textId="77777777" w:rsidR="003609D1" w:rsidRPr="00384030" w:rsidRDefault="003609D1" w:rsidP="00384030">
      <w:pPr>
        <w:ind w:left="1134" w:right="396"/>
        <w:rPr>
          <w:i/>
          <w:iCs/>
          <w:color w:val="000066"/>
        </w:rPr>
      </w:pPr>
    </w:p>
    <w:p w14:paraId="6A4523E4" w14:textId="77777777" w:rsidR="003609D1" w:rsidRPr="00384030" w:rsidRDefault="003609D1" w:rsidP="00384030">
      <w:pPr>
        <w:ind w:left="1134" w:right="396"/>
        <w:rPr>
          <w:i/>
          <w:iCs/>
          <w:color w:val="000066"/>
        </w:rPr>
      </w:pPr>
      <w:r w:rsidRPr="00384030">
        <w:rPr>
          <w:i/>
          <w:iCs/>
          <w:color w:val="000066"/>
        </w:rPr>
        <w:t>Sa présentation est conforme aux dispositions de la circulaire n°740 de la Fédération Professionnelle des Entreprises de l’Eau et tient compte des recommandations émises par le Comité « Secteur public » de l’ordre des experts comptables dans ses deux ouvrages que sont « Le rapport annuel du délégataire de service public » et l’eau et l’assainissement, déclinaison sectorielle du rapport annuel du délégataire de service public, collection « Maîtrise de la gestion locale ».</w:t>
      </w:r>
    </w:p>
    <w:p w14:paraId="797EE3D3" w14:textId="77777777" w:rsidR="003609D1" w:rsidRPr="00384030" w:rsidRDefault="003609D1" w:rsidP="00384030">
      <w:pPr>
        <w:ind w:left="1134" w:right="396"/>
        <w:rPr>
          <w:i/>
          <w:iCs/>
          <w:color w:val="000066"/>
        </w:rPr>
      </w:pPr>
      <w:r w:rsidRPr="00384030">
        <w:rPr>
          <w:i/>
          <w:iCs/>
          <w:color w:val="000066"/>
        </w:rPr>
        <w:t>A cette circulaire s’est ajoutée celle du 31 janvier 2006, en application du décret n° 2005-236 du 14 mars 2005. Les chiffres de l’année en cours y sont indiqués, ceux de l’année précédente y seront rappelés. La variation constatée (en pourcentage) entre l’année en cours et l’année précédente sera alors systématiquement indiquée.</w:t>
      </w:r>
    </w:p>
    <w:p w14:paraId="13F71B7A" w14:textId="77777777" w:rsidR="003609D1" w:rsidRPr="00384030" w:rsidRDefault="003609D1" w:rsidP="00384030">
      <w:pPr>
        <w:ind w:left="1134" w:right="396"/>
        <w:rPr>
          <w:i/>
          <w:iCs/>
          <w:color w:val="000066"/>
        </w:rPr>
      </w:pPr>
    </w:p>
    <w:p w14:paraId="09E5DAAF" w14:textId="77777777" w:rsidR="003609D1" w:rsidRPr="00384030" w:rsidRDefault="003609D1" w:rsidP="00384030">
      <w:pPr>
        <w:ind w:left="1134" w:right="396"/>
        <w:rPr>
          <w:i/>
          <w:iCs/>
          <w:color w:val="000066"/>
        </w:rPr>
      </w:pPr>
      <w:r w:rsidRPr="00384030">
        <w:rPr>
          <w:i/>
          <w:iCs/>
          <w:color w:val="000066"/>
        </w:rPr>
        <w:t>Cette annexe au Compte Annuel de Résultat de l’Exploitation a pour objet d’expliquer les modalités d’établissement de la partie financière du rapport annuel et de ses composantes.</w:t>
      </w:r>
    </w:p>
    <w:p w14:paraId="52032A5D" w14:textId="77777777" w:rsidR="003609D1" w:rsidRPr="00E75F83" w:rsidRDefault="003609D1" w:rsidP="00447357">
      <w:pPr>
        <w:tabs>
          <w:tab w:val="left" w:pos="3945"/>
        </w:tabs>
        <w:rPr>
          <w:i/>
          <w:iCs/>
          <w:color w:val="1F497D"/>
          <w:sz w:val="16"/>
          <w:szCs w:val="16"/>
        </w:rPr>
      </w:pPr>
    </w:p>
    <w:p w14:paraId="5E7D13DD" w14:textId="77777777" w:rsidR="003609D1" w:rsidRDefault="003609D1" w:rsidP="00384030">
      <w:pPr>
        <w:tabs>
          <w:tab w:val="left" w:pos="3945"/>
        </w:tabs>
        <w:ind w:left="567"/>
        <w:rPr>
          <w:i/>
          <w:iCs/>
          <w:color w:val="1F497D"/>
        </w:rPr>
      </w:pPr>
      <w:r>
        <w:rPr>
          <w:b/>
          <w:bCs/>
          <w:i/>
          <w:iCs/>
          <w:color w:val="000066"/>
          <w:sz w:val="40"/>
          <w:szCs w:val="40"/>
        </w:rPr>
        <w:t>Modalités d’établissement du CARE :</w:t>
      </w:r>
    </w:p>
    <w:p w14:paraId="7F6FFC91" w14:textId="77777777" w:rsidR="003609D1" w:rsidRPr="00E75F83" w:rsidRDefault="003609D1" w:rsidP="00554269">
      <w:pPr>
        <w:tabs>
          <w:tab w:val="left" w:pos="3945"/>
        </w:tabs>
        <w:ind w:left="1134"/>
        <w:rPr>
          <w:i/>
          <w:iCs/>
          <w:color w:val="1F497D"/>
          <w:sz w:val="16"/>
          <w:szCs w:val="16"/>
        </w:rPr>
      </w:pPr>
    </w:p>
    <w:p w14:paraId="06394D7A" w14:textId="77777777" w:rsidR="003609D1" w:rsidRPr="00554269" w:rsidRDefault="003609D1" w:rsidP="00E75F83">
      <w:pPr>
        <w:ind w:left="1134" w:right="424"/>
        <w:rPr>
          <w:i/>
          <w:iCs/>
          <w:color w:val="000066"/>
        </w:rPr>
      </w:pPr>
      <w:r w:rsidRPr="00554269">
        <w:rPr>
          <w:i/>
          <w:iCs/>
          <w:color w:val="000066"/>
        </w:rPr>
        <w:t>Le CARE regroupe, par nature, l’ensemble des produits et des charges imputables au contrat de délégation de service public permettant de déterminer l’économie du contrat.</w:t>
      </w:r>
    </w:p>
    <w:p w14:paraId="5F5DEC1A" w14:textId="77777777" w:rsidR="003609D1" w:rsidRPr="00E75F83" w:rsidRDefault="003609D1" w:rsidP="00554269">
      <w:pPr>
        <w:rPr>
          <w:sz w:val="16"/>
          <w:szCs w:val="16"/>
        </w:rPr>
      </w:pPr>
    </w:p>
    <w:p w14:paraId="313796C9" w14:textId="77777777" w:rsidR="003609D1" w:rsidRPr="00554269" w:rsidRDefault="003609D1" w:rsidP="00E75F83">
      <w:pPr>
        <w:ind w:left="1134"/>
        <w:rPr>
          <w:i/>
          <w:iCs/>
          <w:color w:val="000066"/>
        </w:rPr>
      </w:pPr>
      <w:r w:rsidRPr="00554269">
        <w:rPr>
          <w:b/>
          <w:bCs/>
          <w:i/>
          <w:iCs/>
          <w:color w:val="000066"/>
          <w:sz w:val="28"/>
          <w:szCs w:val="28"/>
        </w:rPr>
        <w:t>Produits</w:t>
      </w:r>
      <w:r w:rsidRPr="00554269">
        <w:rPr>
          <w:i/>
          <w:iCs/>
          <w:color w:val="000066"/>
        </w:rPr>
        <w:t>, la rubrique comprend :</w:t>
      </w:r>
    </w:p>
    <w:p w14:paraId="3CA061BB" w14:textId="77777777" w:rsidR="003609D1" w:rsidRPr="00554269" w:rsidRDefault="003609D1" w:rsidP="00554269">
      <w:pPr>
        <w:ind w:left="1557" w:right="424"/>
        <w:rPr>
          <w:i/>
          <w:iCs/>
          <w:color w:val="000066"/>
        </w:rPr>
      </w:pPr>
      <w:r w:rsidRPr="00554269">
        <w:rPr>
          <w:i/>
          <w:iCs/>
          <w:color w:val="000066"/>
        </w:rPr>
        <w:t>Exploitation du service : le montant total, hors TVA, des produits d’exploitation (part fermière) se rapportant à l’exercice.</w:t>
      </w:r>
    </w:p>
    <w:p w14:paraId="6FD20C10" w14:textId="77777777" w:rsidR="003609D1" w:rsidRPr="00554269" w:rsidRDefault="003609D1" w:rsidP="00554269">
      <w:pPr>
        <w:ind w:left="1557" w:right="424"/>
        <w:rPr>
          <w:i/>
          <w:iCs/>
          <w:color w:val="000066"/>
        </w:rPr>
      </w:pPr>
      <w:r w:rsidRPr="00554269">
        <w:rPr>
          <w:i/>
          <w:iCs/>
          <w:color w:val="000066"/>
        </w:rPr>
        <w:t>Collectivités et autres organismes publics : le montant total, hors TVA, des produits collectés pour le compte de la Collectivité ainsi que les diverses taxes et redevances perçues pour le compte des organismes publics.</w:t>
      </w:r>
    </w:p>
    <w:p w14:paraId="6825A670" w14:textId="77777777" w:rsidR="003609D1" w:rsidRPr="00554269" w:rsidRDefault="003609D1" w:rsidP="00554269">
      <w:pPr>
        <w:ind w:left="1557" w:right="424"/>
        <w:rPr>
          <w:i/>
          <w:iCs/>
          <w:color w:val="000066"/>
        </w:rPr>
      </w:pPr>
      <w:r w:rsidRPr="00554269">
        <w:rPr>
          <w:i/>
          <w:iCs/>
          <w:color w:val="000066"/>
        </w:rPr>
        <w:t>Travaux attribués à titre exclusif : le montant total, hors TVA, des travaux réalisés dans le cadre du contrat, par application d’un bordereau de prix annexé à ce contrat.</w:t>
      </w:r>
    </w:p>
    <w:p w14:paraId="076F14CC" w14:textId="77777777" w:rsidR="003609D1" w:rsidRPr="00554269" w:rsidRDefault="003609D1" w:rsidP="00554269">
      <w:pPr>
        <w:ind w:left="1557" w:right="424"/>
        <w:rPr>
          <w:i/>
          <w:iCs/>
          <w:color w:val="000066"/>
        </w:rPr>
      </w:pPr>
      <w:r w:rsidRPr="00554269">
        <w:rPr>
          <w:i/>
          <w:iCs/>
          <w:color w:val="000066"/>
        </w:rPr>
        <w:t>Produits et accessoires : le montant total, hors TVA, facturé, conformément aux dispositions du contrat de délégation, aux clients abonnés au service, dans le cadre de prestations ponctuelles.</w:t>
      </w:r>
    </w:p>
    <w:p w14:paraId="4B7D7E1F" w14:textId="77777777" w:rsidR="003609D1" w:rsidRPr="00E75F83" w:rsidRDefault="003609D1" w:rsidP="00554269">
      <w:pPr>
        <w:ind w:left="567" w:right="424"/>
        <w:rPr>
          <w:sz w:val="16"/>
          <w:szCs w:val="16"/>
        </w:rPr>
      </w:pPr>
    </w:p>
    <w:p w14:paraId="285C44F4" w14:textId="77777777" w:rsidR="003609D1" w:rsidRDefault="003609D1" w:rsidP="00554269">
      <w:pPr>
        <w:ind w:left="1557" w:right="424" w:hanging="283"/>
        <w:rPr>
          <w:i/>
          <w:iCs/>
          <w:color w:val="000066"/>
        </w:rPr>
      </w:pPr>
      <w:r w:rsidRPr="00554269">
        <w:rPr>
          <w:b/>
          <w:bCs/>
          <w:i/>
          <w:iCs/>
          <w:color w:val="000066"/>
          <w:sz w:val="28"/>
          <w:szCs w:val="28"/>
        </w:rPr>
        <w:t>Charg</w:t>
      </w:r>
      <w:r>
        <w:rPr>
          <w:b/>
          <w:bCs/>
          <w:i/>
          <w:iCs/>
          <w:color w:val="000066"/>
          <w:sz w:val="28"/>
          <w:szCs w:val="28"/>
        </w:rPr>
        <w:t>es</w:t>
      </w:r>
      <w:r w:rsidRPr="00554269">
        <w:rPr>
          <w:i/>
          <w:iCs/>
          <w:color w:val="000066"/>
        </w:rPr>
        <w:t>, les charges relatives au contrat, reprises dans le CARE, conformément à la circulaire FP2E du 31 janvier 2006 peuvent être classifiées de la manière suivante :</w:t>
      </w:r>
    </w:p>
    <w:p w14:paraId="76CE085F" w14:textId="77777777" w:rsidR="0000688D" w:rsidRDefault="0000688D" w:rsidP="00554269">
      <w:pPr>
        <w:ind w:left="1557" w:right="424" w:hanging="283"/>
        <w:rPr>
          <w:i/>
          <w:iCs/>
          <w:color w:val="000066"/>
        </w:rPr>
      </w:pPr>
    </w:p>
    <w:p w14:paraId="59242C81" w14:textId="77777777" w:rsidR="003609D1" w:rsidRPr="00554269" w:rsidRDefault="003609D1" w:rsidP="0046190B">
      <w:pPr>
        <w:spacing w:after="60"/>
        <w:ind w:left="1134"/>
        <w:jc w:val="left"/>
        <w:rPr>
          <w:i/>
          <w:iCs/>
          <w:color w:val="000066"/>
        </w:rPr>
      </w:pPr>
      <w:r w:rsidRPr="00554269">
        <w:rPr>
          <w:i/>
          <w:iCs/>
          <w:color w:val="000066"/>
        </w:rPr>
        <w:t>Des charges directement affectées au contrat : il s’agit essentiellement des charges du Secteur, ainsi que celles des services mutualisés du Service.</w:t>
      </w:r>
    </w:p>
    <w:p w14:paraId="5BCC44C7" w14:textId="77777777" w:rsidR="003609D1" w:rsidRPr="00554269" w:rsidRDefault="003609D1" w:rsidP="00554269">
      <w:pPr>
        <w:ind w:left="1557" w:right="424"/>
        <w:rPr>
          <w:i/>
          <w:iCs/>
          <w:color w:val="000066"/>
        </w:rPr>
      </w:pPr>
      <w:r w:rsidRPr="00554269">
        <w:rPr>
          <w:i/>
          <w:iCs/>
          <w:color w:val="000066"/>
        </w:rPr>
        <w:t>Elles comprennent :</w:t>
      </w:r>
    </w:p>
    <w:p w14:paraId="4677600F" w14:textId="77777777" w:rsidR="003609D1" w:rsidRPr="008C7011" w:rsidRDefault="003609D1" w:rsidP="00554269">
      <w:pPr>
        <w:numPr>
          <w:ilvl w:val="0"/>
          <w:numId w:val="4"/>
        </w:numPr>
        <w:ind w:left="1985" w:right="508"/>
        <w:rPr>
          <w:i/>
          <w:iCs/>
          <w:color w:val="000066"/>
        </w:rPr>
      </w:pPr>
      <w:r w:rsidRPr="008C7011">
        <w:rPr>
          <w:i/>
          <w:iCs/>
          <w:color w:val="000066"/>
        </w:rPr>
        <w:t xml:space="preserve">Des charges directes faisant l’objet d’une comptabilisation immédiate sur le contrat. </w:t>
      </w:r>
    </w:p>
    <w:p w14:paraId="6CACEA26" w14:textId="77777777" w:rsidR="003609D1" w:rsidRPr="008C7011" w:rsidRDefault="003609D1" w:rsidP="00554269">
      <w:pPr>
        <w:numPr>
          <w:ilvl w:val="0"/>
          <w:numId w:val="4"/>
        </w:numPr>
        <w:ind w:left="1985" w:right="508"/>
        <w:rPr>
          <w:i/>
          <w:iCs/>
          <w:color w:val="000066"/>
        </w:rPr>
      </w:pPr>
      <w:r w:rsidRPr="008C7011">
        <w:rPr>
          <w:i/>
          <w:iCs/>
          <w:color w:val="000066"/>
        </w:rPr>
        <w:lastRenderedPageBreak/>
        <w:t>Des charges réparties dont une quote-part est imputée au contrat en fonction de clés de répartition techniques, différentes selon la nature des charges afin de tenir compte de la clé économiquement la mieux adaptée (gestion technique, gestion clientèle, engins et véhicules, …).</w:t>
      </w:r>
    </w:p>
    <w:p w14:paraId="409FB7AE" w14:textId="77777777" w:rsidR="003609D1" w:rsidRPr="00554269" w:rsidRDefault="003609D1" w:rsidP="00554269">
      <w:pPr>
        <w:ind w:left="1755" w:right="424"/>
        <w:rPr>
          <w:i/>
          <w:iCs/>
          <w:color w:val="000066"/>
        </w:rPr>
      </w:pPr>
      <w:r w:rsidRPr="00554269">
        <w:rPr>
          <w:i/>
          <w:iCs/>
          <w:color w:val="000066"/>
        </w:rPr>
        <w:t>La gestion technique (ingénieurs et techniciens d’exploitation, chimistes, logiciels techniques, télégestion, cartographie, …) est répartie sur chaque contrat en fonction du Chiffre d’Affaires du contrat par rapport au Chiffre d’Affaire du Département DSP.</w:t>
      </w:r>
    </w:p>
    <w:p w14:paraId="4A565C10" w14:textId="77777777" w:rsidR="003609D1" w:rsidRPr="00554269" w:rsidRDefault="003609D1" w:rsidP="00554269">
      <w:pPr>
        <w:ind w:left="1755" w:right="424"/>
        <w:rPr>
          <w:i/>
          <w:iCs/>
          <w:color w:val="000066"/>
        </w:rPr>
      </w:pPr>
      <w:r w:rsidRPr="00554269">
        <w:rPr>
          <w:i/>
          <w:iCs/>
          <w:color w:val="000066"/>
        </w:rPr>
        <w:t xml:space="preserve">La gestion clientèle (frais de personnel du service clientèle, </w:t>
      </w:r>
      <w:proofErr w:type="spellStart"/>
      <w:r w:rsidRPr="00554269">
        <w:rPr>
          <w:i/>
          <w:iCs/>
          <w:color w:val="000066"/>
        </w:rPr>
        <w:t>plate forme</w:t>
      </w:r>
      <w:proofErr w:type="spellEnd"/>
      <w:r w:rsidRPr="00554269">
        <w:rPr>
          <w:i/>
          <w:iCs/>
          <w:color w:val="000066"/>
        </w:rPr>
        <w:t xml:space="preserve"> téléphonique, frais de facturation, frais d’affranchissement, frais de relance, …) est imputée sur chaque contrat proportionnellement au nombre de clients du contrat.</w:t>
      </w:r>
    </w:p>
    <w:p w14:paraId="6E16A116" w14:textId="77777777" w:rsidR="003609D1" w:rsidRPr="006E782F" w:rsidRDefault="003609D1" w:rsidP="006E782F">
      <w:pPr>
        <w:ind w:left="1755" w:right="424"/>
        <w:rPr>
          <w:i/>
          <w:iCs/>
          <w:color w:val="000066"/>
        </w:rPr>
      </w:pPr>
      <w:r w:rsidRPr="00554269">
        <w:rPr>
          <w:i/>
          <w:iCs/>
          <w:color w:val="000066"/>
        </w:rPr>
        <w:t>Les frais « engins et véhicules » sont imputés sur chaque contrat du Département DSP proportionnellement au c</w:t>
      </w:r>
      <w:r>
        <w:rPr>
          <w:i/>
          <w:iCs/>
          <w:color w:val="000066"/>
        </w:rPr>
        <w:t xml:space="preserve">oût de personnel d’exploitation </w:t>
      </w:r>
      <w:r w:rsidRPr="006E782F">
        <w:rPr>
          <w:i/>
          <w:iCs/>
          <w:color w:val="000066"/>
        </w:rPr>
        <w:t>du contrat par rapport au coût total du personnel d’exploitation du Département DSP.</w:t>
      </w:r>
    </w:p>
    <w:p w14:paraId="752EA992" w14:textId="77777777" w:rsidR="003609D1" w:rsidRPr="008C7011" w:rsidRDefault="003609D1" w:rsidP="006E782F">
      <w:pPr>
        <w:numPr>
          <w:ilvl w:val="0"/>
          <w:numId w:val="4"/>
        </w:numPr>
        <w:ind w:left="1985" w:right="508"/>
        <w:rPr>
          <w:i/>
          <w:iCs/>
          <w:color w:val="000066"/>
        </w:rPr>
      </w:pPr>
      <w:r w:rsidRPr="008C7011">
        <w:rPr>
          <w:i/>
          <w:iCs/>
          <w:color w:val="000066"/>
        </w:rPr>
        <w:t>Des charges réparties entre les contrats : ces charges sont réparties au prorata de la Valeur Ajoutée Analytique (VAA) du contrat. Il s’agit notamment :</w:t>
      </w:r>
    </w:p>
    <w:p w14:paraId="1A2C4B7D" w14:textId="77777777" w:rsidR="003609D1" w:rsidRPr="008C7011" w:rsidRDefault="003609D1" w:rsidP="006E782F">
      <w:pPr>
        <w:numPr>
          <w:ilvl w:val="0"/>
          <w:numId w:val="12"/>
        </w:numPr>
        <w:spacing w:after="60"/>
        <w:ind w:left="2475" w:right="424"/>
        <w:rPr>
          <w:i/>
          <w:iCs/>
          <w:color w:val="000066"/>
        </w:rPr>
      </w:pPr>
      <w:r w:rsidRPr="008C7011">
        <w:rPr>
          <w:i/>
          <w:iCs/>
          <w:color w:val="000066"/>
        </w:rPr>
        <w:t>Des frais de centre et de secteurs représentant des frais d’encadrement du contrat répartis par nature de charge ;</w:t>
      </w:r>
    </w:p>
    <w:p w14:paraId="3058C138" w14:textId="77777777" w:rsidR="003609D1" w:rsidRPr="008C7011" w:rsidRDefault="003609D1" w:rsidP="006E782F">
      <w:pPr>
        <w:numPr>
          <w:ilvl w:val="0"/>
          <w:numId w:val="12"/>
        </w:numPr>
        <w:spacing w:after="60"/>
        <w:ind w:left="2475" w:right="424"/>
        <w:rPr>
          <w:i/>
          <w:iCs/>
          <w:color w:val="000066"/>
        </w:rPr>
      </w:pPr>
      <w:r w:rsidRPr="008C7011">
        <w:rPr>
          <w:i/>
          <w:iCs/>
          <w:color w:val="000066"/>
        </w:rPr>
        <w:t>Des frais de structure centraux représentant la contribution du contrat aux services Centraux et à la Recherche.</w:t>
      </w:r>
    </w:p>
    <w:p w14:paraId="57F94DC5" w14:textId="77777777" w:rsidR="003609D1" w:rsidRPr="00554269" w:rsidRDefault="003609D1" w:rsidP="006E782F">
      <w:pPr>
        <w:ind w:left="1755" w:right="424"/>
        <w:rPr>
          <w:i/>
          <w:iCs/>
          <w:color w:val="000066"/>
        </w:rPr>
      </w:pPr>
      <w:r w:rsidRPr="006E782F">
        <w:rPr>
          <w:i/>
          <w:iCs/>
          <w:color w:val="000066"/>
        </w:rPr>
        <w:t>Des charges économiques calculées : il s’agit de charges (investissements réalisés par le délégataire) dont les paiements sont effectués à une périodicité différente de l’exercice. Afin de faire ressortir de façon régulière l’économie du contrat, ces charges sont lissées sur toute la durée de celui-ci</w:t>
      </w:r>
      <w:r>
        <w:rPr>
          <w:i/>
          <w:iCs/>
          <w:color w:val="000066"/>
        </w:rPr>
        <w:t>.</w:t>
      </w:r>
    </w:p>
    <w:p w14:paraId="122962E6" w14:textId="77777777" w:rsidR="003609D1" w:rsidRPr="00E75F83" w:rsidRDefault="003609D1" w:rsidP="00554269">
      <w:pPr>
        <w:tabs>
          <w:tab w:val="left" w:pos="3945"/>
        </w:tabs>
        <w:ind w:left="1134"/>
        <w:rPr>
          <w:i/>
          <w:iCs/>
          <w:color w:val="1F497D"/>
          <w:sz w:val="16"/>
          <w:szCs w:val="16"/>
        </w:rPr>
      </w:pPr>
    </w:p>
    <w:p w14:paraId="58C3CD59" w14:textId="77777777" w:rsidR="003609D1" w:rsidRDefault="003609D1" w:rsidP="006E782F">
      <w:pPr>
        <w:tabs>
          <w:tab w:val="left" w:pos="3945"/>
        </w:tabs>
        <w:ind w:left="567"/>
        <w:rPr>
          <w:i/>
          <w:iCs/>
          <w:color w:val="1F497D"/>
        </w:rPr>
      </w:pPr>
      <w:r>
        <w:rPr>
          <w:b/>
          <w:bCs/>
          <w:i/>
          <w:iCs/>
          <w:color w:val="000066"/>
          <w:sz w:val="40"/>
          <w:szCs w:val="40"/>
        </w:rPr>
        <w:t>Commentaires des rubriques de charges :</w:t>
      </w:r>
    </w:p>
    <w:p w14:paraId="6AA9A738" w14:textId="77777777" w:rsidR="003609D1" w:rsidRPr="00E75F83" w:rsidRDefault="003609D1" w:rsidP="00554269">
      <w:pPr>
        <w:tabs>
          <w:tab w:val="left" w:pos="3945"/>
        </w:tabs>
        <w:ind w:left="1134"/>
        <w:rPr>
          <w:i/>
          <w:iCs/>
          <w:color w:val="1F497D"/>
          <w:sz w:val="16"/>
          <w:szCs w:val="16"/>
        </w:rPr>
      </w:pPr>
    </w:p>
    <w:p w14:paraId="09811206" w14:textId="77777777" w:rsidR="003609D1" w:rsidRPr="00AC0910" w:rsidRDefault="003609D1" w:rsidP="00AC0910">
      <w:pPr>
        <w:numPr>
          <w:ilvl w:val="0"/>
          <w:numId w:val="13"/>
        </w:numPr>
        <w:spacing w:after="60"/>
        <w:ind w:left="1560"/>
        <w:rPr>
          <w:b/>
          <w:bCs/>
          <w:color w:val="000066"/>
          <w:sz w:val="32"/>
          <w:szCs w:val="32"/>
        </w:rPr>
      </w:pPr>
      <w:r w:rsidRPr="00AC0910">
        <w:rPr>
          <w:b/>
          <w:bCs/>
          <w:color w:val="000066"/>
          <w:sz w:val="32"/>
          <w:szCs w:val="32"/>
        </w:rPr>
        <w:t>Personnel :</w:t>
      </w:r>
    </w:p>
    <w:p w14:paraId="379D1B44" w14:textId="77777777" w:rsidR="003609D1" w:rsidRPr="00AC0910" w:rsidRDefault="003609D1" w:rsidP="0046190B">
      <w:pPr>
        <w:ind w:left="1560" w:right="424"/>
        <w:rPr>
          <w:i/>
          <w:iCs/>
          <w:color w:val="000066"/>
        </w:rPr>
      </w:pPr>
      <w:r w:rsidRPr="00AC0910">
        <w:rPr>
          <w:i/>
          <w:iCs/>
          <w:color w:val="000066"/>
        </w:rPr>
        <w:t>Cette rubrique correspond au coût du personnel de la société, incluant les salaires et charges sociales et les frais annexes de personnel (frais de déplacement, vêtements de travail et de sécurité, plan d’épargne entreprise, …) ainsi qu’au coût du personnel intérimaire intervenant sur le contrat.</w:t>
      </w:r>
    </w:p>
    <w:p w14:paraId="212BC431" w14:textId="77777777" w:rsidR="003609D1" w:rsidRDefault="003609D1" w:rsidP="0046190B">
      <w:pPr>
        <w:ind w:left="1560" w:right="424"/>
        <w:rPr>
          <w:i/>
          <w:iCs/>
          <w:color w:val="000066"/>
        </w:rPr>
      </w:pPr>
      <w:r w:rsidRPr="00AC0910">
        <w:rPr>
          <w:i/>
          <w:iCs/>
          <w:color w:val="000066"/>
        </w:rPr>
        <w:t>L’imputation des frais de personnel d’exploitation est réalisée sur la base de fiche de travail. Cela intègre également une quote-part d’encadrement, de personnel technique et clientèle.</w:t>
      </w:r>
    </w:p>
    <w:p w14:paraId="27124007" w14:textId="77777777" w:rsidR="003609D1" w:rsidRPr="00AC0910" w:rsidRDefault="003609D1" w:rsidP="00AC0910">
      <w:pPr>
        <w:numPr>
          <w:ilvl w:val="0"/>
          <w:numId w:val="13"/>
        </w:numPr>
        <w:spacing w:after="60"/>
        <w:ind w:left="1560"/>
        <w:rPr>
          <w:b/>
          <w:bCs/>
          <w:color w:val="000066"/>
          <w:sz w:val="32"/>
          <w:szCs w:val="32"/>
        </w:rPr>
      </w:pPr>
      <w:r w:rsidRPr="00AC0910">
        <w:rPr>
          <w:b/>
          <w:bCs/>
          <w:color w:val="000066"/>
          <w:sz w:val="32"/>
          <w:szCs w:val="32"/>
        </w:rPr>
        <w:t>Energie électrique :</w:t>
      </w:r>
    </w:p>
    <w:p w14:paraId="022F172D" w14:textId="77777777" w:rsidR="003609D1" w:rsidRPr="00AC0910" w:rsidRDefault="003609D1" w:rsidP="0046190B">
      <w:pPr>
        <w:ind w:left="1560" w:right="424"/>
        <w:rPr>
          <w:i/>
          <w:iCs/>
          <w:color w:val="000066"/>
        </w:rPr>
      </w:pPr>
      <w:r w:rsidRPr="00AC0910">
        <w:rPr>
          <w:i/>
          <w:iCs/>
          <w:color w:val="000066"/>
        </w:rPr>
        <w:t>Cette rubrique comprend la fourniture d’énergie électrique exclusivement dédiée au fonctionnement des installations du service.</w:t>
      </w:r>
    </w:p>
    <w:p w14:paraId="6398C986" w14:textId="77777777" w:rsidR="003609D1" w:rsidRPr="00AC0910" w:rsidRDefault="003609D1" w:rsidP="00AC0910">
      <w:pPr>
        <w:numPr>
          <w:ilvl w:val="0"/>
          <w:numId w:val="13"/>
        </w:numPr>
        <w:spacing w:after="60"/>
        <w:ind w:left="1560"/>
        <w:rPr>
          <w:b/>
          <w:bCs/>
          <w:color w:val="000066"/>
          <w:sz w:val="32"/>
          <w:szCs w:val="32"/>
        </w:rPr>
      </w:pPr>
      <w:r w:rsidRPr="00AC0910">
        <w:rPr>
          <w:b/>
          <w:bCs/>
          <w:color w:val="000066"/>
          <w:sz w:val="32"/>
          <w:szCs w:val="32"/>
        </w:rPr>
        <w:t>Achats d’eau :</w:t>
      </w:r>
    </w:p>
    <w:p w14:paraId="77781204" w14:textId="77777777" w:rsidR="003609D1" w:rsidRPr="00AC0910" w:rsidRDefault="003609D1" w:rsidP="0046190B">
      <w:pPr>
        <w:ind w:left="1560" w:right="424"/>
        <w:rPr>
          <w:i/>
          <w:iCs/>
          <w:color w:val="000066"/>
        </w:rPr>
      </w:pPr>
      <w:r w:rsidRPr="00AC0910">
        <w:rPr>
          <w:i/>
          <w:iCs/>
          <w:color w:val="000066"/>
        </w:rPr>
        <w:t>Contrat d’eau : cette rubrique comprend les achats d’eau en gros auprès d’un tiers ou auprès d’autres contrats gérés par l’entreprise effectués exclusivement pour la fourniture d’eau potable dans le cadre du contrat.</w:t>
      </w:r>
    </w:p>
    <w:p w14:paraId="5458095B" w14:textId="77777777" w:rsidR="003609D1" w:rsidRPr="00AC0910" w:rsidRDefault="003609D1" w:rsidP="0046190B">
      <w:pPr>
        <w:ind w:left="1560" w:right="424"/>
        <w:rPr>
          <w:i/>
          <w:iCs/>
          <w:color w:val="000066"/>
        </w:rPr>
      </w:pPr>
      <w:r w:rsidRPr="00AC0910">
        <w:rPr>
          <w:i/>
          <w:iCs/>
          <w:color w:val="000066"/>
        </w:rPr>
        <w:t>Contrat d’assainissement</w:t>
      </w:r>
      <w:r>
        <w:rPr>
          <w:i/>
          <w:iCs/>
          <w:color w:val="000066"/>
        </w:rPr>
        <w:t> : cette rubrique comprend les achats de p</w:t>
      </w:r>
      <w:r w:rsidRPr="00AC0910">
        <w:rPr>
          <w:i/>
          <w:iCs/>
          <w:color w:val="000066"/>
        </w:rPr>
        <w:t xml:space="preserve">restations de </w:t>
      </w:r>
      <w:r>
        <w:rPr>
          <w:i/>
          <w:iCs/>
          <w:color w:val="000066"/>
        </w:rPr>
        <w:t>t</w:t>
      </w:r>
      <w:r w:rsidRPr="00AC0910">
        <w:rPr>
          <w:i/>
          <w:iCs/>
          <w:color w:val="000066"/>
        </w:rPr>
        <w:t xml:space="preserve">raitement en gros auprès de tiers ou auprès d’autres contrats </w:t>
      </w:r>
      <w:r>
        <w:rPr>
          <w:i/>
          <w:iCs/>
          <w:color w:val="000066"/>
        </w:rPr>
        <w:t>gérés par l’entreprise effectué</w:t>
      </w:r>
      <w:r w:rsidRPr="00AC0910">
        <w:rPr>
          <w:i/>
          <w:iCs/>
          <w:color w:val="000066"/>
        </w:rPr>
        <w:t>s exclusivement pour le traitement des effluents collectés dans le cadre du contrat.</w:t>
      </w:r>
    </w:p>
    <w:p w14:paraId="506BC319" w14:textId="77777777" w:rsidR="003609D1" w:rsidRPr="00AC0910" w:rsidRDefault="003609D1" w:rsidP="00AC0910">
      <w:pPr>
        <w:numPr>
          <w:ilvl w:val="0"/>
          <w:numId w:val="13"/>
        </w:numPr>
        <w:spacing w:after="60"/>
        <w:ind w:left="1560"/>
        <w:rPr>
          <w:b/>
          <w:bCs/>
          <w:color w:val="000066"/>
          <w:sz w:val="32"/>
          <w:szCs w:val="32"/>
        </w:rPr>
      </w:pPr>
      <w:r w:rsidRPr="00AC0910">
        <w:rPr>
          <w:b/>
          <w:bCs/>
          <w:color w:val="000066"/>
          <w:sz w:val="32"/>
          <w:szCs w:val="32"/>
        </w:rPr>
        <w:t>Produits de traitement :</w:t>
      </w:r>
    </w:p>
    <w:p w14:paraId="51286428" w14:textId="77777777" w:rsidR="003609D1" w:rsidRPr="00AC0910" w:rsidRDefault="003609D1" w:rsidP="0046190B">
      <w:pPr>
        <w:ind w:left="1560" w:right="424"/>
        <w:rPr>
          <w:i/>
          <w:iCs/>
          <w:color w:val="000066"/>
        </w:rPr>
      </w:pPr>
      <w:r w:rsidRPr="00AC0910">
        <w:rPr>
          <w:i/>
          <w:iCs/>
          <w:color w:val="000066"/>
        </w:rPr>
        <w:t>Cette rubrique comprend exclusivement les produits entrant dans le process de production.</w:t>
      </w:r>
    </w:p>
    <w:p w14:paraId="159736B7" w14:textId="77777777" w:rsidR="003609D1" w:rsidRDefault="003609D1" w:rsidP="0046190B">
      <w:pPr>
        <w:ind w:left="1560" w:right="424"/>
        <w:rPr>
          <w:i/>
          <w:iCs/>
          <w:color w:val="000066"/>
        </w:rPr>
      </w:pPr>
      <w:r w:rsidRPr="00AC0910">
        <w:rPr>
          <w:i/>
          <w:iCs/>
          <w:color w:val="000066"/>
        </w:rPr>
        <w:t>Cette rubrique comprend les analyses réglementaires DDASS et celles réalisées par le Délégataire dans le cadre de son autocontrôle.</w:t>
      </w:r>
    </w:p>
    <w:p w14:paraId="651AB856" w14:textId="77777777" w:rsidR="003609D1" w:rsidRPr="008C7011" w:rsidRDefault="003609D1" w:rsidP="008C7011">
      <w:pPr>
        <w:numPr>
          <w:ilvl w:val="0"/>
          <w:numId w:val="13"/>
        </w:numPr>
        <w:spacing w:after="60"/>
        <w:ind w:left="1560"/>
        <w:rPr>
          <w:b/>
          <w:bCs/>
          <w:color w:val="000066"/>
          <w:sz w:val="32"/>
          <w:szCs w:val="32"/>
        </w:rPr>
      </w:pPr>
      <w:r w:rsidRPr="008C7011">
        <w:rPr>
          <w:b/>
          <w:bCs/>
          <w:color w:val="000066"/>
          <w:sz w:val="32"/>
          <w:szCs w:val="32"/>
        </w:rPr>
        <w:lastRenderedPageBreak/>
        <w:t>Sous-traitance, Matières et Fournitures :</w:t>
      </w:r>
    </w:p>
    <w:p w14:paraId="4D1E9B60" w14:textId="77777777" w:rsidR="003609D1" w:rsidRPr="008C7011" w:rsidRDefault="003609D1" w:rsidP="0046190B">
      <w:pPr>
        <w:ind w:left="1560" w:right="424"/>
        <w:rPr>
          <w:i/>
          <w:iCs/>
          <w:color w:val="000066"/>
        </w:rPr>
      </w:pPr>
      <w:r w:rsidRPr="008C7011">
        <w:rPr>
          <w:i/>
          <w:iCs/>
          <w:color w:val="000066"/>
        </w:rPr>
        <w:t>Cette rubrique comprend :</w:t>
      </w:r>
    </w:p>
    <w:p w14:paraId="2A3B8D70" w14:textId="77777777" w:rsidR="003609D1" w:rsidRPr="008C7011" w:rsidRDefault="003609D1" w:rsidP="008C7011">
      <w:pPr>
        <w:numPr>
          <w:ilvl w:val="0"/>
          <w:numId w:val="4"/>
        </w:numPr>
        <w:ind w:left="1985" w:right="508"/>
        <w:rPr>
          <w:i/>
          <w:iCs/>
          <w:color w:val="000066"/>
        </w:rPr>
      </w:pPr>
      <w:r w:rsidRPr="008C7011">
        <w:rPr>
          <w:i/>
          <w:iCs/>
          <w:color w:val="000066"/>
        </w:rPr>
        <w:t>Sous-traitance : les prestations de sous-traitance comprenant les interventions d’entreprise</w:t>
      </w:r>
      <w:r>
        <w:rPr>
          <w:i/>
          <w:iCs/>
          <w:color w:val="000066"/>
        </w:rPr>
        <w:t>s</w:t>
      </w:r>
      <w:r w:rsidRPr="008C7011">
        <w:rPr>
          <w:i/>
          <w:iCs/>
          <w:color w:val="000066"/>
        </w:rPr>
        <w:t xml:space="preserve"> extérieur</w:t>
      </w:r>
      <w:r>
        <w:rPr>
          <w:i/>
          <w:iCs/>
          <w:color w:val="000066"/>
        </w:rPr>
        <w:t>e</w:t>
      </w:r>
      <w:r w:rsidRPr="008C7011">
        <w:rPr>
          <w:i/>
          <w:iCs/>
          <w:color w:val="000066"/>
        </w:rPr>
        <w:t>s (terrassement, espaces verts, cartographie, contrôle des installations électriques, …).</w:t>
      </w:r>
    </w:p>
    <w:p w14:paraId="49ADDA2D" w14:textId="77777777" w:rsidR="003609D1" w:rsidRPr="008C7011" w:rsidRDefault="003609D1" w:rsidP="008C7011">
      <w:pPr>
        <w:numPr>
          <w:ilvl w:val="0"/>
          <w:numId w:val="4"/>
        </w:numPr>
        <w:ind w:left="1985" w:right="508"/>
        <w:rPr>
          <w:i/>
          <w:iCs/>
          <w:color w:val="000066"/>
        </w:rPr>
      </w:pPr>
      <w:r w:rsidRPr="008C7011">
        <w:rPr>
          <w:i/>
          <w:iCs/>
          <w:color w:val="000066"/>
        </w:rPr>
        <w:t>Matières et Fournitures : ce poste comprend :</w:t>
      </w:r>
    </w:p>
    <w:p w14:paraId="2D97DE0B" w14:textId="77777777" w:rsidR="003609D1" w:rsidRPr="008C7011" w:rsidRDefault="003609D1" w:rsidP="008C7011">
      <w:pPr>
        <w:numPr>
          <w:ilvl w:val="0"/>
          <w:numId w:val="12"/>
        </w:numPr>
        <w:spacing w:after="60"/>
        <w:ind w:left="2475" w:right="424"/>
        <w:rPr>
          <w:i/>
          <w:iCs/>
          <w:color w:val="000066"/>
        </w:rPr>
      </w:pPr>
      <w:r w:rsidRPr="008C7011">
        <w:rPr>
          <w:i/>
          <w:iCs/>
          <w:color w:val="000066"/>
        </w:rPr>
        <w:t>La charge relative au remplacement de compteurs qui ne sont pas la propriété  de l’entreprise.</w:t>
      </w:r>
    </w:p>
    <w:p w14:paraId="362E22D7" w14:textId="77777777" w:rsidR="003609D1" w:rsidRPr="008C7011" w:rsidRDefault="003609D1" w:rsidP="008C7011">
      <w:pPr>
        <w:numPr>
          <w:ilvl w:val="0"/>
          <w:numId w:val="12"/>
        </w:numPr>
        <w:spacing w:after="60"/>
        <w:ind w:left="2475" w:right="424"/>
        <w:rPr>
          <w:i/>
          <w:iCs/>
          <w:color w:val="000066"/>
        </w:rPr>
      </w:pPr>
      <w:r w:rsidRPr="008C7011">
        <w:rPr>
          <w:i/>
          <w:iCs/>
          <w:color w:val="000066"/>
        </w:rPr>
        <w:t>La location de courte durée de matériel sans chauffeur.</w:t>
      </w:r>
    </w:p>
    <w:p w14:paraId="22FB5997" w14:textId="77777777" w:rsidR="003609D1" w:rsidRPr="008C7011" w:rsidRDefault="003609D1" w:rsidP="008C7011">
      <w:pPr>
        <w:numPr>
          <w:ilvl w:val="0"/>
          <w:numId w:val="12"/>
        </w:numPr>
        <w:spacing w:after="60"/>
        <w:ind w:left="2475" w:right="424"/>
        <w:rPr>
          <w:i/>
          <w:iCs/>
          <w:color w:val="000066"/>
        </w:rPr>
      </w:pPr>
      <w:r w:rsidRPr="008C7011">
        <w:rPr>
          <w:i/>
          <w:iCs/>
          <w:color w:val="000066"/>
        </w:rPr>
        <w:t>Les fournitures nécessaires à l’entretien et à la réparation du réseau.</w:t>
      </w:r>
    </w:p>
    <w:p w14:paraId="1FA8B446" w14:textId="77777777" w:rsidR="003609D1" w:rsidRPr="008C7011" w:rsidRDefault="003609D1" w:rsidP="008C7011">
      <w:pPr>
        <w:numPr>
          <w:ilvl w:val="0"/>
          <w:numId w:val="12"/>
        </w:numPr>
        <w:spacing w:after="60"/>
        <w:ind w:left="2475" w:right="424"/>
        <w:rPr>
          <w:i/>
          <w:iCs/>
          <w:color w:val="000066"/>
        </w:rPr>
      </w:pPr>
      <w:r w:rsidRPr="008C7011">
        <w:rPr>
          <w:i/>
          <w:iCs/>
          <w:color w:val="000066"/>
        </w:rPr>
        <w:t>Les fournitures nécessaires à l’entretien du matériel électromécanique.</w:t>
      </w:r>
    </w:p>
    <w:p w14:paraId="2618A0AC" w14:textId="77777777" w:rsidR="003609D1" w:rsidRPr="008C7011" w:rsidRDefault="003609D1" w:rsidP="008C7011">
      <w:pPr>
        <w:numPr>
          <w:ilvl w:val="0"/>
          <w:numId w:val="12"/>
        </w:numPr>
        <w:spacing w:after="60"/>
        <w:ind w:left="2475" w:right="424"/>
        <w:rPr>
          <w:i/>
          <w:iCs/>
          <w:color w:val="000066"/>
        </w:rPr>
      </w:pPr>
      <w:r w:rsidRPr="008C7011">
        <w:rPr>
          <w:i/>
          <w:iCs/>
          <w:color w:val="000066"/>
        </w:rPr>
        <w:t>Le matériel de sécurité.</w:t>
      </w:r>
    </w:p>
    <w:p w14:paraId="19D8A5A7" w14:textId="77777777" w:rsidR="003609D1" w:rsidRPr="008C7011" w:rsidRDefault="003609D1" w:rsidP="008C7011">
      <w:pPr>
        <w:numPr>
          <w:ilvl w:val="0"/>
          <w:numId w:val="12"/>
        </w:numPr>
        <w:spacing w:after="60"/>
        <w:ind w:left="2475" w:right="424"/>
        <w:rPr>
          <w:i/>
          <w:iCs/>
          <w:color w:val="000066"/>
        </w:rPr>
      </w:pPr>
      <w:r w:rsidRPr="008C7011">
        <w:rPr>
          <w:i/>
          <w:iCs/>
          <w:color w:val="000066"/>
        </w:rPr>
        <w:t>Les consommables divers.</w:t>
      </w:r>
    </w:p>
    <w:p w14:paraId="2757AFDE" w14:textId="77777777" w:rsidR="003609D1" w:rsidRPr="008C7011" w:rsidRDefault="003609D1" w:rsidP="008C7011">
      <w:pPr>
        <w:numPr>
          <w:ilvl w:val="0"/>
          <w:numId w:val="13"/>
        </w:numPr>
        <w:spacing w:after="60"/>
        <w:ind w:left="1560"/>
        <w:rPr>
          <w:b/>
          <w:bCs/>
          <w:color w:val="000066"/>
          <w:sz w:val="32"/>
          <w:szCs w:val="32"/>
        </w:rPr>
      </w:pPr>
      <w:r w:rsidRPr="008C7011">
        <w:rPr>
          <w:b/>
          <w:bCs/>
          <w:color w:val="000066"/>
          <w:sz w:val="32"/>
          <w:szCs w:val="32"/>
        </w:rPr>
        <w:t>Impôts locaux, taxes et redevances contractuelles :</w:t>
      </w:r>
    </w:p>
    <w:p w14:paraId="6A0293F7" w14:textId="77777777" w:rsidR="003609D1" w:rsidRPr="008C7011" w:rsidRDefault="003609D1" w:rsidP="0046190B">
      <w:pPr>
        <w:ind w:left="1560"/>
        <w:rPr>
          <w:i/>
          <w:iCs/>
          <w:color w:val="000066"/>
        </w:rPr>
      </w:pPr>
      <w:r w:rsidRPr="008C7011">
        <w:rPr>
          <w:i/>
          <w:iCs/>
          <w:color w:val="000066"/>
        </w:rPr>
        <w:t>Cette rubrique comprend :</w:t>
      </w:r>
    </w:p>
    <w:p w14:paraId="7FF34D08" w14:textId="77777777" w:rsidR="003609D1" w:rsidRPr="008C7011" w:rsidRDefault="003609D1" w:rsidP="008C7011">
      <w:pPr>
        <w:numPr>
          <w:ilvl w:val="0"/>
          <w:numId w:val="4"/>
        </w:numPr>
        <w:ind w:left="1985" w:right="508"/>
        <w:rPr>
          <w:i/>
          <w:iCs/>
          <w:color w:val="000066"/>
        </w:rPr>
      </w:pPr>
      <w:r>
        <w:rPr>
          <w:i/>
          <w:iCs/>
          <w:color w:val="000066"/>
        </w:rPr>
        <w:t>La taxe professionnelle ;</w:t>
      </w:r>
    </w:p>
    <w:p w14:paraId="33DF3819" w14:textId="77777777" w:rsidR="003609D1" w:rsidRPr="008C7011" w:rsidRDefault="003609D1" w:rsidP="008C7011">
      <w:pPr>
        <w:numPr>
          <w:ilvl w:val="0"/>
          <w:numId w:val="4"/>
        </w:numPr>
        <w:ind w:left="1985" w:right="508"/>
        <w:rPr>
          <w:i/>
          <w:iCs/>
          <w:color w:val="000066"/>
        </w:rPr>
      </w:pPr>
      <w:r>
        <w:rPr>
          <w:i/>
          <w:iCs/>
          <w:color w:val="000066"/>
        </w:rPr>
        <w:t>La taxe foncière ;</w:t>
      </w:r>
    </w:p>
    <w:p w14:paraId="1577EB3B" w14:textId="77777777" w:rsidR="003609D1" w:rsidRPr="008C7011" w:rsidRDefault="003609D1" w:rsidP="008C7011">
      <w:pPr>
        <w:numPr>
          <w:ilvl w:val="0"/>
          <w:numId w:val="4"/>
        </w:numPr>
        <w:ind w:left="1985" w:right="508"/>
        <w:rPr>
          <w:i/>
          <w:iCs/>
          <w:color w:val="000066"/>
        </w:rPr>
      </w:pPr>
      <w:r w:rsidRPr="008C7011">
        <w:rPr>
          <w:i/>
          <w:iCs/>
          <w:color w:val="000066"/>
        </w:rPr>
        <w:t>Les redevances d’occupation du domaine public.</w:t>
      </w:r>
    </w:p>
    <w:p w14:paraId="3487E93C" w14:textId="77777777" w:rsidR="003609D1" w:rsidRPr="008C7011" w:rsidRDefault="003609D1" w:rsidP="008C7011">
      <w:pPr>
        <w:numPr>
          <w:ilvl w:val="0"/>
          <w:numId w:val="13"/>
        </w:numPr>
        <w:spacing w:after="60"/>
        <w:ind w:left="1560"/>
        <w:rPr>
          <w:b/>
          <w:bCs/>
          <w:color w:val="000066"/>
          <w:sz w:val="32"/>
          <w:szCs w:val="32"/>
        </w:rPr>
      </w:pPr>
      <w:r w:rsidRPr="008C7011">
        <w:rPr>
          <w:b/>
          <w:bCs/>
          <w:color w:val="000066"/>
          <w:sz w:val="32"/>
          <w:szCs w:val="32"/>
        </w:rPr>
        <w:t>Autres dépenses d’exploitation :</w:t>
      </w:r>
    </w:p>
    <w:p w14:paraId="5D0B827B" w14:textId="77777777" w:rsidR="003609D1" w:rsidRPr="008C7011" w:rsidRDefault="003609D1" w:rsidP="008C7011">
      <w:pPr>
        <w:numPr>
          <w:ilvl w:val="0"/>
          <w:numId w:val="4"/>
        </w:numPr>
        <w:ind w:left="1985" w:right="508"/>
        <w:rPr>
          <w:i/>
          <w:iCs/>
          <w:color w:val="000066"/>
        </w:rPr>
      </w:pPr>
      <w:r w:rsidRPr="008C7011">
        <w:rPr>
          <w:i/>
          <w:iCs/>
          <w:color w:val="000066"/>
        </w:rPr>
        <w:t>Télécommunications, poste et télégestion : ce poste comprend les frais de lignes téléphoniques dont ceux relatifs à la télésurveillance ainsi que les dépenses d’affranchissement (hors facturation).</w:t>
      </w:r>
    </w:p>
    <w:p w14:paraId="1D9980CD" w14:textId="77777777" w:rsidR="003609D1" w:rsidRDefault="003609D1" w:rsidP="008C7011">
      <w:pPr>
        <w:numPr>
          <w:ilvl w:val="0"/>
          <w:numId w:val="4"/>
        </w:numPr>
        <w:ind w:left="1985" w:right="508"/>
        <w:rPr>
          <w:i/>
          <w:iCs/>
          <w:color w:val="000066"/>
        </w:rPr>
      </w:pPr>
      <w:r w:rsidRPr="008C7011">
        <w:rPr>
          <w:i/>
          <w:iCs/>
          <w:color w:val="000066"/>
        </w:rPr>
        <w:t>Engins et véhicules : les charges relatives aux matériels composant cette section sont les suivantes : amortissement, location longue durée des</w:t>
      </w:r>
      <w:r w:rsidRPr="00EA07A0">
        <w:rPr>
          <w:rFonts w:ascii="Arial Rounded MT Bold" w:hAnsi="Arial Rounded MT Bold" w:cs="Arial Rounded MT Bold"/>
        </w:rPr>
        <w:t xml:space="preserve"> </w:t>
      </w:r>
      <w:r w:rsidRPr="008C7011">
        <w:rPr>
          <w:i/>
          <w:iCs/>
          <w:color w:val="000066"/>
        </w:rPr>
        <w:t>véhicules, consommation de carburant, entretien et réparations, assurances.</w:t>
      </w:r>
    </w:p>
    <w:p w14:paraId="24EF0354" w14:textId="77777777" w:rsidR="003609D1" w:rsidRPr="008C7011" w:rsidRDefault="003609D1" w:rsidP="008C7011">
      <w:pPr>
        <w:numPr>
          <w:ilvl w:val="0"/>
          <w:numId w:val="4"/>
        </w:numPr>
        <w:ind w:left="1985" w:right="508"/>
        <w:rPr>
          <w:i/>
          <w:iCs/>
          <w:color w:val="000066"/>
        </w:rPr>
      </w:pPr>
      <w:r w:rsidRPr="008C7011">
        <w:rPr>
          <w:i/>
          <w:iCs/>
          <w:color w:val="000066"/>
        </w:rPr>
        <w:t>Le total des charges de la section ‘Engins et véhicules’ fait l’objet d’une imputation sur chacun des contrats du département DSP proportionnellement au coût du personnel d’exploitation du contrat par rapport au coût total du personnel d’exploitation du département DSP.</w:t>
      </w:r>
    </w:p>
    <w:p w14:paraId="005F729B" w14:textId="77777777" w:rsidR="003609D1" w:rsidRPr="008C7011" w:rsidRDefault="003609D1" w:rsidP="008C7011">
      <w:pPr>
        <w:numPr>
          <w:ilvl w:val="0"/>
          <w:numId w:val="4"/>
        </w:numPr>
        <w:ind w:left="1985" w:right="508"/>
        <w:rPr>
          <w:i/>
          <w:iCs/>
          <w:color w:val="000066"/>
        </w:rPr>
      </w:pPr>
      <w:r w:rsidRPr="008C7011">
        <w:rPr>
          <w:i/>
          <w:iCs/>
          <w:color w:val="000066"/>
        </w:rPr>
        <w:t>Informatique : ce poste comprend les frais liés au matériel et logiciels des personnels intervenant sur le contrat. Il comprend également les frais liés aux logiciels métier nécessaires à la réalisation du contrat ainsi que les frais de facturation :</w:t>
      </w:r>
    </w:p>
    <w:p w14:paraId="68BC438D" w14:textId="77777777" w:rsidR="003609D1" w:rsidRPr="008C7011" w:rsidRDefault="003609D1" w:rsidP="008C7011">
      <w:pPr>
        <w:numPr>
          <w:ilvl w:val="0"/>
          <w:numId w:val="4"/>
        </w:numPr>
        <w:ind w:left="1985" w:right="508"/>
        <w:rPr>
          <w:i/>
          <w:iCs/>
          <w:color w:val="000066"/>
        </w:rPr>
      </w:pPr>
      <w:r w:rsidRPr="008C7011">
        <w:rPr>
          <w:i/>
          <w:iCs/>
          <w:color w:val="000066"/>
        </w:rPr>
        <w:t>TOPKAPI, logiciel de télésurveillance.</w:t>
      </w:r>
    </w:p>
    <w:p w14:paraId="19786E9D" w14:textId="77777777" w:rsidR="003609D1" w:rsidRPr="00341F6B" w:rsidRDefault="003609D1" w:rsidP="00341F6B">
      <w:pPr>
        <w:numPr>
          <w:ilvl w:val="0"/>
          <w:numId w:val="12"/>
        </w:numPr>
        <w:spacing w:after="60"/>
        <w:ind w:left="2475" w:right="424"/>
        <w:rPr>
          <w:i/>
          <w:iCs/>
          <w:color w:val="000066"/>
        </w:rPr>
      </w:pPr>
      <w:r w:rsidRPr="00341F6B">
        <w:rPr>
          <w:i/>
          <w:iCs/>
          <w:color w:val="000066"/>
        </w:rPr>
        <w:t>AGUA, logiciel de facturation clientèle.</w:t>
      </w:r>
    </w:p>
    <w:p w14:paraId="3C383E99" w14:textId="77777777" w:rsidR="003609D1" w:rsidRPr="00341F6B" w:rsidRDefault="003609D1" w:rsidP="00341F6B">
      <w:pPr>
        <w:numPr>
          <w:ilvl w:val="0"/>
          <w:numId w:val="12"/>
        </w:numPr>
        <w:spacing w:after="60"/>
        <w:ind w:left="2475" w:right="424"/>
        <w:rPr>
          <w:i/>
          <w:iCs/>
          <w:color w:val="000066"/>
        </w:rPr>
      </w:pPr>
      <w:r w:rsidRPr="00341F6B">
        <w:rPr>
          <w:i/>
          <w:iCs/>
          <w:color w:val="000066"/>
        </w:rPr>
        <w:t>GEOMAP, logiciel de SIG.</w:t>
      </w:r>
    </w:p>
    <w:p w14:paraId="54C64AF3" w14:textId="77777777" w:rsidR="003609D1" w:rsidRPr="00341F6B" w:rsidRDefault="003609D1" w:rsidP="00341F6B">
      <w:pPr>
        <w:numPr>
          <w:ilvl w:val="0"/>
          <w:numId w:val="12"/>
        </w:numPr>
        <w:spacing w:after="60"/>
        <w:ind w:left="2475" w:right="424"/>
        <w:rPr>
          <w:i/>
          <w:iCs/>
          <w:color w:val="000066"/>
        </w:rPr>
      </w:pPr>
      <w:r w:rsidRPr="00341F6B">
        <w:rPr>
          <w:i/>
          <w:iCs/>
          <w:color w:val="000066"/>
        </w:rPr>
        <w:t>AUTOCAD-MAP, logiciel de cartographie.</w:t>
      </w:r>
    </w:p>
    <w:p w14:paraId="56361E2C" w14:textId="77777777" w:rsidR="003609D1" w:rsidRPr="00341F6B" w:rsidRDefault="003609D1" w:rsidP="00341F6B">
      <w:pPr>
        <w:numPr>
          <w:ilvl w:val="0"/>
          <w:numId w:val="12"/>
        </w:numPr>
        <w:spacing w:after="60"/>
        <w:ind w:left="2475" w:right="424"/>
        <w:rPr>
          <w:i/>
          <w:iCs/>
          <w:color w:val="000066"/>
        </w:rPr>
      </w:pPr>
      <w:r w:rsidRPr="00341F6B">
        <w:rPr>
          <w:i/>
          <w:iCs/>
          <w:color w:val="000066"/>
        </w:rPr>
        <w:t>COVADIS, logiciel de modélisation.</w:t>
      </w:r>
    </w:p>
    <w:p w14:paraId="75306C47" w14:textId="77777777" w:rsidR="003609D1" w:rsidRPr="00341F6B" w:rsidRDefault="003609D1" w:rsidP="00341F6B">
      <w:pPr>
        <w:numPr>
          <w:ilvl w:val="0"/>
          <w:numId w:val="4"/>
        </w:numPr>
        <w:ind w:left="1985" w:right="508"/>
        <w:rPr>
          <w:i/>
          <w:iCs/>
          <w:color w:val="000066"/>
        </w:rPr>
      </w:pPr>
      <w:r w:rsidRPr="00341F6B">
        <w:rPr>
          <w:i/>
          <w:iCs/>
          <w:color w:val="000066"/>
        </w:rPr>
        <w:t>Assurances : ce poste comprend :</w:t>
      </w:r>
    </w:p>
    <w:p w14:paraId="5DB6C804" w14:textId="77777777" w:rsidR="003609D1" w:rsidRPr="00341F6B" w:rsidRDefault="003609D1" w:rsidP="00341F6B">
      <w:pPr>
        <w:numPr>
          <w:ilvl w:val="0"/>
          <w:numId w:val="12"/>
        </w:numPr>
        <w:spacing w:after="60"/>
        <w:ind w:left="2475" w:right="424"/>
        <w:rPr>
          <w:i/>
          <w:iCs/>
          <w:color w:val="000066"/>
        </w:rPr>
      </w:pPr>
      <w:r w:rsidRPr="00341F6B">
        <w:rPr>
          <w:i/>
          <w:iCs/>
          <w:color w:val="000066"/>
        </w:rPr>
        <w:t>La prime d’assurance responsabilité civile relative au contrat. Cette assurance a pour objet de garantir les tiers des dommages matériels, corporels et incorporels dont la responsabilité incomberait au Délégataire.</w:t>
      </w:r>
    </w:p>
    <w:p w14:paraId="482434C5" w14:textId="77777777" w:rsidR="003609D1" w:rsidRPr="00341F6B" w:rsidRDefault="003609D1" w:rsidP="00341F6B">
      <w:pPr>
        <w:numPr>
          <w:ilvl w:val="0"/>
          <w:numId w:val="12"/>
        </w:numPr>
        <w:spacing w:after="60"/>
        <w:ind w:left="2475" w:right="424"/>
        <w:rPr>
          <w:i/>
          <w:iCs/>
          <w:color w:val="000066"/>
        </w:rPr>
      </w:pPr>
      <w:r w:rsidRPr="00341F6B">
        <w:rPr>
          <w:i/>
          <w:iCs/>
          <w:color w:val="000066"/>
        </w:rPr>
        <w:t>Les primes dommage ouvrage.</w:t>
      </w:r>
    </w:p>
    <w:p w14:paraId="300931F3" w14:textId="77777777" w:rsidR="003609D1" w:rsidRPr="00341F6B" w:rsidRDefault="003609D1" w:rsidP="00341F6B">
      <w:pPr>
        <w:numPr>
          <w:ilvl w:val="0"/>
          <w:numId w:val="12"/>
        </w:numPr>
        <w:spacing w:after="60"/>
        <w:ind w:left="2475" w:right="424"/>
        <w:rPr>
          <w:i/>
          <w:iCs/>
          <w:color w:val="000066"/>
        </w:rPr>
      </w:pPr>
      <w:r w:rsidRPr="00341F6B">
        <w:rPr>
          <w:i/>
          <w:iCs/>
          <w:color w:val="000066"/>
        </w:rPr>
        <w:t>Les autres primes particulières d’assurance s’il y a lieu.</w:t>
      </w:r>
    </w:p>
    <w:p w14:paraId="6BCDFC95" w14:textId="77777777" w:rsidR="003609D1" w:rsidRPr="00341F6B" w:rsidRDefault="003609D1" w:rsidP="00341F6B">
      <w:pPr>
        <w:numPr>
          <w:ilvl w:val="0"/>
          <w:numId w:val="12"/>
        </w:numPr>
        <w:spacing w:after="60"/>
        <w:ind w:left="2475" w:right="424"/>
        <w:rPr>
          <w:i/>
          <w:iCs/>
          <w:color w:val="000066"/>
        </w:rPr>
      </w:pPr>
      <w:r w:rsidRPr="00341F6B">
        <w:rPr>
          <w:i/>
          <w:iCs/>
          <w:color w:val="000066"/>
        </w:rPr>
        <w:t>Les franchises appliquées en cas de sinistre.</w:t>
      </w:r>
    </w:p>
    <w:p w14:paraId="585FE101" w14:textId="77777777" w:rsidR="003609D1" w:rsidRPr="00341F6B" w:rsidRDefault="003609D1" w:rsidP="00341F6B">
      <w:pPr>
        <w:numPr>
          <w:ilvl w:val="0"/>
          <w:numId w:val="4"/>
        </w:numPr>
        <w:ind w:left="1985" w:right="508"/>
        <w:rPr>
          <w:i/>
          <w:iCs/>
          <w:color w:val="000066"/>
        </w:rPr>
      </w:pPr>
      <w:r w:rsidRPr="00341F6B">
        <w:rPr>
          <w:i/>
          <w:iCs/>
          <w:color w:val="000066"/>
        </w:rPr>
        <w:t>Locaux : ce poste comprend les charges relatives à l’utilisation des locaux.</w:t>
      </w:r>
    </w:p>
    <w:p w14:paraId="7147CD62" w14:textId="77777777" w:rsidR="003609D1" w:rsidRDefault="003609D1" w:rsidP="00341F6B">
      <w:pPr>
        <w:numPr>
          <w:ilvl w:val="0"/>
          <w:numId w:val="4"/>
        </w:numPr>
        <w:ind w:left="1985" w:right="508"/>
        <w:rPr>
          <w:i/>
          <w:iCs/>
          <w:color w:val="000066"/>
        </w:rPr>
      </w:pPr>
      <w:r w:rsidRPr="00341F6B">
        <w:rPr>
          <w:i/>
          <w:iCs/>
          <w:color w:val="000066"/>
        </w:rPr>
        <w:t>Divers : autres charges.</w:t>
      </w:r>
    </w:p>
    <w:p w14:paraId="6A9F29A0" w14:textId="77777777" w:rsidR="007F60B5" w:rsidRDefault="007F60B5" w:rsidP="007F60B5">
      <w:pPr>
        <w:ind w:right="508"/>
        <w:rPr>
          <w:i/>
          <w:iCs/>
          <w:color w:val="000066"/>
        </w:rPr>
      </w:pPr>
    </w:p>
    <w:p w14:paraId="770CD73B" w14:textId="77777777" w:rsidR="007F60B5" w:rsidRPr="00341F6B" w:rsidRDefault="007F60B5" w:rsidP="007F60B5">
      <w:pPr>
        <w:ind w:right="508"/>
        <w:rPr>
          <w:i/>
          <w:iCs/>
          <w:color w:val="000066"/>
        </w:rPr>
      </w:pPr>
    </w:p>
    <w:p w14:paraId="42A9F928" w14:textId="77777777" w:rsidR="003609D1" w:rsidRPr="00E50034" w:rsidRDefault="003609D1" w:rsidP="00E50034">
      <w:pPr>
        <w:pStyle w:val="Paragraphedeliste1"/>
        <w:numPr>
          <w:ilvl w:val="0"/>
          <w:numId w:val="13"/>
        </w:numPr>
        <w:ind w:left="1560"/>
        <w:rPr>
          <w:b/>
          <w:bCs/>
          <w:color w:val="000066"/>
          <w:sz w:val="32"/>
          <w:szCs w:val="32"/>
        </w:rPr>
      </w:pPr>
      <w:r w:rsidRPr="00E50034">
        <w:rPr>
          <w:b/>
          <w:bCs/>
          <w:color w:val="000066"/>
          <w:sz w:val="32"/>
          <w:szCs w:val="32"/>
        </w:rPr>
        <w:lastRenderedPageBreak/>
        <w:t>Frais de contrôle :</w:t>
      </w:r>
    </w:p>
    <w:p w14:paraId="0DC83DCA" w14:textId="77777777" w:rsidR="003609D1" w:rsidRPr="00E50034" w:rsidRDefault="003609D1" w:rsidP="00E50034">
      <w:pPr>
        <w:ind w:left="1418" w:right="424"/>
        <w:rPr>
          <w:i/>
          <w:iCs/>
          <w:color w:val="000066"/>
        </w:rPr>
      </w:pPr>
      <w:r w:rsidRPr="00E50034">
        <w:rPr>
          <w:i/>
          <w:iCs/>
          <w:color w:val="000066"/>
        </w:rPr>
        <w:t>Ces frais concernent le contrôle contractuel du service, lorsque sa charge incombe au Délégataire.</w:t>
      </w:r>
    </w:p>
    <w:p w14:paraId="55F72215" w14:textId="77777777" w:rsidR="003609D1" w:rsidRPr="00E50034" w:rsidRDefault="003609D1" w:rsidP="00E50034">
      <w:pPr>
        <w:numPr>
          <w:ilvl w:val="0"/>
          <w:numId w:val="13"/>
        </w:numPr>
        <w:spacing w:after="60"/>
        <w:ind w:left="1560"/>
        <w:rPr>
          <w:b/>
          <w:bCs/>
          <w:color w:val="000066"/>
          <w:sz w:val="32"/>
          <w:szCs w:val="32"/>
        </w:rPr>
      </w:pPr>
      <w:r w:rsidRPr="00E50034">
        <w:rPr>
          <w:b/>
          <w:bCs/>
          <w:color w:val="000066"/>
          <w:sz w:val="32"/>
          <w:szCs w:val="32"/>
        </w:rPr>
        <w:t>Contribution aux Services Centraux et Recherche :</w:t>
      </w:r>
    </w:p>
    <w:p w14:paraId="04E36636" w14:textId="77777777" w:rsidR="003609D1" w:rsidRPr="00E50034" w:rsidRDefault="003609D1" w:rsidP="00E50034">
      <w:pPr>
        <w:ind w:left="1418" w:right="424"/>
        <w:rPr>
          <w:i/>
          <w:iCs/>
          <w:color w:val="000066"/>
        </w:rPr>
      </w:pPr>
      <w:r w:rsidRPr="00E50034">
        <w:rPr>
          <w:i/>
          <w:iCs/>
          <w:color w:val="000066"/>
        </w:rPr>
        <w:t>Une quote-part de frais de structure est imputée sur chaque contrat.</w:t>
      </w:r>
    </w:p>
    <w:p w14:paraId="22D4CC48" w14:textId="77777777" w:rsidR="003609D1" w:rsidRPr="00E50034" w:rsidRDefault="003609D1" w:rsidP="005013E8">
      <w:pPr>
        <w:pStyle w:val="Paragraphedeliste1"/>
        <w:numPr>
          <w:ilvl w:val="0"/>
          <w:numId w:val="13"/>
        </w:numPr>
        <w:tabs>
          <w:tab w:val="left" w:pos="1560"/>
        </w:tabs>
        <w:ind w:left="1559" w:hanging="357"/>
        <w:rPr>
          <w:b/>
          <w:bCs/>
          <w:color w:val="000066"/>
          <w:sz w:val="32"/>
          <w:szCs w:val="32"/>
        </w:rPr>
      </w:pPr>
      <w:r w:rsidRPr="00E50034">
        <w:rPr>
          <w:b/>
          <w:bCs/>
          <w:color w:val="000066"/>
          <w:sz w:val="32"/>
          <w:szCs w:val="32"/>
        </w:rPr>
        <w:t>Collectivités et autres organismes publics :</w:t>
      </w:r>
    </w:p>
    <w:p w14:paraId="58ADB581" w14:textId="77777777" w:rsidR="003609D1" w:rsidRPr="00E50034" w:rsidRDefault="003609D1" w:rsidP="00E50034">
      <w:pPr>
        <w:ind w:left="1418"/>
        <w:rPr>
          <w:i/>
          <w:iCs/>
          <w:color w:val="000066"/>
        </w:rPr>
      </w:pPr>
      <w:r w:rsidRPr="00E50034">
        <w:rPr>
          <w:i/>
          <w:iCs/>
          <w:color w:val="000066"/>
        </w:rPr>
        <w:t>Ce poste comprend :</w:t>
      </w:r>
    </w:p>
    <w:p w14:paraId="1B18FD6B" w14:textId="77777777" w:rsidR="003609D1" w:rsidRPr="00E50034" w:rsidRDefault="003609D1" w:rsidP="00E50034">
      <w:pPr>
        <w:numPr>
          <w:ilvl w:val="0"/>
          <w:numId w:val="4"/>
        </w:numPr>
        <w:ind w:left="1985" w:right="508"/>
        <w:rPr>
          <w:i/>
          <w:iCs/>
          <w:color w:val="000066"/>
        </w:rPr>
      </w:pPr>
      <w:r w:rsidRPr="00E50034">
        <w:rPr>
          <w:i/>
          <w:iCs/>
          <w:color w:val="000066"/>
        </w:rPr>
        <w:t>La part communale, intercommunale ou syndicale.</w:t>
      </w:r>
    </w:p>
    <w:p w14:paraId="28BEA666" w14:textId="77777777" w:rsidR="003609D1" w:rsidRPr="00E50034" w:rsidRDefault="003609D1" w:rsidP="00E50034">
      <w:pPr>
        <w:numPr>
          <w:ilvl w:val="0"/>
          <w:numId w:val="4"/>
        </w:numPr>
        <w:ind w:left="1985" w:right="508"/>
        <w:rPr>
          <w:i/>
          <w:iCs/>
          <w:color w:val="000066"/>
        </w:rPr>
      </w:pPr>
      <w:r w:rsidRPr="00E50034">
        <w:rPr>
          <w:i/>
          <w:iCs/>
          <w:color w:val="000066"/>
        </w:rPr>
        <w:t>Les taxes</w:t>
      </w:r>
    </w:p>
    <w:p w14:paraId="35025732" w14:textId="77777777" w:rsidR="003609D1" w:rsidRPr="00E50034" w:rsidRDefault="003609D1" w:rsidP="00E50034">
      <w:pPr>
        <w:numPr>
          <w:ilvl w:val="0"/>
          <w:numId w:val="4"/>
        </w:numPr>
        <w:ind w:left="1985" w:right="508"/>
        <w:rPr>
          <w:i/>
          <w:iCs/>
          <w:color w:val="000066"/>
        </w:rPr>
      </w:pPr>
      <w:r w:rsidRPr="00E50034">
        <w:rPr>
          <w:i/>
          <w:iCs/>
          <w:color w:val="000066"/>
        </w:rPr>
        <w:t>Les redevances</w:t>
      </w:r>
    </w:p>
    <w:p w14:paraId="35D7DF39" w14:textId="77777777" w:rsidR="003609D1" w:rsidRPr="00E50034" w:rsidRDefault="003609D1" w:rsidP="00E50034">
      <w:pPr>
        <w:numPr>
          <w:ilvl w:val="0"/>
          <w:numId w:val="13"/>
        </w:numPr>
        <w:spacing w:after="60"/>
        <w:ind w:left="1560"/>
        <w:rPr>
          <w:b/>
          <w:bCs/>
          <w:color w:val="000066"/>
          <w:sz w:val="32"/>
          <w:szCs w:val="32"/>
        </w:rPr>
      </w:pPr>
      <w:r w:rsidRPr="00E50034">
        <w:rPr>
          <w:b/>
          <w:bCs/>
          <w:color w:val="000066"/>
          <w:sz w:val="32"/>
          <w:szCs w:val="32"/>
        </w:rPr>
        <w:t>Charges relatives aux Renouvellements :</w:t>
      </w:r>
    </w:p>
    <w:p w14:paraId="359B612E" w14:textId="77777777" w:rsidR="003609D1" w:rsidRDefault="003609D1" w:rsidP="00E50034">
      <w:pPr>
        <w:numPr>
          <w:ilvl w:val="0"/>
          <w:numId w:val="4"/>
        </w:numPr>
        <w:ind w:left="1985" w:right="508"/>
        <w:rPr>
          <w:i/>
          <w:iCs/>
          <w:color w:val="000066"/>
        </w:rPr>
      </w:pPr>
      <w:r w:rsidRPr="00E50034">
        <w:rPr>
          <w:i/>
          <w:iCs/>
          <w:color w:val="000066"/>
        </w:rPr>
        <w:t xml:space="preserve">Garantie pour la continuité du service : cette rubrique correspond à la situation (renouvellement dit « fonctionnel ») dans laquelle le Délégataire est tenu de prendre à sa charge et à ses risques et périls l’ensemble des dépenses d’entretien, de réparation et de renouvellement des ouvrages nécessaires à la continuité du service. Le Délégataire se doit de les assumer à ses frais  sans que cela puisse donner lieu à un ajustement (en plus ou en moins) de sa rémunération contractuelle. Il s’agit d’un lissage des charges sur la durée du contrat. Il est à noter que la méthode de calcul de ce lissage a été améliorée conformément au décret n° 2005-236 du 14 mars 2005 et au rapport de l’Ordre des Experts Comptables. </w:t>
      </w:r>
    </w:p>
    <w:p w14:paraId="24EBE287" w14:textId="77777777" w:rsidR="003609D1" w:rsidRPr="00E50034" w:rsidRDefault="003609D1" w:rsidP="00E50034">
      <w:pPr>
        <w:numPr>
          <w:ilvl w:val="0"/>
          <w:numId w:val="4"/>
        </w:numPr>
        <w:ind w:left="1985" w:right="508"/>
        <w:rPr>
          <w:i/>
          <w:iCs/>
          <w:color w:val="000066"/>
        </w:rPr>
      </w:pPr>
      <w:r w:rsidRPr="00E50034">
        <w:rPr>
          <w:i/>
          <w:iCs/>
          <w:color w:val="000066"/>
        </w:rPr>
        <w:t>La méthode intègre les charges prévisionnelles selon un calcul fondé sur l’évaluation des risques à couvrir jusqu’à la fin du contrat. Le calcul intègre également les charges effectivement constatées depuis le début du contrat. Ce calcul sera réactualisé chaque année pour tenir compte de l’évolution du patrimoine et des charges réellement constatées depuis le début du contrat.</w:t>
      </w:r>
    </w:p>
    <w:p w14:paraId="085E0D18" w14:textId="77777777" w:rsidR="003609D1" w:rsidRPr="00E50034" w:rsidRDefault="003609D1" w:rsidP="00E50034">
      <w:pPr>
        <w:numPr>
          <w:ilvl w:val="0"/>
          <w:numId w:val="4"/>
        </w:numPr>
        <w:ind w:left="1985" w:right="508"/>
        <w:rPr>
          <w:i/>
          <w:iCs/>
          <w:color w:val="000066"/>
        </w:rPr>
      </w:pPr>
      <w:r w:rsidRPr="00E50034">
        <w:rPr>
          <w:i/>
          <w:iCs/>
          <w:color w:val="000066"/>
        </w:rPr>
        <w:t>Programme contractuel de renouvellement : cette rubrique correspond aux engagements contractuels du Délégataire, sur un programme prédéterminé de travaux. Il s’agit généralement d’un lissage économique sur la durée du contrat.</w:t>
      </w:r>
    </w:p>
    <w:p w14:paraId="1B29001A" w14:textId="77777777" w:rsidR="003609D1" w:rsidRPr="00E50034" w:rsidRDefault="003609D1" w:rsidP="00E50034">
      <w:pPr>
        <w:numPr>
          <w:ilvl w:val="0"/>
          <w:numId w:val="4"/>
        </w:numPr>
        <w:ind w:left="1985" w:right="508"/>
        <w:rPr>
          <w:i/>
          <w:iCs/>
          <w:color w:val="000066"/>
        </w:rPr>
      </w:pPr>
      <w:r w:rsidRPr="00E50034">
        <w:rPr>
          <w:i/>
          <w:iCs/>
          <w:color w:val="000066"/>
        </w:rPr>
        <w:t>Compte (ou fonds contractuels) de renouvellement : le Délégataire est tenu de prélever régulièrement sur ses produits un certain montant et de le consacrer aux dépenses de renouvellement dans le cadre d’un suivi pluriannuel spécifique. Un décompte contractuel est alors tenu qui borne strictement les obligations des deux parties. Dans la mesure où l’obligation de Délégataire au titre d’un exercice donné est strictement égale à la dotation au compte (ou fonds contractuels), c’est le montant de cette dotation qui doit figurer sur le CARE.</w:t>
      </w:r>
      <w:r>
        <w:rPr>
          <w:i/>
          <w:iCs/>
          <w:color w:val="000066"/>
        </w:rPr>
        <w:t xml:space="preserve"> </w:t>
      </w:r>
      <w:r w:rsidRPr="00ED1DA5">
        <w:rPr>
          <w:i/>
          <w:iCs/>
          <w:color w:val="000066"/>
        </w:rPr>
        <w:t>Pour un même contrat, plusieurs de ces notions peuvent exister</w:t>
      </w:r>
      <w:r>
        <w:rPr>
          <w:i/>
          <w:iCs/>
          <w:color w:val="000066"/>
        </w:rPr>
        <w:t>.</w:t>
      </w:r>
    </w:p>
    <w:p w14:paraId="0EF5A9A2" w14:textId="77777777" w:rsidR="003609D1" w:rsidRPr="00ED1DA5" w:rsidRDefault="003609D1" w:rsidP="00ED1DA5">
      <w:pPr>
        <w:pStyle w:val="Paragraphedeliste1"/>
        <w:numPr>
          <w:ilvl w:val="0"/>
          <w:numId w:val="13"/>
        </w:numPr>
        <w:ind w:left="1559" w:hanging="357"/>
        <w:rPr>
          <w:b/>
          <w:bCs/>
          <w:color w:val="000066"/>
          <w:sz w:val="32"/>
          <w:szCs w:val="32"/>
        </w:rPr>
      </w:pPr>
      <w:r w:rsidRPr="00ED1DA5">
        <w:rPr>
          <w:b/>
          <w:bCs/>
          <w:color w:val="000066"/>
          <w:sz w:val="32"/>
          <w:szCs w:val="32"/>
        </w:rPr>
        <w:t>Charges relatives aux investissements :</w:t>
      </w:r>
    </w:p>
    <w:p w14:paraId="01796A92" w14:textId="77777777" w:rsidR="003609D1" w:rsidRPr="00ED1DA5" w:rsidRDefault="003609D1" w:rsidP="00ED1DA5">
      <w:pPr>
        <w:ind w:left="1560"/>
        <w:rPr>
          <w:i/>
          <w:iCs/>
          <w:color w:val="000066"/>
        </w:rPr>
      </w:pPr>
      <w:r w:rsidRPr="00ED1DA5">
        <w:rPr>
          <w:i/>
          <w:iCs/>
          <w:color w:val="000066"/>
        </w:rPr>
        <w:t>Elles comprennent les différents types d’obligation existant au contrat :</w:t>
      </w:r>
    </w:p>
    <w:p w14:paraId="29FA17CA" w14:textId="77777777" w:rsidR="003609D1" w:rsidRPr="00ED1DA5" w:rsidRDefault="003609D1" w:rsidP="00ED1DA5">
      <w:pPr>
        <w:numPr>
          <w:ilvl w:val="0"/>
          <w:numId w:val="4"/>
        </w:numPr>
        <w:ind w:left="1985" w:right="508"/>
        <w:rPr>
          <w:i/>
          <w:iCs/>
          <w:color w:val="000066"/>
        </w:rPr>
      </w:pPr>
      <w:r w:rsidRPr="00ED1DA5">
        <w:rPr>
          <w:i/>
          <w:iCs/>
          <w:color w:val="000066"/>
        </w:rPr>
        <w:t>Programme contractuel d’investissements.</w:t>
      </w:r>
    </w:p>
    <w:p w14:paraId="7A6F756D" w14:textId="77777777" w:rsidR="003609D1" w:rsidRPr="00ED1DA5" w:rsidRDefault="003609D1" w:rsidP="00ED1DA5">
      <w:pPr>
        <w:numPr>
          <w:ilvl w:val="0"/>
          <w:numId w:val="4"/>
        </w:numPr>
        <w:ind w:left="1985" w:right="508"/>
        <w:rPr>
          <w:i/>
          <w:iCs/>
          <w:color w:val="000066"/>
        </w:rPr>
      </w:pPr>
      <w:r w:rsidRPr="00ED1DA5">
        <w:rPr>
          <w:i/>
          <w:iCs/>
          <w:color w:val="000066"/>
        </w:rPr>
        <w:t>Fonds contractuels d’investissements.</w:t>
      </w:r>
    </w:p>
    <w:p w14:paraId="20F8C229" w14:textId="77777777" w:rsidR="003609D1" w:rsidRPr="00ED1DA5" w:rsidRDefault="003609D1" w:rsidP="00ED1DA5">
      <w:pPr>
        <w:numPr>
          <w:ilvl w:val="0"/>
          <w:numId w:val="4"/>
        </w:numPr>
        <w:ind w:left="1985" w:right="508"/>
        <w:rPr>
          <w:i/>
          <w:iCs/>
          <w:color w:val="000066"/>
        </w:rPr>
      </w:pPr>
      <w:r w:rsidRPr="00ED1DA5">
        <w:rPr>
          <w:i/>
          <w:iCs/>
          <w:color w:val="000066"/>
        </w:rPr>
        <w:t>Annuité d’emprunts de la Collectivité prise en charge par le Délégataire.</w:t>
      </w:r>
    </w:p>
    <w:p w14:paraId="023D5BD1" w14:textId="77777777" w:rsidR="003609D1" w:rsidRPr="00ED1DA5" w:rsidRDefault="003609D1" w:rsidP="00ED1DA5">
      <w:pPr>
        <w:numPr>
          <w:ilvl w:val="0"/>
          <w:numId w:val="4"/>
        </w:numPr>
        <w:ind w:left="1985" w:right="508"/>
        <w:rPr>
          <w:i/>
          <w:iCs/>
          <w:color w:val="000066"/>
        </w:rPr>
      </w:pPr>
      <w:r w:rsidRPr="00ED1DA5">
        <w:rPr>
          <w:i/>
          <w:iCs/>
          <w:color w:val="000066"/>
        </w:rPr>
        <w:t>Investissements incorporels.</w:t>
      </w:r>
    </w:p>
    <w:p w14:paraId="06F807E4" w14:textId="77777777" w:rsidR="003609D1" w:rsidRPr="00ED1DA5" w:rsidRDefault="003609D1" w:rsidP="00ED1DA5">
      <w:pPr>
        <w:ind w:left="1560" w:right="424"/>
        <w:rPr>
          <w:i/>
          <w:iCs/>
          <w:color w:val="000066"/>
        </w:rPr>
      </w:pPr>
      <w:r w:rsidRPr="00ED1DA5">
        <w:rPr>
          <w:i/>
          <w:iCs/>
          <w:color w:val="000066"/>
        </w:rPr>
        <w:t>Les montants engagés par le Délégataire au titre des investissements réalisés sur le contrat font l’objet d’un amortissement financier présenté sur le CARE sous forme d’une annuité constante.</w:t>
      </w:r>
    </w:p>
    <w:p w14:paraId="74537AB0" w14:textId="77777777" w:rsidR="003609D1" w:rsidRPr="00ED1DA5" w:rsidRDefault="003609D1" w:rsidP="00ED1DA5">
      <w:pPr>
        <w:ind w:left="1560" w:right="424"/>
        <w:rPr>
          <w:i/>
          <w:iCs/>
          <w:color w:val="000066"/>
        </w:rPr>
      </w:pPr>
      <w:r w:rsidRPr="00ED1DA5">
        <w:rPr>
          <w:i/>
          <w:iCs/>
          <w:color w:val="000066"/>
        </w:rPr>
        <w:t>Les charges relatives au remboursement d’annuités d’emprunts contractés par la Collectivité et que le Délégataire s’est engagé à rembourser font l’objet d’un calcul actuariel consistant à ramener chaque annuité en investissement début de période et à définir le montant de l’annuité constante sur toute la durée du contrat permettant d’obtenir une Valeur Actuelle Nette (VAN) égale à zéro.</w:t>
      </w:r>
    </w:p>
    <w:p w14:paraId="41969FFF" w14:textId="77777777" w:rsidR="003609D1" w:rsidRPr="00ED1DA5" w:rsidRDefault="003609D1" w:rsidP="00ED1DA5">
      <w:pPr>
        <w:pStyle w:val="Paragraphedeliste1"/>
        <w:numPr>
          <w:ilvl w:val="0"/>
          <w:numId w:val="13"/>
        </w:numPr>
        <w:ind w:left="1559" w:hanging="357"/>
        <w:rPr>
          <w:b/>
          <w:bCs/>
          <w:color w:val="000066"/>
          <w:sz w:val="32"/>
          <w:szCs w:val="32"/>
        </w:rPr>
      </w:pPr>
      <w:r w:rsidRPr="00ED1DA5">
        <w:rPr>
          <w:b/>
          <w:bCs/>
          <w:color w:val="000066"/>
          <w:sz w:val="32"/>
          <w:szCs w:val="32"/>
        </w:rPr>
        <w:lastRenderedPageBreak/>
        <w:t>Charges relatives aux investissements du domaine privé :</w:t>
      </w:r>
    </w:p>
    <w:p w14:paraId="4A84E41C" w14:textId="77777777" w:rsidR="003609D1" w:rsidRPr="00ED1DA5" w:rsidRDefault="003609D1" w:rsidP="00ED1DA5">
      <w:pPr>
        <w:ind w:left="1560" w:right="424"/>
        <w:rPr>
          <w:i/>
          <w:iCs/>
          <w:color w:val="000066"/>
        </w:rPr>
      </w:pPr>
      <w:r w:rsidRPr="00ED1DA5">
        <w:rPr>
          <w:i/>
          <w:iCs/>
          <w:color w:val="000066"/>
        </w:rPr>
        <w:t>Le montant de cette rubrique comprend l’amortissement du matériel, du gros outillage et des compteurs propriété de l’entreprise affectés au contrat ainsi que les frais financiers relatifs au financement de ces immobilisations calculés sur la base de la valeur nette comptable moyenne de celles-ci.</w:t>
      </w:r>
    </w:p>
    <w:p w14:paraId="672FE448" w14:textId="77777777" w:rsidR="003609D1" w:rsidRPr="00ED1DA5" w:rsidRDefault="003609D1" w:rsidP="00ED1DA5">
      <w:pPr>
        <w:pStyle w:val="Paragraphedeliste1"/>
        <w:numPr>
          <w:ilvl w:val="0"/>
          <w:numId w:val="13"/>
        </w:numPr>
        <w:ind w:left="1559" w:hanging="357"/>
        <w:rPr>
          <w:b/>
          <w:bCs/>
          <w:color w:val="000066"/>
          <w:sz w:val="32"/>
          <w:szCs w:val="32"/>
        </w:rPr>
      </w:pPr>
      <w:r w:rsidRPr="00ED1DA5">
        <w:rPr>
          <w:b/>
          <w:bCs/>
          <w:color w:val="000066"/>
          <w:sz w:val="32"/>
          <w:szCs w:val="32"/>
        </w:rPr>
        <w:t>Perte sur créances irrécouvrables et contentieux de recouvrement :</w:t>
      </w:r>
    </w:p>
    <w:p w14:paraId="33557D64" w14:textId="77777777" w:rsidR="003609D1" w:rsidRPr="00ED1DA5" w:rsidRDefault="003609D1" w:rsidP="00ED1DA5">
      <w:pPr>
        <w:ind w:left="1560" w:right="424"/>
        <w:rPr>
          <w:i/>
          <w:iCs/>
          <w:color w:val="000066"/>
        </w:rPr>
      </w:pPr>
      <w:r w:rsidRPr="00ED1DA5">
        <w:rPr>
          <w:i/>
          <w:iCs/>
          <w:color w:val="000066"/>
        </w:rPr>
        <w:t>Ce poste comprend :</w:t>
      </w:r>
    </w:p>
    <w:p w14:paraId="71B839FF" w14:textId="77777777" w:rsidR="003609D1" w:rsidRPr="00ED1DA5" w:rsidRDefault="003609D1" w:rsidP="00ED1DA5">
      <w:pPr>
        <w:numPr>
          <w:ilvl w:val="0"/>
          <w:numId w:val="4"/>
        </w:numPr>
        <w:ind w:left="1985" w:right="508"/>
        <w:rPr>
          <w:i/>
          <w:iCs/>
          <w:color w:val="000066"/>
        </w:rPr>
      </w:pPr>
      <w:r w:rsidRPr="00ED1DA5">
        <w:rPr>
          <w:i/>
          <w:iCs/>
          <w:color w:val="000066"/>
        </w:rPr>
        <w:t>Les annulations de créances incluant notamment celles au titre du Fond de Solidarité Logement (FSL Eau).</w:t>
      </w:r>
    </w:p>
    <w:p w14:paraId="4395CF37" w14:textId="77777777" w:rsidR="003609D1" w:rsidRPr="00ED1DA5" w:rsidRDefault="003609D1" w:rsidP="00ED1DA5">
      <w:pPr>
        <w:numPr>
          <w:ilvl w:val="0"/>
          <w:numId w:val="4"/>
        </w:numPr>
        <w:ind w:left="1985" w:right="508"/>
        <w:rPr>
          <w:i/>
          <w:iCs/>
          <w:color w:val="000066"/>
        </w:rPr>
      </w:pPr>
      <w:r w:rsidRPr="00ED1DA5">
        <w:rPr>
          <w:i/>
          <w:iCs/>
          <w:color w:val="000066"/>
        </w:rPr>
        <w:t>Les provisions pour créances douteuses.</w:t>
      </w:r>
    </w:p>
    <w:p w14:paraId="653B5A41" w14:textId="77777777" w:rsidR="003609D1" w:rsidRDefault="003609D1" w:rsidP="00ED1DA5">
      <w:pPr>
        <w:numPr>
          <w:ilvl w:val="0"/>
          <w:numId w:val="4"/>
        </w:numPr>
        <w:ind w:left="1985" w:right="508"/>
        <w:rPr>
          <w:i/>
          <w:iCs/>
          <w:color w:val="000066"/>
        </w:rPr>
      </w:pPr>
      <w:r w:rsidRPr="00ED1DA5">
        <w:rPr>
          <w:i/>
          <w:iCs/>
          <w:color w:val="000066"/>
        </w:rPr>
        <w:t>Les frais d’actes et de contentieux.</w:t>
      </w:r>
    </w:p>
    <w:p w14:paraId="31025152" w14:textId="77777777" w:rsidR="003609D1" w:rsidRDefault="003609D1" w:rsidP="00ED1DA5">
      <w:pPr>
        <w:ind w:right="508"/>
        <w:rPr>
          <w:i/>
          <w:iCs/>
          <w:color w:val="000066"/>
        </w:rPr>
      </w:pPr>
    </w:p>
    <w:p w14:paraId="40F68B3C" w14:textId="77777777" w:rsidR="003609D1" w:rsidRPr="00ED1DA5" w:rsidRDefault="003609D1" w:rsidP="00ED1DA5">
      <w:pPr>
        <w:ind w:left="1202"/>
        <w:rPr>
          <w:b/>
          <w:bCs/>
          <w:color w:val="000066"/>
          <w:sz w:val="32"/>
          <w:szCs w:val="32"/>
        </w:rPr>
      </w:pPr>
      <w:r w:rsidRPr="00ED1DA5">
        <w:rPr>
          <w:b/>
          <w:bCs/>
          <w:color w:val="000066"/>
          <w:sz w:val="32"/>
          <w:szCs w:val="32"/>
        </w:rPr>
        <w:t>RESULTAT AVANT IMPOT</w:t>
      </w:r>
    </w:p>
    <w:p w14:paraId="4D484B79" w14:textId="77777777" w:rsidR="003609D1" w:rsidRPr="00ED1DA5" w:rsidRDefault="003609D1" w:rsidP="00E75F83">
      <w:pPr>
        <w:spacing w:after="60"/>
        <w:ind w:left="1560" w:firstLine="2"/>
        <w:rPr>
          <w:i/>
          <w:iCs/>
          <w:color w:val="000066"/>
        </w:rPr>
      </w:pPr>
      <w:r w:rsidRPr="00ED1DA5">
        <w:rPr>
          <w:i/>
          <w:iCs/>
          <w:color w:val="000066"/>
        </w:rPr>
        <w:t>Il s’agit de la différence entre les produits et les charges.</w:t>
      </w:r>
    </w:p>
    <w:p w14:paraId="69843027" w14:textId="77777777" w:rsidR="003609D1" w:rsidRPr="00ED1DA5" w:rsidRDefault="003609D1" w:rsidP="00ED1DA5">
      <w:pPr>
        <w:ind w:left="1202"/>
        <w:rPr>
          <w:b/>
          <w:bCs/>
          <w:color w:val="000066"/>
          <w:sz w:val="32"/>
          <w:szCs w:val="32"/>
        </w:rPr>
      </w:pPr>
      <w:r w:rsidRPr="00ED1DA5">
        <w:rPr>
          <w:b/>
          <w:bCs/>
          <w:color w:val="000066"/>
          <w:sz w:val="32"/>
          <w:szCs w:val="32"/>
        </w:rPr>
        <w:t>IMPOT SUR LES SOCIETES</w:t>
      </w:r>
    </w:p>
    <w:p w14:paraId="0F384826" w14:textId="77777777" w:rsidR="003609D1" w:rsidRPr="00ED1DA5" w:rsidRDefault="003609D1" w:rsidP="00E75F83">
      <w:pPr>
        <w:spacing w:after="60"/>
        <w:ind w:left="1560" w:firstLine="2"/>
        <w:rPr>
          <w:i/>
          <w:iCs/>
          <w:color w:val="000066"/>
        </w:rPr>
      </w:pPr>
      <w:r w:rsidRPr="00ED1DA5">
        <w:rPr>
          <w:i/>
          <w:iCs/>
          <w:color w:val="000066"/>
        </w:rPr>
        <w:t>Cet impôt ne s’applique que pour les contrats ayant un Résultat avant impôt bénéficiaire. Le taux d’impôt sur ces sociétés appliqué au résultat est de 33.33 %.</w:t>
      </w:r>
    </w:p>
    <w:p w14:paraId="7D349691" w14:textId="77777777" w:rsidR="003609D1" w:rsidRPr="00ED1DA5" w:rsidRDefault="003609D1" w:rsidP="00ED1DA5">
      <w:pPr>
        <w:ind w:left="1202"/>
        <w:rPr>
          <w:b/>
          <w:bCs/>
          <w:color w:val="000066"/>
          <w:sz w:val="32"/>
          <w:szCs w:val="32"/>
        </w:rPr>
      </w:pPr>
      <w:r w:rsidRPr="00ED1DA5">
        <w:rPr>
          <w:b/>
          <w:bCs/>
          <w:color w:val="000066"/>
          <w:sz w:val="32"/>
          <w:szCs w:val="32"/>
        </w:rPr>
        <w:t>RESULTAT</w:t>
      </w:r>
    </w:p>
    <w:p w14:paraId="658144CA" w14:textId="77777777" w:rsidR="003609D1" w:rsidRPr="00ED1DA5" w:rsidRDefault="003609D1" w:rsidP="00E75F83">
      <w:pPr>
        <w:spacing w:after="60"/>
        <w:ind w:left="1560" w:firstLine="2"/>
        <w:rPr>
          <w:i/>
          <w:iCs/>
          <w:color w:val="000066"/>
        </w:rPr>
      </w:pPr>
      <w:r w:rsidRPr="00ED1DA5">
        <w:rPr>
          <w:i/>
          <w:iCs/>
          <w:color w:val="000066"/>
        </w:rPr>
        <w:t>Il s’agit du résultat restant après un éventuel impôt sur les sociétés.</w:t>
      </w:r>
    </w:p>
    <w:p w14:paraId="2B38ED00" w14:textId="77777777" w:rsidR="003609D1" w:rsidRDefault="003609D1" w:rsidP="003F132E">
      <w:pPr>
        <w:tabs>
          <w:tab w:val="left" w:pos="3945"/>
        </w:tabs>
        <w:ind w:left="567"/>
        <w:rPr>
          <w:i/>
          <w:iCs/>
          <w:color w:val="000066"/>
        </w:rPr>
      </w:pPr>
    </w:p>
    <w:p w14:paraId="41E8D6E4" w14:textId="77777777" w:rsidR="003609D1" w:rsidRDefault="003609D1" w:rsidP="003F132E">
      <w:pPr>
        <w:tabs>
          <w:tab w:val="left" w:pos="3945"/>
        </w:tabs>
        <w:ind w:left="567"/>
        <w:rPr>
          <w:i/>
          <w:iCs/>
          <w:color w:val="000066"/>
        </w:rPr>
      </w:pPr>
    </w:p>
    <w:p w14:paraId="1C88C405" w14:textId="77777777" w:rsidR="008F009B" w:rsidRDefault="008F009B" w:rsidP="0060112E">
      <w:pPr>
        <w:tabs>
          <w:tab w:val="left" w:pos="3945"/>
        </w:tabs>
        <w:ind w:left="567"/>
        <w:rPr>
          <w:i/>
          <w:iCs/>
          <w:color w:val="000066"/>
        </w:rPr>
      </w:pPr>
    </w:p>
    <w:p w14:paraId="45D4A977" w14:textId="77777777" w:rsidR="008F009B" w:rsidRDefault="008F009B" w:rsidP="0060112E">
      <w:pPr>
        <w:tabs>
          <w:tab w:val="left" w:pos="3945"/>
        </w:tabs>
        <w:ind w:left="567"/>
        <w:rPr>
          <w:i/>
          <w:iCs/>
          <w:color w:val="000066"/>
        </w:rPr>
      </w:pPr>
    </w:p>
    <w:p w14:paraId="0A76162C" w14:textId="77777777" w:rsidR="008F009B" w:rsidRDefault="008F009B" w:rsidP="0060112E">
      <w:pPr>
        <w:tabs>
          <w:tab w:val="left" w:pos="3945"/>
        </w:tabs>
        <w:ind w:left="567"/>
        <w:rPr>
          <w:i/>
          <w:iCs/>
          <w:color w:val="000066"/>
        </w:rPr>
      </w:pPr>
    </w:p>
    <w:p w14:paraId="6F3D4496" w14:textId="77777777" w:rsidR="008F009B" w:rsidRDefault="008F009B" w:rsidP="0060112E">
      <w:pPr>
        <w:tabs>
          <w:tab w:val="left" w:pos="3945"/>
        </w:tabs>
        <w:ind w:left="567"/>
        <w:rPr>
          <w:i/>
          <w:iCs/>
          <w:color w:val="000066"/>
        </w:rPr>
      </w:pPr>
    </w:p>
    <w:p w14:paraId="1C7D2DF3" w14:textId="77777777" w:rsidR="008F009B" w:rsidRDefault="008F009B" w:rsidP="0060112E">
      <w:pPr>
        <w:tabs>
          <w:tab w:val="left" w:pos="3945"/>
        </w:tabs>
        <w:ind w:left="567"/>
        <w:rPr>
          <w:i/>
          <w:iCs/>
          <w:color w:val="000066"/>
        </w:rPr>
      </w:pPr>
    </w:p>
    <w:p w14:paraId="095875B5" w14:textId="77777777" w:rsidR="008F009B" w:rsidRDefault="008F009B" w:rsidP="0060112E">
      <w:pPr>
        <w:tabs>
          <w:tab w:val="left" w:pos="3945"/>
        </w:tabs>
        <w:ind w:left="567"/>
        <w:rPr>
          <w:i/>
          <w:iCs/>
          <w:color w:val="000066"/>
        </w:rPr>
      </w:pPr>
    </w:p>
    <w:p w14:paraId="21A85D99" w14:textId="77777777" w:rsidR="008F009B" w:rsidRDefault="008F009B" w:rsidP="0060112E">
      <w:pPr>
        <w:tabs>
          <w:tab w:val="left" w:pos="3945"/>
        </w:tabs>
        <w:ind w:left="567"/>
        <w:rPr>
          <w:i/>
          <w:iCs/>
          <w:color w:val="000066"/>
        </w:rPr>
      </w:pPr>
    </w:p>
    <w:p w14:paraId="531B7CF0" w14:textId="77777777" w:rsidR="008F009B" w:rsidRDefault="008F009B" w:rsidP="0060112E">
      <w:pPr>
        <w:tabs>
          <w:tab w:val="left" w:pos="3945"/>
        </w:tabs>
        <w:ind w:left="567"/>
        <w:rPr>
          <w:i/>
          <w:iCs/>
          <w:color w:val="000066"/>
        </w:rPr>
      </w:pPr>
    </w:p>
    <w:p w14:paraId="6094F287" w14:textId="77777777" w:rsidR="008F009B" w:rsidRDefault="008F009B" w:rsidP="0060112E">
      <w:pPr>
        <w:tabs>
          <w:tab w:val="left" w:pos="3945"/>
        </w:tabs>
        <w:ind w:left="567"/>
        <w:rPr>
          <w:i/>
          <w:iCs/>
          <w:color w:val="000066"/>
        </w:rPr>
      </w:pPr>
    </w:p>
    <w:p w14:paraId="4D292219" w14:textId="77777777" w:rsidR="008F009B" w:rsidRDefault="008F009B" w:rsidP="0060112E">
      <w:pPr>
        <w:tabs>
          <w:tab w:val="left" w:pos="3945"/>
        </w:tabs>
        <w:ind w:left="567"/>
        <w:rPr>
          <w:i/>
          <w:iCs/>
          <w:color w:val="000066"/>
        </w:rPr>
      </w:pPr>
    </w:p>
    <w:p w14:paraId="3E0DF8FE" w14:textId="77777777" w:rsidR="008F009B" w:rsidRDefault="008F009B" w:rsidP="0060112E">
      <w:pPr>
        <w:tabs>
          <w:tab w:val="left" w:pos="3945"/>
        </w:tabs>
        <w:ind w:left="567"/>
        <w:rPr>
          <w:i/>
          <w:iCs/>
          <w:color w:val="000066"/>
        </w:rPr>
      </w:pPr>
    </w:p>
    <w:p w14:paraId="3915EEEE" w14:textId="77777777" w:rsidR="008F009B" w:rsidRDefault="008F009B" w:rsidP="0060112E">
      <w:pPr>
        <w:tabs>
          <w:tab w:val="left" w:pos="3945"/>
        </w:tabs>
        <w:ind w:left="567"/>
        <w:rPr>
          <w:i/>
          <w:iCs/>
          <w:color w:val="000066"/>
        </w:rPr>
      </w:pPr>
    </w:p>
    <w:p w14:paraId="197C0551" w14:textId="77777777" w:rsidR="008F009B" w:rsidRDefault="008F009B" w:rsidP="0060112E">
      <w:pPr>
        <w:tabs>
          <w:tab w:val="left" w:pos="3945"/>
        </w:tabs>
        <w:ind w:left="567"/>
        <w:rPr>
          <w:i/>
          <w:iCs/>
          <w:color w:val="000066"/>
        </w:rPr>
      </w:pPr>
    </w:p>
    <w:p w14:paraId="45E4BAA2" w14:textId="77777777" w:rsidR="008F009B" w:rsidRDefault="008F009B" w:rsidP="0060112E">
      <w:pPr>
        <w:tabs>
          <w:tab w:val="left" w:pos="3945"/>
        </w:tabs>
        <w:ind w:left="567"/>
        <w:rPr>
          <w:i/>
          <w:iCs/>
          <w:color w:val="000066"/>
        </w:rPr>
      </w:pPr>
    </w:p>
    <w:p w14:paraId="72D8BA41" w14:textId="77777777" w:rsidR="008F009B" w:rsidRDefault="008F009B" w:rsidP="0060112E">
      <w:pPr>
        <w:tabs>
          <w:tab w:val="left" w:pos="3945"/>
        </w:tabs>
        <w:ind w:left="567"/>
        <w:rPr>
          <w:i/>
          <w:iCs/>
          <w:color w:val="000066"/>
        </w:rPr>
      </w:pPr>
    </w:p>
    <w:p w14:paraId="7F6E54E8" w14:textId="77777777" w:rsidR="008F009B" w:rsidRPr="008F009B" w:rsidRDefault="008F009B" w:rsidP="008F009B"/>
    <w:p w14:paraId="46BC4DE1" w14:textId="77777777" w:rsidR="008F009B" w:rsidRPr="008F009B" w:rsidRDefault="008F009B" w:rsidP="008F009B"/>
    <w:p w14:paraId="4104857C" w14:textId="77777777" w:rsidR="008F009B" w:rsidRPr="008F009B" w:rsidRDefault="008F009B" w:rsidP="008F009B"/>
    <w:p w14:paraId="6581AA3B" w14:textId="77777777" w:rsidR="008F009B" w:rsidRPr="008F009B" w:rsidRDefault="008F009B" w:rsidP="008F009B"/>
    <w:p w14:paraId="3A6C7E83" w14:textId="77777777" w:rsidR="008F009B" w:rsidRPr="008F009B" w:rsidRDefault="008F009B" w:rsidP="008F009B"/>
    <w:p w14:paraId="6F3E42B3" w14:textId="77777777" w:rsidR="008F009B" w:rsidRDefault="008F009B" w:rsidP="0060112E">
      <w:pPr>
        <w:tabs>
          <w:tab w:val="left" w:pos="3945"/>
        </w:tabs>
        <w:ind w:left="567"/>
      </w:pPr>
    </w:p>
    <w:p w14:paraId="4291C86F" w14:textId="77777777" w:rsidR="008F009B" w:rsidRDefault="008F009B" w:rsidP="0060112E">
      <w:pPr>
        <w:tabs>
          <w:tab w:val="left" w:pos="3945"/>
        </w:tabs>
        <w:ind w:left="567"/>
      </w:pPr>
    </w:p>
    <w:p w14:paraId="6DC32A74" w14:textId="77777777" w:rsidR="008F009B" w:rsidRDefault="008F009B" w:rsidP="008F009B">
      <w:pPr>
        <w:tabs>
          <w:tab w:val="left" w:pos="3945"/>
        </w:tabs>
        <w:ind w:left="567"/>
      </w:pPr>
      <w:r>
        <w:tab/>
      </w:r>
    </w:p>
    <w:p w14:paraId="7340A610" w14:textId="77777777" w:rsidR="0060112E" w:rsidRDefault="003609D1" w:rsidP="0060112E">
      <w:pPr>
        <w:tabs>
          <w:tab w:val="left" w:pos="3945"/>
        </w:tabs>
        <w:ind w:left="567"/>
        <w:rPr>
          <w:b/>
          <w:bCs/>
          <w:i/>
          <w:iCs/>
          <w:color w:val="000066"/>
          <w:sz w:val="40"/>
          <w:szCs w:val="40"/>
        </w:rPr>
      </w:pPr>
      <w:r w:rsidRPr="008F009B">
        <w:br w:type="page"/>
      </w:r>
      <w:r w:rsidR="0060112E">
        <w:rPr>
          <w:b/>
          <w:bCs/>
          <w:i/>
          <w:iCs/>
          <w:color w:val="000066"/>
          <w:sz w:val="40"/>
          <w:szCs w:val="40"/>
        </w:rPr>
        <w:lastRenderedPageBreak/>
        <w:t>Le CARE :</w:t>
      </w:r>
    </w:p>
    <w:p w14:paraId="122FB2D2" w14:textId="77777777" w:rsidR="003161F5" w:rsidRDefault="003161F5" w:rsidP="0060112E">
      <w:pPr>
        <w:tabs>
          <w:tab w:val="left" w:pos="3945"/>
        </w:tabs>
        <w:ind w:left="567"/>
        <w:rPr>
          <w:i/>
          <w:iCs/>
          <w:color w:val="1F497D"/>
        </w:rPr>
      </w:pPr>
    </w:p>
    <w:p w14:paraId="4AEBD145" w14:textId="77777777" w:rsidR="003609D1" w:rsidRDefault="003609D1" w:rsidP="003F132E">
      <w:pPr>
        <w:tabs>
          <w:tab w:val="left" w:pos="3945"/>
        </w:tabs>
        <w:ind w:left="567"/>
        <w:rPr>
          <w:i/>
          <w:iCs/>
          <w:color w:val="000066"/>
        </w:rPr>
      </w:pPr>
    </w:p>
    <w:bookmarkStart w:id="1" w:name="_MON_1689157088"/>
    <w:bookmarkEnd w:id="1"/>
    <w:p w14:paraId="53C819A2" w14:textId="77777777" w:rsidR="001227FB" w:rsidRDefault="00331C96" w:rsidP="003161F5">
      <w:pPr>
        <w:tabs>
          <w:tab w:val="left" w:pos="3945"/>
        </w:tabs>
        <w:rPr>
          <w:i/>
          <w:iCs/>
          <w:color w:val="000066"/>
        </w:rPr>
      </w:pPr>
      <w:r>
        <w:rPr>
          <w:i/>
          <w:iCs/>
          <w:color w:val="000066"/>
        </w:rPr>
        <w:object w:dxaOrig="10709" w:dyaOrig="10358" w14:anchorId="1ADE2ED3">
          <v:shape id="_x0000_i1029" type="#_x0000_t75" style="width:535.5pt;height:518.25pt" o:ole="">
            <v:imagedata r:id="rId14" o:title=""/>
          </v:shape>
          <o:OLEObject Type="Embed" ProgID="Excel.Sheet.12" ShapeID="_x0000_i1029" DrawAspect="Content" ObjectID="_1803192431" r:id="rId15"/>
        </w:object>
      </w:r>
    </w:p>
    <w:p w14:paraId="3E8C4653" w14:textId="77777777" w:rsidR="003609D1" w:rsidRDefault="003609D1" w:rsidP="003F132E">
      <w:pPr>
        <w:tabs>
          <w:tab w:val="left" w:pos="3945"/>
        </w:tabs>
        <w:ind w:left="567"/>
        <w:rPr>
          <w:i/>
          <w:iCs/>
          <w:color w:val="000066"/>
        </w:rPr>
      </w:pPr>
    </w:p>
    <w:p w14:paraId="2672BC44" w14:textId="77777777" w:rsidR="001D425C" w:rsidRDefault="001D425C" w:rsidP="003F132E">
      <w:pPr>
        <w:tabs>
          <w:tab w:val="left" w:pos="3945"/>
        </w:tabs>
        <w:ind w:left="567"/>
        <w:rPr>
          <w:i/>
          <w:iCs/>
          <w:color w:val="000066"/>
        </w:rPr>
      </w:pPr>
    </w:p>
    <w:p w14:paraId="1AAD3594" w14:textId="77777777" w:rsidR="001D425C" w:rsidRDefault="001D425C" w:rsidP="003F132E">
      <w:pPr>
        <w:tabs>
          <w:tab w:val="left" w:pos="3945"/>
        </w:tabs>
        <w:ind w:left="567"/>
        <w:rPr>
          <w:i/>
          <w:iCs/>
          <w:color w:val="000066"/>
        </w:rPr>
      </w:pPr>
    </w:p>
    <w:p w14:paraId="01ED1D13" w14:textId="77777777" w:rsidR="001D425C" w:rsidRDefault="001D425C" w:rsidP="003F132E">
      <w:pPr>
        <w:tabs>
          <w:tab w:val="left" w:pos="3945"/>
        </w:tabs>
        <w:ind w:left="567"/>
        <w:rPr>
          <w:i/>
          <w:iCs/>
          <w:color w:val="000066"/>
        </w:rPr>
      </w:pPr>
    </w:p>
    <w:p w14:paraId="00811F1F" w14:textId="77777777" w:rsidR="001227FB" w:rsidRDefault="001227FB" w:rsidP="003F132E">
      <w:pPr>
        <w:tabs>
          <w:tab w:val="left" w:pos="3945"/>
        </w:tabs>
        <w:ind w:left="567"/>
        <w:rPr>
          <w:i/>
          <w:iCs/>
          <w:color w:val="000066"/>
        </w:rPr>
      </w:pPr>
    </w:p>
    <w:p w14:paraId="7493AB19" w14:textId="77777777" w:rsidR="00B4454C" w:rsidRDefault="00B4454C" w:rsidP="001227FB">
      <w:pPr>
        <w:tabs>
          <w:tab w:val="left" w:pos="3945"/>
        </w:tabs>
        <w:rPr>
          <w:i/>
          <w:iCs/>
          <w:color w:val="000066"/>
        </w:rPr>
      </w:pPr>
    </w:p>
    <w:p w14:paraId="6017CFD1" w14:textId="77777777" w:rsidR="00B4454C" w:rsidRDefault="00B4454C" w:rsidP="003F132E">
      <w:pPr>
        <w:tabs>
          <w:tab w:val="left" w:pos="3945"/>
        </w:tabs>
        <w:ind w:left="567"/>
        <w:rPr>
          <w:i/>
          <w:iCs/>
          <w:color w:val="000066"/>
        </w:rPr>
      </w:pPr>
    </w:p>
    <w:p w14:paraId="0C8C67C2" w14:textId="77777777" w:rsidR="001D425C" w:rsidRDefault="001D425C" w:rsidP="003F132E">
      <w:pPr>
        <w:tabs>
          <w:tab w:val="left" w:pos="3945"/>
        </w:tabs>
        <w:ind w:left="567"/>
        <w:rPr>
          <w:i/>
          <w:iCs/>
          <w:color w:val="000066"/>
        </w:rPr>
      </w:pPr>
    </w:p>
    <w:p w14:paraId="0175475C" w14:textId="77777777" w:rsidR="001D425C" w:rsidRDefault="001D425C" w:rsidP="003F132E">
      <w:pPr>
        <w:tabs>
          <w:tab w:val="left" w:pos="3945"/>
        </w:tabs>
        <w:ind w:left="567"/>
        <w:rPr>
          <w:i/>
          <w:iCs/>
          <w:color w:val="000066"/>
        </w:rPr>
      </w:pPr>
    </w:p>
    <w:p w14:paraId="0B3F4BA6" w14:textId="77777777" w:rsidR="001D425C" w:rsidRDefault="001D425C" w:rsidP="003F132E">
      <w:pPr>
        <w:tabs>
          <w:tab w:val="left" w:pos="3945"/>
        </w:tabs>
        <w:ind w:left="567"/>
        <w:rPr>
          <w:i/>
          <w:iCs/>
          <w:color w:val="000066"/>
        </w:rPr>
      </w:pPr>
    </w:p>
    <w:p w14:paraId="1645CDC4" w14:textId="77777777" w:rsidR="00144051" w:rsidRDefault="00144051" w:rsidP="00144051">
      <w:pPr>
        <w:tabs>
          <w:tab w:val="left" w:pos="3945"/>
        </w:tabs>
        <w:rPr>
          <w:i/>
          <w:iCs/>
          <w:color w:val="000066"/>
        </w:rPr>
      </w:pPr>
    </w:p>
    <w:p w14:paraId="0EF3887F" w14:textId="77777777" w:rsidR="00CA1182" w:rsidRDefault="00CA1182" w:rsidP="00144051">
      <w:pPr>
        <w:tabs>
          <w:tab w:val="left" w:pos="3945"/>
        </w:tabs>
        <w:rPr>
          <w:i/>
          <w:iCs/>
          <w:color w:val="000066"/>
        </w:rPr>
      </w:pPr>
    </w:p>
    <w:bookmarkStart w:id="2" w:name="_MON_1689161128"/>
    <w:bookmarkEnd w:id="2"/>
    <w:p w14:paraId="2FC83961" w14:textId="77777777" w:rsidR="00CA1182" w:rsidRDefault="00331C96" w:rsidP="00144051">
      <w:pPr>
        <w:tabs>
          <w:tab w:val="left" w:pos="3945"/>
        </w:tabs>
        <w:rPr>
          <w:i/>
          <w:iCs/>
          <w:color w:val="000066"/>
        </w:rPr>
      </w:pPr>
      <w:r>
        <w:rPr>
          <w:i/>
          <w:iCs/>
          <w:color w:val="000066"/>
        </w:rPr>
        <w:object w:dxaOrig="10353" w:dyaOrig="6534" w14:anchorId="58B71E75">
          <v:shape id="_x0000_i1030" type="#_x0000_t75" style="width:517.5pt;height:327pt" o:ole="">
            <v:imagedata r:id="rId16" o:title=""/>
          </v:shape>
          <o:OLEObject Type="Embed" ProgID="Excel.Sheet.12" ShapeID="_x0000_i1030" DrawAspect="Content" ObjectID="_1803192432" r:id="rId17"/>
        </w:object>
      </w:r>
    </w:p>
    <w:p w14:paraId="2F4E1A24" w14:textId="77777777" w:rsidR="00144051" w:rsidRDefault="00144051" w:rsidP="00144051">
      <w:pPr>
        <w:tabs>
          <w:tab w:val="left" w:pos="3945"/>
        </w:tabs>
        <w:rPr>
          <w:i/>
          <w:iCs/>
          <w:color w:val="000066"/>
        </w:rPr>
      </w:pPr>
      <w:r>
        <w:rPr>
          <w:i/>
          <w:iCs/>
          <w:color w:val="000066"/>
        </w:rPr>
        <w:br w:type="page"/>
      </w:r>
    </w:p>
    <w:bookmarkStart w:id="3" w:name="_MON_1689159661"/>
    <w:bookmarkEnd w:id="3"/>
    <w:p w14:paraId="624D9561" w14:textId="77777777" w:rsidR="00923B47" w:rsidRDefault="000C7AA3" w:rsidP="00C80B81">
      <w:pPr>
        <w:tabs>
          <w:tab w:val="left" w:pos="3945"/>
        </w:tabs>
        <w:ind w:left="-426"/>
        <w:rPr>
          <w:i/>
          <w:iCs/>
          <w:color w:val="000066"/>
        </w:rPr>
      </w:pPr>
      <w:r>
        <w:rPr>
          <w:i/>
          <w:iCs/>
          <w:color w:val="000066"/>
        </w:rPr>
        <w:object w:dxaOrig="10952" w:dyaOrig="5618" w14:anchorId="04185C21">
          <v:shape id="_x0000_i1031" type="#_x0000_t75" style="width:547.5pt;height:281.25pt" o:ole="">
            <v:imagedata r:id="rId18" o:title=""/>
          </v:shape>
          <o:OLEObject Type="Embed" ProgID="Excel.Sheet.12" ShapeID="_x0000_i1031" DrawAspect="Content" ObjectID="_1803192433" r:id="rId19"/>
        </w:object>
      </w:r>
    </w:p>
    <w:p w14:paraId="55689892" w14:textId="77777777" w:rsidR="001D425C" w:rsidRDefault="001D425C" w:rsidP="00144051">
      <w:pPr>
        <w:tabs>
          <w:tab w:val="left" w:pos="3945"/>
        </w:tabs>
        <w:rPr>
          <w:i/>
          <w:iCs/>
          <w:color w:val="000066"/>
        </w:rPr>
      </w:pPr>
    </w:p>
    <w:p w14:paraId="28B1F19B" w14:textId="77777777" w:rsidR="001D425C" w:rsidRDefault="001D425C" w:rsidP="003F132E">
      <w:pPr>
        <w:tabs>
          <w:tab w:val="left" w:pos="3945"/>
        </w:tabs>
        <w:ind w:left="567"/>
        <w:rPr>
          <w:i/>
          <w:iCs/>
          <w:color w:val="000066"/>
        </w:rPr>
      </w:pPr>
    </w:p>
    <w:p w14:paraId="4D8E959C" w14:textId="77777777" w:rsidR="001D425C" w:rsidRDefault="001D425C" w:rsidP="003F132E">
      <w:pPr>
        <w:tabs>
          <w:tab w:val="left" w:pos="3945"/>
        </w:tabs>
        <w:ind w:left="567"/>
        <w:rPr>
          <w:i/>
          <w:iCs/>
          <w:color w:val="000066"/>
        </w:rPr>
      </w:pPr>
    </w:p>
    <w:p w14:paraId="720E5464" w14:textId="77777777" w:rsidR="00923B47" w:rsidRDefault="00CA1182">
      <w:pPr>
        <w:spacing w:after="60"/>
        <w:jc w:val="left"/>
        <w:rPr>
          <w:b/>
          <w:bCs/>
          <w:color w:val="FFFFFF"/>
          <w:sz w:val="30"/>
          <w:szCs w:val="30"/>
          <w:lang w:val="en-US"/>
        </w:rPr>
      </w:pPr>
      <w:r>
        <w:rPr>
          <w:i/>
          <w:iCs/>
          <w:noProof/>
          <w:color w:val="000066"/>
        </w:rPr>
        <w:drawing>
          <wp:anchor distT="0" distB="0" distL="114300" distR="114300" simplePos="0" relativeHeight="251682304" behindDoc="0" locked="0" layoutInCell="1" allowOverlap="1" wp14:anchorId="35930780" wp14:editId="6493851A">
            <wp:simplePos x="0" y="0"/>
            <wp:positionH relativeFrom="column">
              <wp:posOffset>502920</wp:posOffset>
            </wp:positionH>
            <wp:positionV relativeFrom="paragraph">
              <wp:posOffset>410210</wp:posOffset>
            </wp:positionV>
            <wp:extent cx="5486400" cy="3200400"/>
            <wp:effectExtent l="57150" t="57150" r="38100" b="38100"/>
            <wp:wrapNone/>
            <wp:docPr id="23" name="Graphique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r w:rsidR="003609D1">
        <w:rPr>
          <w:i/>
          <w:iCs/>
          <w:color w:val="000066"/>
        </w:rPr>
        <w:br w:type="page"/>
      </w:r>
    </w:p>
    <w:p w14:paraId="2AC86E8D" w14:textId="77777777" w:rsidR="003609D1" w:rsidRDefault="003609D1">
      <w:pPr>
        <w:spacing w:after="60"/>
        <w:jc w:val="left"/>
        <w:rPr>
          <w:i/>
          <w:iCs/>
          <w:color w:val="000066"/>
        </w:rPr>
      </w:pPr>
    </w:p>
    <w:p w14:paraId="6645D230" w14:textId="77777777" w:rsidR="008F009B" w:rsidRDefault="008F009B" w:rsidP="003F132E">
      <w:pPr>
        <w:tabs>
          <w:tab w:val="left" w:pos="3945"/>
        </w:tabs>
        <w:ind w:left="567"/>
        <w:rPr>
          <w:i/>
          <w:iCs/>
          <w:color w:val="000066"/>
        </w:rPr>
      </w:pPr>
    </w:p>
    <w:p w14:paraId="1F9D79C5" w14:textId="77777777" w:rsidR="008F009B" w:rsidRDefault="008F009B" w:rsidP="003F132E">
      <w:pPr>
        <w:tabs>
          <w:tab w:val="left" w:pos="3945"/>
        </w:tabs>
        <w:ind w:left="567"/>
        <w:rPr>
          <w:i/>
          <w:iCs/>
          <w:color w:val="000066"/>
        </w:rPr>
      </w:pPr>
    </w:p>
    <w:p w14:paraId="7755377B" w14:textId="77777777" w:rsidR="008F009B" w:rsidRDefault="008F009B" w:rsidP="003F132E">
      <w:pPr>
        <w:tabs>
          <w:tab w:val="left" w:pos="3945"/>
        </w:tabs>
        <w:ind w:left="567"/>
        <w:rPr>
          <w:i/>
          <w:iCs/>
          <w:color w:val="000066"/>
        </w:rPr>
      </w:pPr>
    </w:p>
    <w:p w14:paraId="1B3E5D60" w14:textId="77777777" w:rsidR="008F009B" w:rsidRDefault="008F009B" w:rsidP="003F132E">
      <w:pPr>
        <w:tabs>
          <w:tab w:val="left" w:pos="3945"/>
        </w:tabs>
        <w:ind w:left="567"/>
        <w:rPr>
          <w:i/>
          <w:iCs/>
          <w:color w:val="000066"/>
        </w:rPr>
      </w:pPr>
    </w:p>
    <w:p w14:paraId="4290F0BC" w14:textId="77777777" w:rsidR="008F009B" w:rsidRDefault="008F009B" w:rsidP="003F132E">
      <w:pPr>
        <w:tabs>
          <w:tab w:val="left" w:pos="3945"/>
        </w:tabs>
        <w:ind w:left="567"/>
        <w:rPr>
          <w:i/>
          <w:iCs/>
          <w:color w:val="000066"/>
        </w:rPr>
      </w:pPr>
    </w:p>
    <w:p w14:paraId="4D70335D" w14:textId="77777777" w:rsidR="008F009B" w:rsidRDefault="008F009B" w:rsidP="003F132E">
      <w:pPr>
        <w:tabs>
          <w:tab w:val="left" w:pos="3945"/>
        </w:tabs>
        <w:ind w:left="567"/>
        <w:rPr>
          <w:i/>
          <w:iCs/>
          <w:color w:val="000066"/>
        </w:rPr>
      </w:pPr>
    </w:p>
    <w:p w14:paraId="646F532B" w14:textId="77777777" w:rsidR="008F009B" w:rsidRDefault="008F009B" w:rsidP="003F132E">
      <w:pPr>
        <w:tabs>
          <w:tab w:val="left" w:pos="3945"/>
        </w:tabs>
        <w:ind w:left="567"/>
        <w:rPr>
          <w:i/>
          <w:iCs/>
          <w:color w:val="000066"/>
        </w:rPr>
      </w:pPr>
    </w:p>
    <w:p w14:paraId="1DD69767" w14:textId="77777777" w:rsidR="008F009B" w:rsidRDefault="008F009B" w:rsidP="003F132E">
      <w:pPr>
        <w:tabs>
          <w:tab w:val="left" w:pos="3945"/>
        </w:tabs>
        <w:ind w:left="567"/>
        <w:rPr>
          <w:i/>
          <w:iCs/>
          <w:color w:val="000066"/>
        </w:rPr>
      </w:pPr>
    </w:p>
    <w:p w14:paraId="4C7B0AC8" w14:textId="77777777" w:rsidR="008F009B" w:rsidRDefault="008F009B" w:rsidP="003F132E">
      <w:pPr>
        <w:tabs>
          <w:tab w:val="left" w:pos="3945"/>
        </w:tabs>
        <w:ind w:left="567"/>
        <w:rPr>
          <w:i/>
          <w:iCs/>
          <w:color w:val="000066"/>
        </w:rPr>
      </w:pPr>
    </w:p>
    <w:p w14:paraId="2759759F" w14:textId="77777777" w:rsidR="008F009B" w:rsidRDefault="008F009B" w:rsidP="003F132E">
      <w:pPr>
        <w:tabs>
          <w:tab w:val="left" w:pos="3945"/>
        </w:tabs>
        <w:ind w:left="567"/>
        <w:rPr>
          <w:i/>
          <w:iCs/>
          <w:color w:val="000066"/>
        </w:rPr>
      </w:pPr>
    </w:p>
    <w:p w14:paraId="2E021BDF" w14:textId="77777777" w:rsidR="008F009B" w:rsidRDefault="008F009B" w:rsidP="003F132E">
      <w:pPr>
        <w:tabs>
          <w:tab w:val="left" w:pos="3945"/>
        </w:tabs>
        <w:ind w:left="567"/>
        <w:rPr>
          <w:i/>
          <w:iCs/>
          <w:color w:val="000066"/>
        </w:rPr>
      </w:pPr>
    </w:p>
    <w:p w14:paraId="21F3FBF3" w14:textId="77777777" w:rsidR="008F009B" w:rsidRDefault="008F009B" w:rsidP="003F132E">
      <w:pPr>
        <w:tabs>
          <w:tab w:val="left" w:pos="3945"/>
        </w:tabs>
        <w:ind w:left="567"/>
        <w:rPr>
          <w:i/>
          <w:iCs/>
          <w:color w:val="000066"/>
        </w:rPr>
      </w:pPr>
    </w:p>
    <w:p w14:paraId="28156D20" w14:textId="77777777" w:rsidR="00923B47" w:rsidRDefault="00923B47" w:rsidP="003F132E">
      <w:pPr>
        <w:tabs>
          <w:tab w:val="left" w:pos="3945"/>
        </w:tabs>
        <w:ind w:left="567"/>
        <w:rPr>
          <w:i/>
          <w:iCs/>
          <w:color w:val="000066"/>
        </w:rPr>
      </w:pPr>
    </w:p>
    <w:p w14:paraId="590821EA" w14:textId="77777777" w:rsidR="00923B47" w:rsidRDefault="00923B47" w:rsidP="003F132E">
      <w:pPr>
        <w:tabs>
          <w:tab w:val="left" w:pos="3945"/>
        </w:tabs>
        <w:ind w:left="567"/>
        <w:rPr>
          <w:i/>
          <w:iCs/>
          <w:color w:val="000066"/>
        </w:rPr>
      </w:pPr>
    </w:p>
    <w:p w14:paraId="2809FE2D" w14:textId="77777777" w:rsidR="00923B47" w:rsidRDefault="00923B47" w:rsidP="003F132E">
      <w:pPr>
        <w:tabs>
          <w:tab w:val="left" w:pos="3945"/>
        </w:tabs>
        <w:ind w:left="567"/>
        <w:rPr>
          <w:i/>
          <w:iCs/>
          <w:color w:val="000066"/>
        </w:rPr>
      </w:pPr>
    </w:p>
    <w:p w14:paraId="2268DAF8" w14:textId="77777777" w:rsidR="00923B47" w:rsidRDefault="00923B47" w:rsidP="003F132E">
      <w:pPr>
        <w:tabs>
          <w:tab w:val="left" w:pos="3945"/>
        </w:tabs>
        <w:ind w:left="567"/>
        <w:rPr>
          <w:i/>
          <w:iCs/>
          <w:color w:val="000066"/>
        </w:rPr>
      </w:pPr>
    </w:p>
    <w:p w14:paraId="2BA50EAC" w14:textId="77777777" w:rsidR="00923B47" w:rsidRDefault="00923B47" w:rsidP="003F132E">
      <w:pPr>
        <w:tabs>
          <w:tab w:val="left" w:pos="3945"/>
        </w:tabs>
        <w:ind w:left="567"/>
        <w:rPr>
          <w:i/>
          <w:iCs/>
          <w:color w:val="000066"/>
        </w:rPr>
      </w:pPr>
    </w:p>
    <w:p w14:paraId="7630A743" w14:textId="77777777" w:rsidR="00923B47" w:rsidRDefault="00923B47" w:rsidP="003F132E">
      <w:pPr>
        <w:tabs>
          <w:tab w:val="left" w:pos="3945"/>
        </w:tabs>
        <w:ind w:left="567"/>
        <w:rPr>
          <w:i/>
          <w:iCs/>
          <w:color w:val="000066"/>
        </w:rPr>
      </w:pPr>
    </w:p>
    <w:p w14:paraId="438D99D2" w14:textId="77777777" w:rsidR="00923B47" w:rsidRDefault="00923B47" w:rsidP="003F132E">
      <w:pPr>
        <w:tabs>
          <w:tab w:val="left" w:pos="3945"/>
        </w:tabs>
        <w:ind w:left="567"/>
        <w:rPr>
          <w:i/>
          <w:iCs/>
          <w:color w:val="000066"/>
        </w:rPr>
      </w:pPr>
    </w:p>
    <w:p w14:paraId="2A52D718" w14:textId="77777777" w:rsidR="00923B47" w:rsidRDefault="00923B47" w:rsidP="003F132E">
      <w:pPr>
        <w:tabs>
          <w:tab w:val="left" w:pos="3945"/>
        </w:tabs>
        <w:ind w:left="567"/>
        <w:rPr>
          <w:i/>
          <w:iCs/>
          <w:color w:val="000066"/>
        </w:rPr>
      </w:pPr>
    </w:p>
    <w:p w14:paraId="47128A56" w14:textId="77777777" w:rsidR="00923B47" w:rsidRDefault="00923B47" w:rsidP="003F132E">
      <w:pPr>
        <w:tabs>
          <w:tab w:val="left" w:pos="3945"/>
        </w:tabs>
        <w:ind w:left="567"/>
        <w:rPr>
          <w:i/>
          <w:iCs/>
          <w:color w:val="000066"/>
        </w:rPr>
      </w:pPr>
    </w:p>
    <w:p w14:paraId="2D51DE2F" w14:textId="77777777" w:rsidR="00923B47" w:rsidRDefault="00923B47" w:rsidP="003F132E">
      <w:pPr>
        <w:tabs>
          <w:tab w:val="left" w:pos="3945"/>
        </w:tabs>
        <w:ind w:left="567"/>
        <w:rPr>
          <w:i/>
          <w:iCs/>
          <w:color w:val="000066"/>
        </w:rPr>
      </w:pPr>
    </w:p>
    <w:p w14:paraId="38C57BDA" w14:textId="77777777" w:rsidR="00923B47" w:rsidRDefault="00923B47" w:rsidP="003F132E">
      <w:pPr>
        <w:tabs>
          <w:tab w:val="left" w:pos="3945"/>
        </w:tabs>
        <w:ind w:left="567"/>
        <w:rPr>
          <w:i/>
          <w:iCs/>
          <w:color w:val="000066"/>
        </w:rPr>
      </w:pPr>
    </w:p>
    <w:p w14:paraId="0B2D3EAD" w14:textId="77777777" w:rsidR="00923B47" w:rsidRDefault="00923B47" w:rsidP="003F132E">
      <w:pPr>
        <w:tabs>
          <w:tab w:val="left" w:pos="3945"/>
        </w:tabs>
        <w:ind w:left="567"/>
        <w:rPr>
          <w:i/>
          <w:iCs/>
          <w:color w:val="000066"/>
        </w:rPr>
      </w:pPr>
    </w:p>
    <w:p w14:paraId="61CA3C93" w14:textId="77777777" w:rsidR="00923B47" w:rsidRDefault="00923B47" w:rsidP="003F132E">
      <w:pPr>
        <w:tabs>
          <w:tab w:val="left" w:pos="3945"/>
        </w:tabs>
        <w:ind w:left="567"/>
        <w:rPr>
          <w:i/>
          <w:iCs/>
          <w:color w:val="000066"/>
        </w:rPr>
      </w:pPr>
    </w:p>
    <w:p w14:paraId="2682C96B" w14:textId="77777777" w:rsidR="00923B47" w:rsidRDefault="00923B47" w:rsidP="003F132E">
      <w:pPr>
        <w:tabs>
          <w:tab w:val="left" w:pos="3945"/>
        </w:tabs>
        <w:ind w:left="567"/>
        <w:rPr>
          <w:i/>
          <w:iCs/>
          <w:color w:val="000066"/>
        </w:rPr>
      </w:pPr>
    </w:p>
    <w:p w14:paraId="0275C493" w14:textId="77777777" w:rsidR="00923B47" w:rsidRDefault="00923B47" w:rsidP="003F132E">
      <w:pPr>
        <w:tabs>
          <w:tab w:val="left" w:pos="3945"/>
        </w:tabs>
        <w:ind w:left="567"/>
        <w:rPr>
          <w:i/>
          <w:iCs/>
          <w:color w:val="000066"/>
        </w:rPr>
      </w:pPr>
    </w:p>
    <w:p w14:paraId="7B02DF71" w14:textId="77777777" w:rsidR="00923B47" w:rsidRDefault="00923B47" w:rsidP="003F132E">
      <w:pPr>
        <w:tabs>
          <w:tab w:val="left" w:pos="3945"/>
        </w:tabs>
        <w:ind w:left="567"/>
        <w:rPr>
          <w:i/>
          <w:iCs/>
          <w:color w:val="000066"/>
        </w:rPr>
      </w:pPr>
    </w:p>
    <w:p w14:paraId="3842DA0E" w14:textId="77777777" w:rsidR="00923B47" w:rsidRDefault="00923B47" w:rsidP="003F132E">
      <w:pPr>
        <w:tabs>
          <w:tab w:val="left" w:pos="3945"/>
        </w:tabs>
        <w:ind w:left="567"/>
        <w:rPr>
          <w:i/>
          <w:iCs/>
          <w:color w:val="000066"/>
        </w:rPr>
      </w:pPr>
    </w:p>
    <w:p w14:paraId="77B41A22" w14:textId="77777777" w:rsidR="00923B47" w:rsidRDefault="00923B47" w:rsidP="003F132E">
      <w:pPr>
        <w:tabs>
          <w:tab w:val="left" w:pos="3945"/>
        </w:tabs>
        <w:ind w:left="567"/>
        <w:rPr>
          <w:i/>
          <w:iCs/>
          <w:color w:val="000066"/>
        </w:rPr>
      </w:pPr>
    </w:p>
    <w:p w14:paraId="535B7C64" w14:textId="77777777" w:rsidR="00923B47" w:rsidRDefault="00923B47" w:rsidP="003F132E">
      <w:pPr>
        <w:tabs>
          <w:tab w:val="left" w:pos="3945"/>
        </w:tabs>
        <w:ind w:left="567"/>
        <w:rPr>
          <w:i/>
          <w:iCs/>
          <w:color w:val="000066"/>
        </w:rPr>
      </w:pPr>
    </w:p>
    <w:p w14:paraId="77BFF3D9" w14:textId="77777777" w:rsidR="00923B47" w:rsidRDefault="00923B47" w:rsidP="003F132E">
      <w:pPr>
        <w:tabs>
          <w:tab w:val="left" w:pos="3945"/>
        </w:tabs>
        <w:ind w:left="567"/>
        <w:rPr>
          <w:i/>
          <w:iCs/>
          <w:color w:val="000066"/>
        </w:rPr>
      </w:pPr>
    </w:p>
    <w:p w14:paraId="19FABEC6" w14:textId="77777777" w:rsidR="00923B47" w:rsidRDefault="00923B47" w:rsidP="003F132E">
      <w:pPr>
        <w:tabs>
          <w:tab w:val="left" w:pos="3945"/>
        </w:tabs>
        <w:ind w:left="567"/>
        <w:rPr>
          <w:i/>
          <w:iCs/>
          <w:color w:val="000066"/>
        </w:rPr>
      </w:pPr>
    </w:p>
    <w:p w14:paraId="43757DFB" w14:textId="77777777" w:rsidR="00923B47" w:rsidRDefault="00923B47" w:rsidP="003F132E">
      <w:pPr>
        <w:tabs>
          <w:tab w:val="left" w:pos="3945"/>
        </w:tabs>
        <w:ind w:left="567"/>
        <w:rPr>
          <w:i/>
          <w:iCs/>
          <w:color w:val="000066"/>
        </w:rPr>
      </w:pPr>
    </w:p>
    <w:p w14:paraId="0D6EEE0A" w14:textId="77777777" w:rsidR="00923B47" w:rsidRDefault="00923B47" w:rsidP="003F132E">
      <w:pPr>
        <w:tabs>
          <w:tab w:val="left" w:pos="3945"/>
        </w:tabs>
        <w:ind w:left="567"/>
        <w:rPr>
          <w:i/>
          <w:iCs/>
          <w:color w:val="000066"/>
        </w:rPr>
      </w:pPr>
    </w:p>
    <w:p w14:paraId="73AE9FAA" w14:textId="77777777" w:rsidR="00923B47" w:rsidRDefault="00923B47" w:rsidP="003F132E">
      <w:pPr>
        <w:tabs>
          <w:tab w:val="left" w:pos="3945"/>
        </w:tabs>
        <w:ind w:left="567"/>
        <w:rPr>
          <w:i/>
          <w:iCs/>
          <w:color w:val="000066"/>
        </w:rPr>
      </w:pPr>
    </w:p>
    <w:p w14:paraId="0D303924" w14:textId="77777777" w:rsidR="00923B47" w:rsidRDefault="00923B47" w:rsidP="003F132E">
      <w:pPr>
        <w:tabs>
          <w:tab w:val="left" w:pos="3945"/>
        </w:tabs>
        <w:ind w:left="567"/>
        <w:rPr>
          <w:i/>
          <w:iCs/>
          <w:color w:val="000066"/>
        </w:rPr>
      </w:pPr>
    </w:p>
    <w:p w14:paraId="0E0CE1A3" w14:textId="77777777" w:rsidR="00923B47" w:rsidRDefault="00923B47" w:rsidP="003F132E">
      <w:pPr>
        <w:tabs>
          <w:tab w:val="left" w:pos="3945"/>
        </w:tabs>
        <w:ind w:left="567"/>
        <w:rPr>
          <w:i/>
          <w:iCs/>
          <w:color w:val="000066"/>
        </w:rPr>
      </w:pPr>
    </w:p>
    <w:p w14:paraId="1F38EF9A" w14:textId="77777777" w:rsidR="00923B47" w:rsidRDefault="00923B47" w:rsidP="003F132E">
      <w:pPr>
        <w:tabs>
          <w:tab w:val="left" w:pos="3945"/>
        </w:tabs>
        <w:ind w:left="567"/>
        <w:rPr>
          <w:i/>
          <w:iCs/>
          <w:color w:val="000066"/>
        </w:rPr>
      </w:pPr>
    </w:p>
    <w:p w14:paraId="664CA210" w14:textId="77777777" w:rsidR="00923B47" w:rsidRDefault="00923B47" w:rsidP="003F132E">
      <w:pPr>
        <w:tabs>
          <w:tab w:val="left" w:pos="3945"/>
        </w:tabs>
        <w:ind w:left="567"/>
        <w:rPr>
          <w:i/>
          <w:iCs/>
          <w:color w:val="000066"/>
        </w:rPr>
      </w:pPr>
    </w:p>
    <w:p w14:paraId="24F225B8" w14:textId="77777777" w:rsidR="00923B47" w:rsidRDefault="00923B47" w:rsidP="003F132E">
      <w:pPr>
        <w:tabs>
          <w:tab w:val="left" w:pos="3945"/>
        </w:tabs>
        <w:ind w:left="567"/>
        <w:rPr>
          <w:i/>
          <w:iCs/>
          <w:color w:val="000066"/>
        </w:rPr>
      </w:pPr>
    </w:p>
    <w:p w14:paraId="789DB884" w14:textId="77777777" w:rsidR="00923B47" w:rsidRDefault="00923B47" w:rsidP="003F132E">
      <w:pPr>
        <w:tabs>
          <w:tab w:val="left" w:pos="3945"/>
        </w:tabs>
        <w:ind w:left="567"/>
        <w:rPr>
          <w:i/>
          <w:iCs/>
          <w:color w:val="000066"/>
        </w:rPr>
      </w:pPr>
    </w:p>
    <w:p w14:paraId="55BC9464" w14:textId="77777777" w:rsidR="00923B47" w:rsidRDefault="00923B47" w:rsidP="003F132E">
      <w:pPr>
        <w:tabs>
          <w:tab w:val="left" w:pos="3945"/>
        </w:tabs>
        <w:ind w:left="567"/>
        <w:rPr>
          <w:i/>
          <w:iCs/>
          <w:color w:val="000066"/>
        </w:rPr>
      </w:pPr>
    </w:p>
    <w:p w14:paraId="3E95A4A8" w14:textId="77777777" w:rsidR="00923B47" w:rsidRDefault="00923B47" w:rsidP="003F132E">
      <w:pPr>
        <w:tabs>
          <w:tab w:val="left" w:pos="3945"/>
        </w:tabs>
        <w:ind w:left="567"/>
        <w:rPr>
          <w:i/>
          <w:iCs/>
          <w:color w:val="000066"/>
        </w:rPr>
      </w:pPr>
    </w:p>
    <w:p w14:paraId="0DDAA331" w14:textId="77777777" w:rsidR="00923B47" w:rsidRDefault="00923B47" w:rsidP="003F132E">
      <w:pPr>
        <w:tabs>
          <w:tab w:val="left" w:pos="3945"/>
        </w:tabs>
        <w:ind w:left="567"/>
        <w:rPr>
          <w:i/>
          <w:iCs/>
          <w:color w:val="000066"/>
        </w:rPr>
      </w:pPr>
    </w:p>
    <w:p w14:paraId="17B34055" w14:textId="77777777" w:rsidR="00923B47" w:rsidRDefault="00923B47" w:rsidP="003F132E">
      <w:pPr>
        <w:tabs>
          <w:tab w:val="left" w:pos="3945"/>
        </w:tabs>
        <w:ind w:left="567"/>
        <w:rPr>
          <w:i/>
          <w:iCs/>
          <w:color w:val="000066"/>
        </w:rPr>
      </w:pPr>
    </w:p>
    <w:p w14:paraId="52B7B2D4" w14:textId="77777777" w:rsidR="00923B47" w:rsidRDefault="00923B47" w:rsidP="003F132E">
      <w:pPr>
        <w:tabs>
          <w:tab w:val="left" w:pos="3945"/>
        </w:tabs>
        <w:ind w:left="567"/>
        <w:rPr>
          <w:i/>
          <w:iCs/>
          <w:color w:val="000066"/>
        </w:rPr>
      </w:pPr>
    </w:p>
    <w:p w14:paraId="6C544076" w14:textId="77777777" w:rsidR="00923B47" w:rsidRDefault="00923B47" w:rsidP="003F132E">
      <w:pPr>
        <w:tabs>
          <w:tab w:val="left" w:pos="3945"/>
        </w:tabs>
        <w:ind w:left="567"/>
        <w:rPr>
          <w:i/>
          <w:iCs/>
          <w:color w:val="000066"/>
        </w:rPr>
      </w:pPr>
    </w:p>
    <w:p w14:paraId="7739D9B6" w14:textId="77777777" w:rsidR="00923B47" w:rsidRDefault="00923B47" w:rsidP="003F132E">
      <w:pPr>
        <w:tabs>
          <w:tab w:val="left" w:pos="3945"/>
        </w:tabs>
        <w:ind w:left="567"/>
        <w:rPr>
          <w:i/>
          <w:iCs/>
          <w:color w:val="000066"/>
        </w:rPr>
      </w:pPr>
    </w:p>
    <w:p w14:paraId="01621C39" w14:textId="77777777" w:rsidR="00923B47" w:rsidRDefault="00923B47" w:rsidP="003F132E">
      <w:pPr>
        <w:tabs>
          <w:tab w:val="left" w:pos="3945"/>
        </w:tabs>
        <w:ind w:left="567"/>
        <w:rPr>
          <w:i/>
          <w:iCs/>
          <w:color w:val="000066"/>
        </w:rPr>
      </w:pPr>
    </w:p>
    <w:p w14:paraId="2BE168FC" w14:textId="77777777" w:rsidR="00923B47" w:rsidRDefault="00923B47" w:rsidP="003F132E">
      <w:pPr>
        <w:tabs>
          <w:tab w:val="left" w:pos="3945"/>
        </w:tabs>
        <w:ind w:left="567"/>
        <w:rPr>
          <w:i/>
          <w:iCs/>
          <w:color w:val="000066"/>
        </w:rPr>
      </w:pPr>
    </w:p>
    <w:p w14:paraId="018560D2" w14:textId="77777777" w:rsidR="00923B47" w:rsidRDefault="00923B47" w:rsidP="003F132E">
      <w:pPr>
        <w:tabs>
          <w:tab w:val="left" w:pos="3945"/>
        </w:tabs>
        <w:ind w:left="567"/>
        <w:rPr>
          <w:i/>
          <w:iCs/>
          <w:color w:val="000066"/>
        </w:rPr>
      </w:pPr>
    </w:p>
    <w:p w14:paraId="74E00C06" w14:textId="77777777" w:rsidR="00923B47" w:rsidRDefault="00923B47" w:rsidP="003F132E">
      <w:pPr>
        <w:tabs>
          <w:tab w:val="left" w:pos="3945"/>
        </w:tabs>
        <w:ind w:left="567"/>
        <w:rPr>
          <w:i/>
          <w:iCs/>
          <w:color w:val="000066"/>
        </w:rPr>
      </w:pPr>
    </w:p>
    <w:p w14:paraId="523A3F6C" w14:textId="77777777" w:rsidR="008F009B" w:rsidRDefault="008F009B" w:rsidP="003F132E">
      <w:pPr>
        <w:tabs>
          <w:tab w:val="left" w:pos="3945"/>
        </w:tabs>
        <w:ind w:left="567"/>
        <w:rPr>
          <w:i/>
          <w:iCs/>
          <w:color w:val="000066"/>
        </w:rPr>
      </w:pPr>
    </w:p>
    <w:p w14:paraId="1F9FFBF6" w14:textId="77777777" w:rsidR="008F009B" w:rsidRDefault="008F009B" w:rsidP="003F132E">
      <w:pPr>
        <w:tabs>
          <w:tab w:val="left" w:pos="3945"/>
        </w:tabs>
        <w:ind w:left="567"/>
        <w:rPr>
          <w:i/>
          <w:iCs/>
          <w:color w:val="000066"/>
        </w:rPr>
      </w:pPr>
    </w:p>
    <w:p w14:paraId="5791CB28" w14:textId="77777777" w:rsidR="003609D1" w:rsidRDefault="0091749D" w:rsidP="003F132E">
      <w:pPr>
        <w:tabs>
          <w:tab w:val="left" w:pos="3945"/>
        </w:tabs>
        <w:ind w:left="567"/>
        <w:rPr>
          <w:i/>
          <w:iCs/>
          <w:color w:val="000066"/>
        </w:rPr>
      </w:pPr>
      <w:r>
        <w:rPr>
          <w:noProof/>
        </w:rPr>
        <mc:AlternateContent>
          <mc:Choice Requires="wps">
            <w:drawing>
              <wp:anchor distT="0" distB="0" distL="114300" distR="114300" simplePos="0" relativeHeight="251665920" behindDoc="0" locked="0" layoutInCell="1" allowOverlap="1" wp14:anchorId="0A661ADA" wp14:editId="0A20DFF6">
                <wp:simplePos x="0" y="0"/>
                <wp:positionH relativeFrom="column">
                  <wp:posOffset>725805</wp:posOffset>
                </wp:positionH>
                <wp:positionV relativeFrom="paragraph">
                  <wp:posOffset>-76200</wp:posOffset>
                </wp:positionV>
                <wp:extent cx="4910455" cy="967740"/>
                <wp:effectExtent l="13335" t="7620" r="19685" b="34290"/>
                <wp:wrapNone/>
                <wp:docPr id="2" name="Oval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0455" cy="967740"/>
                        </a:xfrm>
                        <a:prstGeom prst="ellipse">
                          <a:avLst/>
                        </a:prstGeom>
                        <a:gradFill rotWithShape="1">
                          <a:gsLst>
                            <a:gs pos="0">
                              <a:srgbClr val="FFFFFF"/>
                            </a:gs>
                            <a:gs pos="100000">
                              <a:srgbClr val="B6DDE8"/>
                            </a:gs>
                          </a:gsLst>
                          <a:lin ang="5400000" scaled="1"/>
                        </a:gradFill>
                        <a:ln w="12700">
                          <a:solidFill>
                            <a:srgbClr val="92CDDC"/>
                          </a:solidFill>
                          <a:round/>
                          <a:headEnd/>
                          <a:tailEnd/>
                        </a:ln>
                        <a:effectLst>
                          <a:outerShdw dist="28398" dir="3806097" algn="ctr" rotWithShape="0">
                            <a:srgbClr val="205867">
                              <a:alpha val="50000"/>
                            </a:srgbClr>
                          </a:outerShdw>
                        </a:effectLst>
                      </wps:spPr>
                      <wps:txbx>
                        <w:txbxContent>
                          <w:p w14:paraId="02F42FED" w14:textId="77777777" w:rsidR="00E973C5" w:rsidRPr="00144B93" w:rsidRDefault="00E973C5" w:rsidP="00BF7686">
                            <w:pPr>
                              <w:spacing w:before="120"/>
                              <w:jc w:val="center"/>
                              <w:rPr>
                                <w:b/>
                                <w:bCs/>
                                <w:i/>
                                <w:iCs/>
                                <w:color w:val="000066"/>
                                <w:sz w:val="56"/>
                                <w:szCs w:val="56"/>
                              </w:rPr>
                            </w:pPr>
                            <w:r>
                              <w:rPr>
                                <w:b/>
                                <w:bCs/>
                                <w:i/>
                                <w:iCs/>
                                <w:color w:val="000066"/>
                                <w:sz w:val="56"/>
                                <w:szCs w:val="56"/>
                              </w:rPr>
                              <w:t>Glossaire</w:t>
                            </w:r>
                          </w:p>
                          <w:p w14:paraId="6CDF366A" w14:textId="77777777" w:rsidR="00E973C5" w:rsidRPr="00D31DBF" w:rsidRDefault="00E973C5" w:rsidP="00BF768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A661ADA" id="Oval 24" o:spid="_x0000_s1036" style="position:absolute;left:0;text-align:left;margin-left:57.15pt;margin-top:-6pt;width:386.65pt;height:76.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" strokecolor="#92cddc" strokeweight="1pt">
                <v:fill color2="#b6dde8" rotate="t" focus="100%" type="gradient"/>
                <v:shadow on="t" color="#205867" opacity=".5" offset="1pt"/>
                <v:textbox>
                  <w:txbxContent>
                    <w:p w14:paraId="02F42FED" w14:textId="77777777" w:rsidR="00E973C5" w:rsidRPr="00144B93" w:rsidRDefault="00E973C5" w:rsidP="00BF7686">
                      <w:pPr>
                        <w:spacing w:before="120"/>
                        <w:jc w:val="center"/>
                        <w:rPr>
                          <w:b/>
                          <w:bCs/>
                          <w:i/>
                          <w:iCs/>
                          <w:color w:val="000066"/>
                          <w:sz w:val="56"/>
                          <w:szCs w:val="56"/>
                        </w:rPr>
                      </w:pPr>
                      <w:r>
                        <w:rPr>
                          <w:b/>
                          <w:bCs/>
                          <w:i/>
                          <w:iCs/>
                          <w:color w:val="000066"/>
                          <w:sz w:val="56"/>
                          <w:szCs w:val="56"/>
                        </w:rPr>
                        <w:t>Glossaire</w:t>
                      </w:r>
                    </w:p>
                    <w:p w14:paraId="6CDF366A" w14:textId="77777777" w:rsidR="00E973C5" w:rsidRPr="00D31DBF" w:rsidRDefault="00E973C5" w:rsidP="00BF7686"/>
                  </w:txbxContent>
                </v:textbox>
              </v:oval>
            </w:pict>
          </mc:Fallback>
        </mc:AlternateContent>
      </w:r>
    </w:p>
    <w:p w14:paraId="0F2B9F9E" w14:textId="77777777" w:rsidR="003609D1" w:rsidRDefault="003609D1" w:rsidP="003F132E">
      <w:pPr>
        <w:tabs>
          <w:tab w:val="left" w:pos="3945"/>
        </w:tabs>
        <w:ind w:left="567"/>
        <w:rPr>
          <w:i/>
          <w:iCs/>
          <w:color w:val="000066"/>
        </w:rPr>
      </w:pPr>
    </w:p>
    <w:p w14:paraId="17971AF6" w14:textId="77777777" w:rsidR="008F009B" w:rsidRDefault="008F009B" w:rsidP="003F132E">
      <w:pPr>
        <w:tabs>
          <w:tab w:val="left" w:pos="3945"/>
        </w:tabs>
        <w:ind w:left="567"/>
        <w:rPr>
          <w:i/>
          <w:iCs/>
          <w:color w:val="000066"/>
        </w:rPr>
      </w:pPr>
    </w:p>
    <w:p w14:paraId="1AF20970" w14:textId="77777777" w:rsidR="003609D1" w:rsidRDefault="003609D1" w:rsidP="003F132E">
      <w:pPr>
        <w:tabs>
          <w:tab w:val="left" w:pos="3945"/>
        </w:tabs>
        <w:ind w:left="567"/>
        <w:rPr>
          <w:i/>
          <w:iCs/>
          <w:color w:val="000066"/>
        </w:rPr>
      </w:pPr>
    </w:p>
    <w:p w14:paraId="5260DEC2" w14:textId="77777777" w:rsidR="003609D1" w:rsidRDefault="003609D1" w:rsidP="003F132E">
      <w:pPr>
        <w:tabs>
          <w:tab w:val="left" w:pos="3945"/>
        </w:tabs>
        <w:ind w:left="567"/>
        <w:rPr>
          <w:i/>
          <w:iCs/>
          <w:color w:val="000066"/>
        </w:rPr>
      </w:pPr>
    </w:p>
    <w:p w14:paraId="694EA6D8" w14:textId="77777777" w:rsidR="003609D1" w:rsidRDefault="003609D1" w:rsidP="003F132E">
      <w:pPr>
        <w:tabs>
          <w:tab w:val="left" w:pos="3945"/>
        </w:tabs>
        <w:ind w:left="567"/>
        <w:rPr>
          <w:i/>
          <w:iCs/>
          <w:color w:val="000066"/>
        </w:rPr>
      </w:pPr>
    </w:p>
    <w:p w14:paraId="09639BAA" w14:textId="77777777" w:rsidR="003609D1" w:rsidRDefault="003609D1" w:rsidP="003F132E">
      <w:pPr>
        <w:tabs>
          <w:tab w:val="left" w:pos="3945"/>
        </w:tabs>
        <w:ind w:left="567"/>
        <w:rPr>
          <w:i/>
          <w:iCs/>
          <w:color w:val="000066"/>
        </w:rPr>
      </w:pPr>
    </w:p>
    <w:p w14:paraId="4D579183" w14:textId="77777777" w:rsidR="003609D1" w:rsidRPr="00BF7686" w:rsidRDefault="003609D1" w:rsidP="006B0405">
      <w:pPr>
        <w:pStyle w:val="texteverdana"/>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Amont :</w:t>
      </w:r>
      <w:r w:rsidRPr="00BF7686">
        <w:rPr>
          <w:rFonts w:ascii="Times New Roman" w:eastAsia="MS Mincho" w:hAnsi="Times New Roman" w:cs="Times New Roman"/>
          <w:i/>
          <w:iCs/>
          <w:color w:val="000066"/>
          <w:sz w:val="22"/>
          <w:szCs w:val="22"/>
        </w:rPr>
        <w:t xml:space="preserve"> Partie du cours d'eau situé entre la source et le point considéré.</w:t>
      </w:r>
    </w:p>
    <w:p w14:paraId="337636BE" w14:textId="77777777" w:rsidR="003609D1" w:rsidRPr="00BF7686" w:rsidRDefault="003609D1" w:rsidP="006B0405">
      <w:pPr>
        <w:pStyle w:val="texteverdana"/>
        <w:ind w:right="424"/>
        <w:rPr>
          <w:rFonts w:ascii="Times New Roman" w:eastAsia="MS Mincho" w:hAnsi="Times New Roman" w:cs="Times New Roman"/>
          <w:i/>
          <w:iCs/>
          <w:color w:val="000066"/>
          <w:sz w:val="22"/>
          <w:szCs w:val="22"/>
        </w:rPr>
      </w:pPr>
    </w:p>
    <w:p w14:paraId="591EDCEE" w14:textId="77777777" w:rsidR="003609D1" w:rsidRPr="00BF7686" w:rsidRDefault="003609D1" w:rsidP="006B0405">
      <w:pPr>
        <w:pStyle w:val="texteverdana"/>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Assainissement :</w:t>
      </w:r>
      <w:r w:rsidRPr="00BF7686">
        <w:rPr>
          <w:rFonts w:ascii="Times New Roman" w:eastAsia="MS Mincho" w:hAnsi="Times New Roman" w:cs="Times New Roman"/>
          <w:i/>
          <w:iCs/>
          <w:color w:val="000066"/>
          <w:sz w:val="22"/>
          <w:szCs w:val="22"/>
        </w:rPr>
        <w:t xml:space="preserve"> Ensemble des techniques de collecte, de transport et de traitement des eaux usées et pluviales d'une agglomération (assainissement collectif), d'un site industriel (voir établissement classé), ou d'une parcelle privée (assainissement autonome) avant leur rejet dans le milieu naturel. L'élimination des boues issues des dispositifs de traitement fait partie de l'assainissement</w:t>
      </w:r>
      <w:r>
        <w:rPr>
          <w:rFonts w:ascii="Times New Roman" w:eastAsia="MS Mincho" w:hAnsi="Times New Roman" w:cs="Times New Roman"/>
          <w:i/>
          <w:iCs/>
          <w:color w:val="000066"/>
          <w:sz w:val="22"/>
          <w:szCs w:val="22"/>
        </w:rPr>
        <w:t>.</w:t>
      </w:r>
    </w:p>
    <w:p w14:paraId="100E825C" w14:textId="77777777" w:rsidR="003609D1" w:rsidRPr="00BF7686" w:rsidRDefault="003609D1" w:rsidP="006B0405">
      <w:pPr>
        <w:pStyle w:val="texteverdana"/>
        <w:ind w:right="424"/>
        <w:rPr>
          <w:rFonts w:ascii="Times New Roman" w:eastAsia="MS Mincho" w:hAnsi="Times New Roman" w:cs="Times New Roman"/>
          <w:i/>
          <w:iCs/>
          <w:color w:val="000066"/>
          <w:sz w:val="22"/>
          <w:szCs w:val="22"/>
        </w:rPr>
      </w:pPr>
    </w:p>
    <w:p w14:paraId="17ABCC7B" w14:textId="77777777" w:rsidR="003609D1" w:rsidRPr="00BF7686" w:rsidRDefault="003609D1" w:rsidP="006B0405">
      <w:pPr>
        <w:pStyle w:val="texteverdana"/>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Assainissement autonome :</w:t>
      </w:r>
      <w:r w:rsidRPr="00BF7686">
        <w:rPr>
          <w:rFonts w:ascii="Times New Roman" w:eastAsia="MS Mincho" w:hAnsi="Times New Roman" w:cs="Times New Roman"/>
          <w:i/>
          <w:iCs/>
          <w:color w:val="000066"/>
          <w:sz w:val="22"/>
          <w:szCs w:val="22"/>
        </w:rPr>
        <w:t xml:space="preserve"> L'assainissement autonome est d'abord défini par opposition à l'assainissement collectif. Il s'agit de l'ensemble des filières de traitement qui permettent d'éliminer les eaux usées d'une habitation individuelle, unifamiliale, en principe sur la parcelle portant l'habitation, sans transport des eaux usées. Une extension concerne le traitement des eaux usées de quelques habitations voisines sur un terrain privé. Il s'agit toujours d'assainissement autonome mais groupé. En revanche un groupement qui comporte un petit réseau de collecte et un dispositif de traitement (épandage, massif filtrant, etc.) sur terrain communal est considéré comme un assainissement collectif. </w:t>
      </w:r>
    </w:p>
    <w:p w14:paraId="34D041FB" w14:textId="77777777" w:rsidR="003609D1" w:rsidRPr="00BF7686" w:rsidRDefault="003609D1" w:rsidP="006B0405">
      <w:pPr>
        <w:pStyle w:val="texteverdana"/>
        <w:ind w:right="424"/>
        <w:rPr>
          <w:rFonts w:ascii="Times New Roman" w:eastAsia="MS Mincho" w:hAnsi="Times New Roman" w:cs="Times New Roman"/>
          <w:i/>
          <w:iCs/>
          <w:color w:val="000066"/>
          <w:sz w:val="22"/>
          <w:szCs w:val="22"/>
        </w:rPr>
      </w:pPr>
    </w:p>
    <w:p w14:paraId="348015F9" w14:textId="77777777" w:rsidR="003609D1" w:rsidRPr="00BF7686" w:rsidRDefault="003609D1" w:rsidP="006B0405">
      <w:pPr>
        <w:pStyle w:val="spip"/>
        <w:spacing w:before="0" w:beforeAutospacing="0" w:after="0"/>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Assainissement collectif :</w:t>
      </w:r>
      <w:r w:rsidRPr="00BF7686">
        <w:rPr>
          <w:rFonts w:ascii="Times New Roman" w:eastAsia="MS Mincho" w:hAnsi="Times New Roman" w:cs="Times New Roman"/>
          <w:i/>
          <w:iCs/>
          <w:color w:val="000066"/>
          <w:sz w:val="22"/>
          <w:szCs w:val="22"/>
        </w:rPr>
        <w:t xml:space="preserve"> C'est le mode d'assainissement constitué par un réseau public de collecte et de transport des eaux usées vers un ouvrage d'épuration</w:t>
      </w:r>
      <w:r>
        <w:rPr>
          <w:rFonts w:ascii="Times New Roman" w:eastAsia="MS Mincho" w:hAnsi="Times New Roman" w:cs="Times New Roman"/>
          <w:i/>
          <w:iCs/>
          <w:color w:val="000066"/>
          <w:sz w:val="22"/>
          <w:szCs w:val="22"/>
        </w:rPr>
        <w:t>.</w:t>
      </w:r>
    </w:p>
    <w:p w14:paraId="30D7B87E" w14:textId="77777777" w:rsidR="003609D1" w:rsidRPr="00BF7686" w:rsidRDefault="003609D1" w:rsidP="006B0405">
      <w:pPr>
        <w:pStyle w:val="spip"/>
        <w:spacing w:before="0" w:beforeAutospacing="0" w:after="0"/>
        <w:ind w:right="424"/>
        <w:rPr>
          <w:rFonts w:ascii="Times New Roman" w:eastAsia="MS Mincho" w:hAnsi="Times New Roman" w:cs="Times New Roman"/>
          <w:i/>
          <w:iCs/>
          <w:color w:val="000066"/>
          <w:sz w:val="22"/>
          <w:szCs w:val="22"/>
        </w:rPr>
      </w:pPr>
    </w:p>
    <w:p w14:paraId="5ECD74BE" w14:textId="77777777" w:rsidR="003609D1" w:rsidRPr="00BF7686" w:rsidRDefault="003609D1" w:rsidP="006B0405">
      <w:pPr>
        <w:pStyle w:val="texteverdana"/>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Auto-surveillance :</w:t>
      </w:r>
      <w:r w:rsidRPr="00BF7686">
        <w:rPr>
          <w:rFonts w:ascii="Times New Roman" w:eastAsia="MS Mincho" w:hAnsi="Times New Roman" w:cs="Times New Roman"/>
          <w:i/>
          <w:iCs/>
          <w:color w:val="000066"/>
          <w:sz w:val="22"/>
          <w:szCs w:val="22"/>
        </w:rPr>
        <w:t xml:space="preserve"> Suivi des rejets (débits, concentrations) d’un établissement ou du fonctionnement d’un système d’assainissement par l’établissement lui-même ou par le ou les gestionnaires du système d’assainissement. Les modalités de ce suivi sont fixées, pour les stations d’épuration collectives, par l’arrêté du 22 décembre 1994.</w:t>
      </w:r>
    </w:p>
    <w:p w14:paraId="0B0474FE" w14:textId="77777777" w:rsidR="003609D1" w:rsidRPr="00BF7686" w:rsidRDefault="003609D1" w:rsidP="006B0405">
      <w:pPr>
        <w:pStyle w:val="NormalWeb"/>
        <w:spacing w:before="0" w:beforeAutospacing="0" w:after="0" w:afterAutospacing="0"/>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i/>
          <w:iCs/>
          <w:color w:val="000066"/>
          <w:sz w:val="22"/>
          <w:szCs w:val="22"/>
        </w:rPr>
        <w:t>Bassin de décantation : En séjournant un temps dans ce bassin, l’eau chargée en polluants, issue d'un processus industriels, ou de la récupération des eaux de ruissellement, va se débarrasser de ses impuretés en les laissant se déposer au fond du bassin.</w:t>
      </w:r>
    </w:p>
    <w:p w14:paraId="4508F131" w14:textId="77777777" w:rsidR="003609D1" w:rsidRPr="00BF7686" w:rsidRDefault="003609D1" w:rsidP="006B0405">
      <w:pPr>
        <w:pStyle w:val="NormalWeb"/>
        <w:spacing w:before="0" w:beforeAutospacing="0" w:after="0" w:afterAutospacing="0"/>
        <w:ind w:right="424"/>
        <w:rPr>
          <w:rFonts w:ascii="Times New Roman" w:eastAsia="MS Mincho" w:hAnsi="Times New Roman" w:cs="Times New Roman"/>
          <w:i/>
          <w:iCs/>
          <w:color w:val="000066"/>
          <w:sz w:val="22"/>
          <w:szCs w:val="22"/>
        </w:rPr>
      </w:pPr>
    </w:p>
    <w:p w14:paraId="0319B221" w14:textId="77777777" w:rsidR="003609D1" w:rsidRPr="00BF7686" w:rsidRDefault="003609D1" w:rsidP="006B0405">
      <w:pPr>
        <w:pStyle w:val="NormalWeb"/>
        <w:spacing w:before="0" w:beforeAutospacing="0" w:after="0" w:afterAutospacing="0"/>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Bassin d’orage :</w:t>
      </w:r>
      <w:r w:rsidRPr="00BF7686">
        <w:rPr>
          <w:rFonts w:ascii="Times New Roman" w:eastAsia="MS Mincho" w:hAnsi="Times New Roman" w:cs="Times New Roman"/>
          <w:i/>
          <w:iCs/>
          <w:color w:val="000066"/>
          <w:sz w:val="22"/>
          <w:szCs w:val="22"/>
        </w:rPr>
        <w:t xml:space="preserve"> Bassin de retenue destiné à stocker provisoirement l'excédent d'eau amené par une pluie dans le réseau d'égout. Ultérieurement, à petit débit cette eau sera emmenée vers la station d'épuration pour y être traitée.</w:t>
      </w:r>
    </w:p>
    <w:p w14:paraId="0BD360DA" w14:textId="77777777" w:rsidR="003609D1" w:rsidRPr="00BF7686" w:rsidRDefault="003609D1" w:rsidP="006B0405">
      <w:pPr>
        <w:pStyle w:val="NormalWeb"/>
        <w:spacing w:before="0" w:beforeAutospacing="0" w:after="0" w:afterAutospacing="0"/>
        <w:ind w:right="424"/>
        <w:rPr>
          <w:rFonts w:ascii="Times New Roman" w:eastAsia="MS Mincho" w:hAnsi="Times New Roman" w:cs="Times New Roman"/>
          <w:i/>
          <w:iCs/>
          <w:color w:val="000066"/>
          <w:sz w:val="22"/>
          <w:szCs w:val="22"/>
        </w:rPr>
      </w:pPr>
    </w:p>
    <w:p w14:paraId="47373BE7" w14:textId="77777777" w:rsidR="003609D1" w:rsidRPr="00BF7686" w:rsidRDefault="003609D1" w:rsidP="006B0405">
      <w:pPr>
        <w:pStyle w:val="NormalWeb"/>
        <w:spacing w:before="0" w:beforeAutospacing="0" w:after="0" w:afterAutospacing="0"/>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Biodégradable :</w:t>
      </w:r>
      <w:r w:rsidRPr="00BF7686">
        <w:rPr>
          <w:rFonts w:ascii="Times New Roman" w:eastAsia="MS Mincho" w:hAnsi="Times New Roman" w:cs="Times New Roman"/>
          <w:i/>
          <w:iCs/>
          <w:color w:val="000066"/>
          <w:sz w:val="22"/>
          <w:szCs w:val="22"/>
        </w:rPr>
        <w:t xml:space="preserve"> Un produit est dit biodégradable si, une fois consommé, il peut être décomposé par des organismes vivants. Notion importante : capacité de l'écosystème à absorber les produits biodégradables limitée, risque d'engorgement (exemple : eutrophisation).</w:t>
      </w:r>
    </w:p>
    <w:p w14:paraId="2D01D9F0" w14:textId="77777777" w:rsidR="003609D1" w:rsidRPr="00BF7686" w:rsidRDefault="003609D1" w:rsidP="006B0405">
      <w:pPr>
        <w:pStyle w:val="NormalWeb"/>
        <w:spacing w:before="0" w:beforeAutospacing="0" w:after="0" w:afterAutospacing="0"/>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i/>
          <w:iCs/>
          <w:color w:val="000066"/>
          <w:sz w:val="22"/>
          <w:szCs w:val="22"/>
        </w:rPr>
        <w:t>La biodégradation se traduit par une simplification progressive de la structure chimique d'un composé organique de formule Cx Hy Oz Nt Pu avec la minéralisation du carbone (sous forme de dioxyde de carbone) et l'obtention de métabolites de faible poids moléculaire, disponible alors pour la synthèse de constituants cellulaires.</w:t>
      </w:r>
    </w:p>
    <w:p w14:paraId="3B128C40" w14:textId="77777777" w:rsidR="003609D1" w:rsidRPr="00BF7686" w:rsidRDefault="003609D1" w:rsidP="006B0405">
      <w:pPr>
        <w:pStyle w:val="NormalWeb"/>
        <w:spacing w:before="0" w:beforeAutospacing="0" w:after="0" w:afterAutospacing="0"/>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i/>
          <w:iCs/>
          <w:color w:val="000066"/>
          <w:sz w:val="22"/>
          <w:szCs w:val="22"/>
        </w:rPr>
        <w:t>Intérêt et signification : La biodégradabilité est un des paramètres les plus importants pour caractériser l’impact d’un produit organique sur l’environnement. Elle est liée à l’aptitude et à la vitesse de disparition du produit en milieu biologique naturel.</w:t>
      </w:r>
    </w:p>
    <w:p w14:paraId="519B58B4" w14:textId="77777777" w:rsidR="003609D1" w:rsidRPr="00BF7686" w:rsidRDefault="003609D1" w:rsidP="006B0405">
      <w:pPr>
        <w:pStyle w:val="NormalWeb"/>
        <w:spacing w:before="0" w:beforeAutospacing="0" w:after="0" w:afterAutospacing="0"/>
        <w:ind w:right="424"/>
        <w:rPr>
          <w:rFonts w:ascii="Times New Roman" w:eastAsia="MS Mincho" w:hAnsi="Times New Roman" w:cs="Times New Roman"/>
          <w:i/>
          <w:iCs/>
          <w:color w:val="000066"/>
          <w:sz w:val="22"/>
          <w:szCs w:val="22"/>
        </w:rPr>
      </w:pPr>
    </w:p>
    <w:p w14:paraId="4FA6C8FB" w14:textId="77777777" w:rsidR="003609D1" w:rsidRPr="00BF7686" w:rsidRDefault="003609D1" w:rsidP="006B0405">
      <w:pPr>
        <w:pStyle w:val="NormalWeb"/>
        <w:spacing w:before="0" w:beforeAutospacing="0" w:after="0" w:afterAutospacing="0"/>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Clapet anti-retour :</w:t>
      </w:r>
      <w:r w:rsidRPr="00BF7686">
        <w:rPr>
          <w:rFonts w:ascii="Times New Roman" w:eastAsia="MS Mincho" w:hAnsi="Times New Roman" w:cs="Times New Roman"/>
          <w:i/>
          <w:iCs/>
          <w:color w:val="000066"/>
          <w:sz w:val="22"/>
          <w:szCs w:val="22"/>
        </w:rPr>
        <w:t xml:space="preserve"> Dispositif mécanique qui empêche la circulation de l'eau dans le sens inverse.</w:t>
      </w:r>
    </w:p>
    <w:p w14:paraId="4C792BFC" w14:textId="77777777" w:rsidR="003609D1" w:rsidRPr="00BF7686" w:rsidRDefault="003609D1" w:rsidP="006B0405">
      <w:pPr>
        <w:pStyle w:val="NormalWeb"/>
        <w:spacing w:before="0" w:beforeAutospacing="0" w:after="0" w:afterAutospacing="0"/>
        <w:ind w:right="424"/>
        <w:rPr>
          <w:rFonts w:ascii="Times New Roman" w:eastAsia="MS Mincho" w:hAnsi="Times New Roman" w:cs="Times New Roman"/>
          <w:i/>
          <w:iCs/>
          <w:color w:val="000066"/>
          <w:sz w:val="22"/>
          <w:szCs w:val="22"/>
        </w:rPr>
      </w:pPr>
    </w:p>
    <w:p w14:paraId="5F99447A" w14:textId="77777777" w:rsidR="003609D1" w:rsidRPr="00BF7686" w:rsidRDefault="003609D1" w:rsidP="006B0405">
      <w:pPr>
        <w:pStyle w:val="NormalWeb"/>
        <w:spacing w:before="0" w:beforeAutospacing="0" w:after="0" w:afterAutospacing="0"/>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Collecteur :</w:t>
      </w:r>
      <w:r w:rsidRPr="00BF7686">
        <w:rPr>
          <w:rFonts w:ascii="Times New Roman" w:eastAsia="MS Mincho" w:hAnsi="Times New Roman" w:cs="Times New Roman"/>
          <w:i/>
          <w:iCs/>
          <w:color w:val="000066"/>
          <w:sz w:val="22"/>
          <w:szCs w:val="22"/>
        </w:rPr>
        <w:t xml:space="preserve"> Egout qui reçoit les eaux usées des particuliers.</w:t>
      </w:r>
    </w:p>
    <w:p w14:paraId="15E4E5AC" w14:textId="77777777" w:rsidR="003609D1" w:rsidRPr="00BF7686" w:rsidRDefault="003609D1" w:rsidP="006B0405">
      <w:pPr>
        <w:pStyle w:val="NormalWeb"/>
        <w:spacing w:before="0" w:beforeAutospacing="0" w:after="0" w:afterAutospacing="0"/>
        <w:ind w:right="424"/>
        <w:rPr>
          <w:rFonts w:ascii="Times New Roman" w:eastAsia="MS Mincho" w:hAnsi="Times New Roman" w:cs="Times New Roman"/>
          <w:i/>
          <w:iCs/>
          <w:color w:val="000066"/>
          <w:sz w:val="22"/>
          <w:szCs w:val="22"/>
        </w:rPr>
      </w:pPr>
    </w:p>
    <w:p w14:paraId="094BB9CD" w14:textId="77777777" w:rsidR="003609D1" w:rsidRPr="00BF7686" w:rsidRDefault="003609D1" w:rsidP="006B0405">
      <w:pPr>
        <w:pStyle w:val="NormalWeb"/>
        <w:spacing w:before="0" w:beforeAutospacing="0" w:after="0" w:afterAutospacing="0"/>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Convention de déversement :</w:t>
      </w:r>
      <w:r w:rsidRPr="00BF7686">
        <w:rPr>
          <w:rFonts w:ascii="Times New Roman" w:eastAsia="MS Mincho" w:hAnsi="Times New Roman" w:cs="Times New Roman"/>
          <w:i/>
          <w:iCs/>
          <w:color w:val="000066"/>
          <w:sz w:val="22"/>
          <w:szCs w:val="22"/>
        </w:rPr>
        <w:t xml:space="preserve"> Document contractuel multipartite (entreprise, collectivité, délégataire…) de droit privé qui définit les droits et les devoirs de chacun. C’est un partenariat. </w:t>
      </w:r>
    </w:p>
    <w:p w14:paraId="3923976F" w14:textId="77777777" w:rsidR="003609D1" w:rsidRPr="00BF7686" w:rsidRDefault="003609D1" w:rsidP="006B0405">
      <w:pPr>
        <w:pStyle w:val="NormalWeb"/>
        <w:spacing w:before="0" w:beforeAutospacing="0" w:after="0" w:afterAutospacing="0"/>
        <w:ind w:right="424"/>
        <w:rPr>
          <w:rFonts w:ascii="Times New Roman" w:hAnsi="Times New Roman" w:cs="Times New Roman"/>
          <w:i/>
          <w:iCs/>
          <w:color w:val="1F497D"/>
          <w:sz w:val="22"/>
          <w:szCs w:val="22"/>
        </w:rPr>
      </w:pPr>
      <w:r w:rsidRPr="00BF7686">
        <w:rPr>
          <w:rFonts w:ascii="Times New Roman" w:hAnsi="Times New Roman" w:cs="Times New Roman"/>
          <w:i/>
          <w:iCs/>
          <w:color w:val="1F497D"/>
          <w:sz w:val="22"/>
          <w:szCs w:val="22"/>
        </w:rPr>
        <w:t>Chacun s’engage à communiquer avec l’ensemble des partenaires et à les prévenir de toute pollution accidentelle ou de tout changement de situation.</w:t>
      </w:r>
    </w:p>
    <w:p w14:paraId="25754C60" w14:textId="77777777" w:rsidR="003609D1" w:rsidRPr="00BF7686" w:rsidRDefault="003609D1" w:rsidP="006B0405">
      <w:pPr>
        <w:pStyle w:val="NormalWeb"/>
        <w:spacing w:before="0" w:beforeAutospacing="0" w:after="0" w:afterAutospacing="0"/>
        <w:ind w:right="424"/>
        <w:rPr>
          <w:rFonts w:ascii="Times New Roman" w:hAnsi="Times New Roman" w:cs="Times New Roman"/>
          <w:i/>
          <w:iCs/>
          <w:color w:val="1F497D"/>
          <w:sz w:val="22"/>
          <w:szCs w:val="22"/>
        </w:rPr>
      </w:pPr>
    </w:p>
    <w:p w14:paraId="1FFFCA8E" w14:textId="77777777" w:rsidR="003609D1" w:rsidRDefault="003609D1" w:rsidP="006B0405">
      <w:pPr>
        <w:pStyle w:val="spip"/>
        <w:spacing w:before="0" w:beforeAutospacing="0" w:after="0"/>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lastRenderedPageBreak/>
        <w:t>Curage :</w:t>
      </w:r>
      <w:r w:rsidRPr="00BF7686">
        <w:rPr>
          <w:rFonts w:ascii="Times New Roman" w:eastAsia="MS Mincho" w:hAnsi="Times New Roman" w:cs="Times New Roman"/>
          <w:i/>
          <w:iCs/>
          <w:color w:val="000066"/>
          <w:sz w:val="22"/>
          <w:szCs w:val="22"/>
        </w:rPr>
        <w:t xml:space="preserve"> Rétablissement du cours d'eau dans sa largeur et profondeur naturelle.</w:t>
      </w:r>
    </w:p>
    <w:p w14:paraId="330A6E99" w14:textId="77777777" w:rsidR="003609D1" w:rsidRPr="00BF7686" w:rsidRDefault="003609D1" w:rsidP="006B0405">
      <w:pPr>
        <w:pStyle w:val="spip"/>
        <w:spacing w:before="0" w:beforeAutospacing="0" w:after="0"/>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D.B.O.</w:t>
      </w:r>
      <w:r w:rsidRPr="00BF7686">
        <w:rPr>
          <w:rFonts w:ascii="Times New Roman" w:eastAsia="MS Mincho" w:hAnsi="Times New Roman" w:cs="Times New Roman"/>
          <w:b/>
          <w:bCs/>
          <w:i/>
          <w:iCs/>
          <w:color w:val="000066"/>
          <w:sz w:val="22"/>
          <w:szCs w:val="22"/>
          <w:vertAlign w:val="subscript"/>
        </w:rPr>
        <w:t xml:space="preserve">5 </w:t>
      </w:r>
      <w:r w:rsidRPr="00BF7686">
        <w:rPr>
          <w:rFonts w:ascii="Times New Roman" w:eastAsia="MS Mincho" w:hAnsi="Times New Roman" w:cs="Times New Roman"/>
          <w:b/>
          <w:bCs/>
          <w:i/>
          <w:iCs/>
          <w:color w:val="000066"/>
          <w:sz w:val="22"/>
          <w:szCs w:val="22"/>
        </w:rPr>
        <w:t>(Demande Biochimique d'Oxygène sur 5 jours) :</w:t>
      </w:r>
      <w:r w:rsidRPr="00BF7686">
        <w:rPr>
          <w:rFonts w:ascii="Times New Roman" w:eastAsia="MS Mincho" w:hAnsi="Times New Roman" w:cs="Times New Roman"/>
          <w:i/>
          <w:iCs/>
          <w:color w:val="000066"/>
          <w:sz w:val="22"/>
          <w:szCs w:val="22"/>
        </w:rPr>
        <w:t xml:space="preserve"> Expression de la quantité d'oxygène nécessaire à la destruction ou à la dégradation des matières organiques dans une eau, avec le concours des micro-organismes se développant dans le milieu, dans des conditions données. </w:t>
      </w:r>
    </w:p>
    <w:p w14:paraId="3241A239" w14:textId="77777777" w:rsidR="003609D1" w:rsidRPr="00BF7686" w:rsidRDefault="003609D1" w:rsidP="006B0405">
      <w:pPr>
        <w:pStyle w:val="spip"/>
        <w:spacing w:before="0" w:beforeAutospacing="0" w:after="0"/>
        <w:ind w:right="424"/>
        <w:rPr>
          <w:rFonts w:ascii="Times New Roman" w:eastAsia="MS Mincho" w:hAnsi="Times New Roman" w:cs="Times New Roman"/>
          <w:i/>
          <w:iCs/>
          <w:color w:val="000066"/>
          <w:sz w:val="22"/>
          <w:szCs w:val="22"/>
        </w:rPr>
      </w:pPr>
    </w:p>
    <w:p w14:paraId="1AF938DB" w14:textId="77777777" w:rsidR="003609D1" w:rsidRPr="00BF7686" w:rsidRDefault="003609D1" w:rsidP="006B0405">
      <w:pPr>
        <w:pStyle w:val="spip"/>
        <w:spacing w:before="0" w:beforeAutospacing="0" w:after="0"/>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D.C.O. (Demande Chimique d'Oxygène) :</w:t>
      </w:r>
      <w:r w:rsidRPr="00BF7686">
        <w:rPr>
          <w:rFonts w:ascii="Times New Roman" w:eastAsia="MS Mincho" w:hAnsi="Times New Roman" w:cs="Times New Roman"/>
          <w:i/>
          <w:iCs/>
          <w:color w:val="000066"/>
          <w:sz w:val="22"/>
          <w:szCs w:val="22"/>
        </w:rPr>
        <w:t xml:space="preserve"> Expression de la quantité d'oxygène nécessaire pour l'oxydation d'eaux contenant des substances réductrices. </w:t>
      </w:r>
    </w:p>
    <w:p w14:paraId="6606DC5C" w14:textId="77777777" w:rsidR="003609D1" w:rsidRPr="00BF7686" w:rsidRDefault="003609D1" w:rsidP="006B0405">
      <w:pPr>
        <w:pStyle w:val="spip"/>
        <w:spacing w:before="0" w:beforeAutospacing="0" w:after="0"/>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i/>
          <w:iCs/>
          <w:color w:val="000066"/>
          <w:sz w:val="22"/>
          <w:szCs w:val="22"/>
        </w:rPr>
        <w:t xml:space="preserve">Débit : En hydrométrie, quantité d'eau écoulée par unité de temps. Les débits « horaires », « journaliers », « mensuels » sont les moyennes des débits observés respectivement pendant une heure, un jour, un mois. L'expression « débit moyen journalier » peut donc être considérée comme un pléonasme (un débit est toujours moyen) et les hydrologues tendent de plus en plus à réserver l'adjectif « moyen » aux variables calculées sur plusieurs années. Suivant l'importance, les débits sont exprimés en m³/s ou en l/s. </w:t>
      </w:r>
    </w:p>
    <w:p w14:paraId="3040951B" w14:textId="77777777" w:rsidR="003609D1" w:rsidRPr="00BF7686" w:rsidRDefault="003609D1" w:rsidP="006B0405">
      <w:pPr>
        <w:pStyle w:val="spip"/>
        <w:spacing w:before="0" w:beforeAutospacing="0" w:after="0"/>
        <w:ind w:right="424"/>
        <w:rPr>
          <w:rFonts w:ascii="Times New Roman" w:eastAsia="MS Mincho" w:hAnsi="Times New Roman" w:cs="Times New Roman"/>
          <w:i/>
          <w:iCs/>
          <w:color w:val="000066"/>
          <w:sz w:val="22"/>
          <w:szCs w:val="22"/>
        </w:rPr>
      </w:pPr>
    </w:p>
    <w:p w14:paraId="38A504ED" w14:textId="77777777" w:rsidR="003609D1" w:rsidRPr="00BF7686" w:rsidRDefault="003609D1" w:rsidP="006B0405">
      <w:pPr>
        <w:pStyle w:val="spip"/>
        <w:spacing w:before="0" w:beforeAutospacing="0" w:after="0"/>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Débit moyen :</w:t>
      </w:r>
      <w:r w:rsidRPr="00BF7686">
        <w:rPr>
          <w:rFonts w:ascii="Times New Roman" w:eastAsia="MS Mincho" w:hAnsi="Times New Roman" w:cs="Times New Roman"/>
          <w:i/>
          <w:iCs/>
          <w:color w:val="000066"/>
          <w:sz w:val="22"/>
          <w:szCs w:val="22"/>
        </w:rPr>
        <w:t xml:space="preserve"> L'usage veut que l'on réserve l'adjectif moyen aux débits calculés sur plusieurs années (on peut également parler de débit moyen interannuel). Ainsi le « débit moyen mensuel de mai » est la moyenne de tous les débits mensuels connus pour le mois de mai. Pour le débit moyen annuel, on parle souvent de module (interannuel).</w:t>
      </w:r>
    </w:p>
    <w:p w14:paraId="2DBAC2F4" w14:textId="77777777" w:rsidR="003609D1" w:rsidRPr="00BF7686" w:rsidRDefault="003609D1" w:rsidP="006B0405">
      <w:pPr>
        <w:pStyle w:val="spip"/>
        <w:spacing w:before="0" w:beforeAutospacing="0" w:after="0"/>
        <w:ind w:right="424"/>
        <w:rPr>
          <w:rFonts w:ascii="Times New Roman" w:eastAsia="MS Mincho" w:hAnsi="Times New Roman" w:cs="Times New Roman"/>
          <w:i/>
          <w:iCs/>
          <w:color w:val="000066"/>
          <w:sz w:val="22"/>
          <w:szCs w:val="22"/>
        </w:rPr>
      </w:pPr>
    </w:p>
    <w:p w14:paraId="70D5CFB9" w14:textId="77777777" w:rsidR="003609D1" w:rsidRPr="00BF7686" w:rsidRDefault="003609D1" w:rsidP="006B0405">
      <w:pPr>
        <w:pStyle w:val="NormalWeb"/>
        <w:spacing w:before="0" w:beforeAutospacing="0" w:after="0" w:afterAutospacing="0"/>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Décantation :</w:t>
      </w:r>
      <w:r w:rsidRPr="00BF7686">
        <w:rPr>
          <w:rFonts w:ascii="Times New Roman" w:eastAsia="MS Mincho" w:hAnsi="Times New Roman" w:cs="Times New Roman"/>
          <w:i/>
          <w:iCs/>
          <w:color w:val="000066"/>
          <w:sz w:val="22"/>
          <w:szCs w:val="22"/>
        </w:rPr>
        <w:t xml:space="preserve"> Séparation des matières solides (plus lourdes que l'eau) qui se déposent au fond, par effet de gravité.</w:t>
      </w:r>
    </w:p>
    <w:p w14:paraId="558ED82D" w14:textId="77777777" w:rsidR="003609D1" w:rsidRPr="00BF7686" w:rsidRDefault="003609D1" w:rsidP="006B0405">
      <w:pPr>
        <w:pStyle w:val="NormalWeb"/>
        <w:spacing w:before="0" w:beforeAutospacing="0" w:after="0" w:afterAutospacing="0"/>
        <w:ind w:right="424"/>
        <w:rPr>
          <w:rFonts w:ascii="Times New Roman" w:eastAsia="MS Mincho" w:hAnsi="Times New Roman" w:cs="Times New Roman"/>
          <w:i/>
          <w:iCs/>
          <w:color w:val="000066"/>
          <w:sz w:val="22"/>
          <w:szCs w:val="22"/>
        </w:rPr>
      </w:pPr>
    </w:p>
    <w:p w14:paraId="64082CCF" w14:textId="77777777" w:rsidR="003609D1" w:rsidRPr="00BF7686" w:rsidRDefault="003609D1" w:rsidP="006B0405">
      <w:pPr>
        <w:pStyle w:val="NormalWeb"/>
        <w:spacing w:before="0" w:beforeAutospacing="0" w:after="0" w:afterAutospacing="0"/>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Dégrilleur :</w:t>
      </w:r>
      <w:r w:rsidRPr="00BF7686">
        <w:rPr>
          <w:rFonts w:ascii="Times New Roman" w:eastAsia="MS Mincho" w:hAnsi="Times New Roman" w:cs="Times New Roman"/>
          <w:i/>
          <w:iCs/>
          <w:color w:val="000066"/>
          <w:sz w:val="22"/>
          <w:szCs w:val="22"/>
        </w:rPr>
        <w:t xml:space="preserve"> Appareil pour retenir les particules grossières et arrêter les corps flottants, dès la prise d'eau de surface. L'appareil est constitué de grilles, bandes mobiles, disques ou tambours rotatifs.</w:t>
      </w:r>
    </w:p>
    <w:p w14:paraId="28ABE1B5" w14:textId="77777777" w:rsidR="003609D1" w:rsidRPr="00BF7686" w:rsidRDefault="003609D1" w:rsidP="006B0405">
      <w:pPr>
        <w:pStyle w:val="NormalWeb"/>
        <w:spacing w:before="0" w:beforeAutospacing="0" w:after="0" w:afterAutospacing="0"/>
        <w:ind w:right="424"/>
        <w:rPr>
          <w:rFonts w:ascii="Times New Roman" w:eastAsia="MS Mincho" w:hAnsi="Times New Roman" w:cs="Times New Roman"/>
          <w:i/>
          <w:iCs/>
          <w:color w:val="000066"/>
          <w:sz w:val="22"/>
          <w:szCs w:val="22"/>
        </w:rPr>
      </w:pPr>
    </w:p>
    <w:p w14:paraId="64FEB4CB" w14:textId="77777777" w:rsidR="003609D1" w:rsidRPr="00BF7686" w:rsidRDefault="003609D1" w:rsidP="006B0405">
      <w:pPr>
        <w:pStyle w:val="NormalWeb"/>
        <w:spacing w:before="0" w:beforeAutospacing="0" w:after="0" w:afterAutospacing="0"/>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Déversoir (d'orage) :</w:t>
      </w:r>
      <w:r w:rsidRPr="00BF7686">
        <w:rPr>
          <w:rFonts w:ascii="Times New Roman" w:eastAsia="MS Mincho" w:hAnsi="Times New Roman" w:cs="Times New Roman"/>
          <w:i/>
          <w:iCs/>
          <w:color w:val="000066"/>
          <w:sz w:val="22"/>
          <w:szCs w:val="22"/>
        </w:rPr>
        <w:t xml:space="preserve"> En cas de pluies importantes le déversoir a pour mission de limiter l'arrivée d'eau de pluie sur la station d'épuration des eaux usées. Une partie des eaux repartiront donc sans traitement vers le milieu naturel, sauf </w:t>
      </w:r>
      <w:proofErr w:type="gramStart"/>
      <w:r w:rsidRPr="00BF7686">
        <w:rPr>
          <w:rFonts w:ascii="Times New Roman" w:eastAsia="MS Mincho" w:hAnsi="Times New Roman" w:cs="Times New Roman"/>
          <w:i/>
          <w:iCs/>
          <w:color w:val="000066"/>
          <w:sz w:val="22"/>
          <w:szCs w:val="22"/>
        </w:rPr>
        <w:t>si il</w:t>
      </w:r>
      <w:proofErr w:type="gramEnd"/>
      <w:r w:rsidRPr="00BF7686">
        <w:rPr>
          <w:rFonts w:ascii="Times New Roman" w:eastAsia="MS Mincho" w:hAnsi="Times New Roman" w:cs="Times New Roman"/>
          <w:i/>
          <w:iCs/>
          <w:color w:val="000066"/>
          <w:sz w:val="22"/>
          <w:szCs w:val="22"/>
        </w:rPr>
        <w:t xml:space="preserve"> y a un bassin d'orage pour les accueillir.</w:t>
      </w:r>
    </w:p>
    <w:p w14:paraId="1A6AB9FF" w14:textId="77777777" w:rsidR="003609D1" w:rsidRPr="00BF7686" w:rsidRDefault="003609D1" w:rsidP="006B0405">
      <w:pPr>
        <w:pStyle w:val="texteverdana"/>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i/>
          <w:iCs/>
          <w:color w:val="000066"/>
          <w:sz w:val="22"/>
          <w:szCs w:val="22"/>
        </w:rPr>
        <w:t>Eaux usées (eaux résiduaires) : Eaux ayant été utilisées par l’homme. On distingue généralement les eaux usées d’origine domestique, industrielle ou agricole. Ces eaux sont rejetées dans le milieu naturel directement ou par l’intermédiaire de système de collecte avec ou sans traitement.</w:t>
      </w:r>
    </w:p>
    <w:p w14:paraId="0B6E34D8" w14:textId="77777777" w:rsidR="003609D1" w:rsidRPr="00BF7686" w:rsidRDefault="003609D1" w:rsidP="006B0405">
      <w:pPr>
        <w:pStyle w:val="texteverdana"/>
        <w:ind w:right="424"/>
        <w:rPr>
          <w:rFonts w:ascii="Times New Roman" w:eastAsia="MS Mincho" w:hAnsi="Times New Roman" w:cs="Times New Roman"/>
          <w:i/>
          <w:iCs/>
          <w:color w:val="000066"/>
          <w:sz w:val="22"/>
          <w:szCs w:val="22"/>
        </w:rPr>
      </w:pPr>
    </w:p>
    <w:p w14:paraId="1DEE07B4" w14:textId="77777777" w:rsidR="003609D1" w:rsidRPr="00BF7686" w:rsidRDefault="003609D1" w:rsidP="006B0405">
      <w:pPr>
        <w:pStyle w:val="texteverdana"/>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Effluent :</w:t>
      </w:r>
      <w:r w:rsidRPr="00BF7686">
        <w:rPr>
          <w:rFonts w:ascii="Times New Roman" w:eastAsia="MS Mincho" w:hAnsi="Times New Roman" w:cs="Times New Roman"/>
          <w:i/>
          <w:iCs/>
          <w:color w:val="000066"/>
          <w:sz w:val="22"/>
          <w:szCs w:val="22"/>
        </w:rPr>
        <w:t xml:space="preserve"> Ensemble des produits polluants qui s’écoulent dans les eaux. Ils contiennent des matières en suspension, des matières organiques oxydables, des nitrates ou des sulfates.</w:t>
      </w:r>
    </w:p>
    <w:p w14:paraId="4FAA57EF" w14:textId="77777777" w:rsidR="003609D1" w:rsidRPr="00BF7686" w:rsidRDefault="003609D1" w:rsidP="006B0405">
      <w:pPr>
        <w:pStyle w:val="texteverdana"/>
        <w:ind w:right="424"/>
        <w:rPr>
          <w:rFonts w:ascii="Times New Roman" w:eastAsia="MS Mincho" w:hAnsi="Times New Roman" w:cs="Times New Roman"/>
          <w:i/>
          <w:iCs/>
          <w:color w:val="000066"/>
          <w:sz w:val="22"/>
          <w:szCs w:val="22"/>
        </w:rPr>
      </w:pPr>
    </w:p>
    <w:p w14:paraId="54FC59F8" w14:textId="77777777" w:rsidR="003609D1" w:rsidRPr="00BF7686" w:rsidRDefault="003609D1" w:rsidP="006B0405">
      <w:pPr>
        <w:pStyle w:val="NormalWeb"/>
        <w:spacing w:before="0" w:beforeAutospacing="0" w:after="0" w:afterAutospacing="0"/>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Egout :</w:t>
      </w:r>
      <w:r w:rsidRPr="00BF7686">
        <w:rPr>
          <w:rFonts w:ascii="Times New Roman" w:eastAsia="MS Mincho" w:hAnsi="Times New Roman" w:cs="Times New Roman"/>
          <w:i/>
          <w:iCs/>
          <w:color w:val="000066"/>
          <w:sz w:val="22"/>
          <w:szCs w:val="22"/>
        </w:rPr>
        <w:t xml:space="preserve"> Canalisation souterraine qui permet de véhiculer les eaux usées et les eaux pluviales.</w:t>
      </w:r>
    </w:p>
    <w:p w14:paraId="70145961" w14:textId="77777777" w:rsidR="003609D1" w:rsidRPr="00BF7686" w:rsidRDefault="003609D1" w:rsidP="006B0405">
      <w:pPr>
        <w:pStyle w:val="NormalWeb"/>
        <w:spacing w:before="0" w:beforeAutospacing="0" w:after="0" w:afterAutospacing="0"/>
        <w:ind w:right="424"/>
        <w:rPr>
          <w:rFonts w:ascii="Times New Roman" w:eastAsia="MS Mincho" w:hAnsi="Times New Roman" w:cs="Times New Roman"/>
          <w:i/>
          <w:iCs/>
          <w:color w:val="000066"/>
          <w:sz w:val="22"/>
          <w:szCs w:val="22"/>
        </w:rPr>
      </w:pPr>
    </w:p>
    <w:p w14:paraId="57B5D9B8" w14:textId="77777777" w:rsidR="003609D1" w:rsidRPr="00BF7686" w:rsidRDefault="003609D1" w:rsidP="006B0405">
      <w:pPr>
        <w:pStyle w:val="texteverdana"/>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Epuration :</w:t>
      </w:r>
      <w:r w:rsidRPr="00BF7686">
        <w:rPr>
          <w:rFonts w:ascii="Times New Roman" w:eastAsia="MS Mincho" w:hAnsi="Times New Roman" w:cs="Times New Roman"/>
          <w:i/>
          <w:iCs/>
          <w:color w:val="000066"/>
          <w:sz w:val="22"/>
          <w:szCs w:val="22"/>
        </w:rPr>
        <w:t xml:space="preserve"> Purifier l'eau, la débarrasser de ses polluants.</w:t>
      </w:r>
    </w:p>
    <w:p w14:paraId="766E4EDE" w14:textId="77777777" w:rsidR="003609D1" w:rsidRPr="00BF7686" w:rsidRDefault="003609D1" w:rsidP="006B0405">
      <w:pPr>
        <w:pStyle w:val="texteverdana"/>
        <w:ind w:right="424"/>
        <w:rPr>
          <w:rFonts w:ascii="Times New Roman" w:eastAsia="MS Mincho" w:hAnsi="Times New Roman" w:cs="Times New Roman"/>
          <w:i/>
          <w:iCs/>
          <w:color w:val="000066"/>
          <w:sz w:val="22"/>
          <w:szCs w:val="22"/>
        </w:rPr>
      </w:pPr>
    </w:p>
    <w:p w14:paraId="00D4917D" w14:textId="77777777" w:rsidR="003609D1" w:rsidRPr="00BF7686" w:rsidRDefault="003609D1" w:rsidP="006B0405">
      <w:pPr>
        <w:pStyle w:val="spip"/>
        <w:spacing w:before="0" w:beforeAutospacing="0" w:after="0"/>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Exutoire :</w:t>
      </w:r>
      <w:r w:rsidRPr="00BF7686">
        <w:rPr>
          <w:rFonts w:ascii="Times New Roman" w:eastAsia="MS Mincho" w:hAnsi="Times New Roman" w:cs="Times New Roman"/>
          <w:i/>
          <w:iCs/>
          <w:color w:val="000066"/>
          <w:sz w:val="22"/>
          <w:szCs w:val="22"/>
        </w:rPr>
        <w:t xml:space="preserve"> Point le plus bas d'un réseau hydraulique ou hydrographique par où passe toutes les eaux de ruissellement drainées par le bassin.</w:t>
      </w:r>
    </w:p>
    <w:p w14:paraId="75DE1F2E" w14:textId="77777777" w:rsidR="003609D1" w:rsidRPr="00BF7686" w:rsidRDefault="003609D1" w:rsidP="006B0405">
      <w:pPr>
        <w:pStyle w:val="texteverdana"/>
        <w:ind w:right="424"/>
        <w:rPr>
          <w:rFonts w:ascii="Times New Roman" w:eastAsia="MS Mincho" w:hAnsi="Times New Roman" w:cs="Times New Roman"/>
          <w:i/>
          <w:iCs/>
          <w:color w:val="000066"/>
          <w:sz w:val="22"/>
          <w:szCs w:val="22"/>
        </w:rPr>
      </w:pPr>
    </w:p>
    <w:p w14:paraId="655F1F72" w14:textId="77777777" w:rsidR="003609D1" w:rsidRPr="00BF7686" w:rsidRDefault="003609D1" w:rsidP="006B0405">
      <w:pPr>
        <w:pStyle w:val="texteverdana"/>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Graisse :</w:t>
      </w:r>
      <w:r w:rsidRPr="00BF7686">
        <w:rPr>
          <w:rFonts w:ascii="Times New Roman" w:eastAsia="MS Mincho" w:hAnsi="Times New Roman" w:cs="Times New Roman"/>
          <w:i/>
          <w:iCs/>
          <w:color w:val="000066"/>
          <w:sz w:val="22"/>
          <w:szCs w:val="22"/>
        </w:rPr>
        <w:t xml:space="preserve"> Substance lipidique onctueuse fondant entre 25 et 50°C.</w:t>
      </w:r>
    </w:p>
    <w:p w14:paraId="0D4647D6" w14:textId="77777777" w:rsidR="003609D1" w:rsidRPr="00BF7686" w:rsidRDefault="003609D1" w:rsidP="006B0405">
      <w:pPr>
        <w:pStyle w:val="texteverdana"/>
        <w:ind w:right="424"/>
        <w:rPr>
          <w:rFonts w:ascii="Times New Roman" w:hAnsi="Times New Roman" w:cs="Times New Roman"/>
          <w:i/>
          <w:iCs/>
          <w:color w:val="1F497D"/>
          <w:sz w:val="22"/>
          <w:szCs w:val="22"/>
        </w:rPr>
      </w:pPr>
    </w:p>
    <w:p w14:paraId="5C3E940A" w14:textId="77777777" w:rsidR="003609D1" w:rsidRPr="00BF7686" w:rsidRDefault="003609D1" w:rsidP="00BF7686">
      <w:pPr>
        <w:pStyle w:val="texteverdana"/>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Infiltration :</w:t>
      </w:r>
      <w:r w:rsidRPr="00BF7686">
        <w:rPr>
          <w:rFonts w:ascii="Times New Roman" w:eastAsia="MS Mincho" w:hAnsi="Times New Roman" w:cs="Times New Roman"/>
          <w:i/>
          <w:iCs/>
          <w:color w:val="000066"/>
          <w:sz w:val="22"/>
          <w:szCs w:val="22"/>
        </w:rPr>
        <w:t xml:space="preserve"> Rejet d'eaux usées prétraitées ou traitées vers le sous-sol sans objectif agricole. Exemple : infiltration dans un puits d'infiltration, par tranchée ou par épandage souterrain. Passage lent d'un liquide à travers un corps solide.</w:t>
      </w:r>
    </w:p>
    <w:p w14:paraId="67C21F6B" w14:textId="77777777" w:rsidR="003609D1" w:rsidRPr="00BF7686" w:rsidRDefault="003609D1" w:rsidP="00BF7686">
      <w:pPr>
        <w:pStyle w:val="texteverdana"/>
        <w:ind w:right="424"/>
        <w:rPr>
          <w:rFonts w:ascii="Times New Roman" w:eastAsia="MS Mincho" w:hAnsi="Times New Roman" w:cs="Times New Roman"/>
          <w:i/>
          <w:iCs/>
          <w:color w:val="000066"/>
          <w:sz w:val="22"/>
          <w:szCs w:val="22"/>
        </w:rPr>
      </w:pPr>
    </w:p>
    <w:p w14:paraId="1D3C3945" w14:textId="77777777" w:rsidR="003609D1" w:rsidRPr="00BF7686" w:rsidRDefault="003609D1" w:rsidP="00BF7686">
      <w:pPr>
        <w:pStyle w:val="texteverdana"/>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Lagunage :</w:t>
      </w:r>
      <w:r w:rsidRPr="00BF7686">
        <w:rPr>
          <w:rFonts w:ascii="Times New Roman" w:eastAsia="MS Mincho" w:hAnsi="Times New Roman" w:cs="Times New Roman"/>
          <w:i/>
          <w:iCs/>
          <w:color w:val="000066"/>
          <w:sz w:val="22"/>
          <w:szCs w:val="22"/>
        </w:rPr>
        <w:t xml:space="preserve"> Traitement biochimique : stockage de l’eau résiduaire durant le temps nécessaire à la production de la dégradation de la matière organique par bactéries hétérotrophes. Les lagunes sont constituées de plans d’eau peu profonds, en général au nombre de trois. L’apport d’oxygène naturel, par échange avec l’atmosphère ou par photosynthèse des algues de surface, peut être complété exceptionnellement par des aérateurs pour stimuler l’activité biologique et diminuer les surfaces.</w:t>
      </w:r>
    </w:p>
    <w:p w14:paraId="2A6DC709" w14:textId="77777777" w:rsidR="003609D1" w:rsidRPr="00BF7686" w:rsidRDefault="003609D1" w:rsidP="00BF7686">
      <w:pPr>
        <w:pStyle w:val="texteverdana"/>
        <w:ind w:right="424"/>
        <w:rPr>
          <w:rFonts w:ascii="Times New Roman" w:eastAsia="MS Mincho" w:hAnsi="Times New Roman" w:cs="Times New Roman"/>
          <w:i/>
          <w:iCs/>
          <w:color w:val="000066"/>
        </w:rPr>
      </w:pPr>
    </w:p>
    <w:p w14:paraId="50797C3C" w14:textId="77777777" w:rsidR="003609D1" w:rsidRPr="00BF7686" w:rsidRDefault="003609D1" w:rsidP="00BF7686">
      <w:pPr>
        <w:pStyle w:val="texteverdana"/>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Maître d'œuvre :</w:t>
      </w:r>
      <w:r w:rsidRPr="00BF7686">
        <w:rPr>
          <w:rFonts w:ascii="Times New Roman" w:eastAsia="MS Mincho" w:hAnsi="Times New Roman" w:cs="Times New Roman"/>
          <w:i/>
          <w:iCs/>
          <w:color w:val="000066"/>
          <w:sz w:val="22"/>
          <w:szCs w:val="22"/>
        </w:rPr>
        <w:t xml:space="preserve"> Concepteur de l'ouvrage ou directeur des travaux.</w:t>
      </w:r>
    </w:p>
    <w:p w14:paraId="5F9FED13" w14:textId="77777777" w:rsidR="003609D1" w:rsidRPr="00BF7686" w:rsidRDefault="003609D1" w:rsidP="00BF7686">
      <w:pPr>
        <w:pStyle w:val="texteverdana"/>
        <w:ind w:right="424"/>
        <w:rPr>
          <w:rFonts w:ascii="Times New Roman" w:eastAsia="MS Mincho" w:hAnsi="Times New Roman" w:cs="Times New Roman"/>
          <w:i/>
          <w:iCs/>
          <w:color w:val="000066"/>
          <w:sz w:val="22"/>
          <w:szCs w:val="22"/>
        </w:rPr>
      </w:pPr>
    </w:p>
    <w:p w14:paraId="1556E598" w14:textId="77777777" w:rsidR="003609D1" w:rsidRPr="00BF7686" w:rsidRDefault="003609D1" w:rsidP="00BF7686">
      <w:pPr>
        <w:pStyle w:val="texteverdana"/>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Maître d'ouvrage :</w:t>
      </w:r>
      <w:r w:rsidRPr="00BF7686">
        <w:rPr>
          <w:rFonts w:ascii="Times New Roman" w:eastAsia="MS Mincho" w:hAnsi="Times New Roman" w:cs="Times New Roman"/>
          <w:i/>
          <w:iCs/>
          <w:color w:val="000066"/>
          <w:sz w:val="22"/>
          <w:szCs w:val="22"/>
        </w:rPr>
        <w:t xml:space="preserve"> Propriétaire et financeur de l'ouvrage.</w:t>
      </w:r>
    </w:p>
    <w:p w14:paraId="41B2BD14" w14:textId="77777777" w:rsidR="003609D1" w:rsidRPr="00BF7686" w:rsidRDefault="003609D1" w:rsidP="00BF7686">
      <w:pPr>
        <w:pStyle w:val="texteverdana"/>
        <w:ind w:right="424"/>
        <w:rPr>
          <w:rFonts w:ascii="Times New Roman" w:eastAsia="MS Mincho" w:hAnsi="Times New Roman" w:cs="Times New Roman"/>
          <w:i/>
          <w:iCs/>
          <w:color w:val="000066"/>
          <w:sz w:val="22"/>
          <w:szCs w:val="22"/>
        </w:rPr>
      </w:pPr>
    </w:p>
    <w:p w14:paraId="010C7F56" w14:textId="77777777" w:rsidR="003609D1" w:rsidRPr="00BF7686" w:rsidRDefault="003609D1" w:rsidP="00BF7686">
      <w:pPr>
        <w:pStyle w:val="texteverdana"/>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 xml:space="preserve">Nappe </w:t>
      </w:r>
      <w:r>
        <w:rPr>
          <w:rFonts w:ascii="Times New Roman" w:eastAsia="MS Mincho" w:hAnsi="Times New Roman" w:cs="Times New Roman"/>
          <w:b/>
          <w:bCs/>
          <w:i/>
          <w:iCs/>
          <w:color w:val="000066"/>
          <w:sz w:val="22"/>
          <w:szCs w:val="22"/>
        </w:rPr>
        <w:t>p</w:t>
      </w:r>
      <w:r w:rsidRPr="00BF7686">
        <w:rPr>
          <w:rFonts w:ascii="Times New Roman" w:eastAsia="MS Mincho" w:hAnsi="Times New Roman" w:cs="Times New Roman"/>
          <w:b/>
          <w:bCs/>
          <w:i/>
          <w:iCs/>
          <w:color w:val="000066"/>
          <w:sz w:val="22"/>
          <w:szCs w:val="22"/>
        </w:rPr>
        <w:t>hréatique :</w:t>
      </w:r>
      <w:r w:rsidRPr="00BF7686">
        <w:rPr>
          <w:rFonts w:ascii="Times New Roman" w:eastAsia="MS Mincho" w:hAnsi="Times New Roman" w:cs="Times New Roman"/>
          <w:i/>
          <w:iCs/>
          <w:color w:val="000066"/>
          <w:sz w:val="22"/>
          <w:szCs w:val="22"/>
        </w:rPr>
        <w:t xml:space="preserve"> Nappe d'eau souterraine, créée par l'infiltration des eaux de pluie ou les lits souterrains des rivières. Les roches poreuses et les sables qui constituent le sol assurent une filtration naturelle à l'eau qui est </w:t>
      </w:r>
      <w:r w:rsidRPr="00BF7686">
        <w:rPr>
          <w:rFonts w:ascii="Times New Roman" w:eastAsia="MS Mincho" w:hAnsi="Times New Roman" w:cs="Times New Roman"/>
          <w:i/>
          <w:iCs/>
          <w:color w:val="000066"/>
          <w:sz w:val="22"/>
          <w:szCs w:val="22"/>
        </w:rPr>
        <w:lastRenderedPageBreak/>
        <w:t>donc en général de très bonne qualité. La nappe d'eau est dite libre, lorsqu'elle est directement alimentée par les précipitations qui s'infiltrent depuis la surface du sol. Au contraire, elle est dite captive, lorsqu'une couche de terrains imperméables (argiles) la sépare de la surface.</w:t>
      </w:r>
    </w:p>
    <w:p w14:paraId="577DBC44" w14:textId="77777777" w:rsidR="003609D1" w:rsidRPr="00BF7686" w:rsidRDefault="003609D1" w:rsidP="006B0405">
      <w:pPr>
        <w:pStyle w:val="texteverdana"/>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i/>
          <w:iCs/>
          <w:color w:val="000066"/>
          <w:sz w:val="22"/>
          <w:szCs w:val="22"/>
        </w:rPr>
        <w:t>Niveau de rejet : Dans les autorisations administratives délivrées pour autoriser des rejets polluants dans le milieu naturel sont précisés les différents paramètres à respecter</w:t>
      </w:r>
    </w:p>
    <w:p w14:paraId="0DAC5520" w14:textId="77777777" w:rsidR="003609D1" w:rsidRDefault="003609D1" w:rsidP="006B0405">
      <w:pPr>
        <w:pStyle w:val="texteverdana"/>
        <w:ind w:right="424"/>
        <w:rPr>
          <w:rFonts w:ascii="Times New Roman" w:eastAsia="MS Mincho" w:hAnsi="Times New Roman" w:cs="Times New Roman"/>
          <w:i/>
          <w:iCs/>
          <w:color w:val="000066"/>
          <w:sz w:val="22"/>
          <w:szCs w:val="22"/>
        </w:rPr>
      </w:pPr>
    </w:p>
    <w:p w14:paraId="274A5217" w14:textId="77777777" w:rsidR="003609D1" w:rsidRPr="00BF7686" w:rsidRDefault="003609D1" w:rsidP="00BF7686">
      <w:pPr>
        <w:pStyle w:val="texteverdana"/>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Pollution :</w:t>
      </w:r>
      <w:r w:rsidRPr="00BF7686">
        <w:rPr>
          <w:rFonts w:ascii="Times New Roman" w:eastAsia="MS Mincho" w:hAnsi="Times New Roman" w:cs="Times New Roman"/>
          <w:i/>
          <w:iCs/>
          <w:color w:val="000066"/>
          <w:sz w:val="22"/>
          <w:szCs w:val="22"/>
        </w:rPr>
        <w:t xml:space="preserve"> Dégradation naturelle ou du fait de l'action de l'homme de l'aptitude de l'eau à un emploi déterminé. Définition donnée par des experts européens réunis à Genève en 1961 : " un cours d'eau est considéré comme étant pollué lorsque la composition ou l'état de ses eaux sont, directement ou indirectement, modifiés du fait de l'action de l'homme dans une mesure telle que celles-ci se prêtent moins facilement à toutes les utilisations auxquelles elles pourraient servir à leur état naturel, ou à certaines d'entre elles ". </w:t>
      </w:r>
    </w:p>
    <w:p w14:paraId="693C0F4D" w14:textId="77777777" w:rsidR="003609D1" w:rsidRPr="00BF7686" w:rsidRDefault="003609D1" w:rsidP="006B0405">
      <w:pPr>
        <w:pStyle w:val="texteverdana"/>
        <w:ind w:right="424"/>
        <w:rPr>
          <w:rFonts w:ascii="Times New Roman" w:eastAsia="MS Mincho" w:hAnsi="Times New Roman" w:cs="Times New Roman"/>
          <w:i/>
          <w:iCs/>
          <w:color w:val="000066"/>
          <w:sz w:val="22"/>
          <w:szCs w:val="22"/>
        </w:rPr>
      </w:pPr>
    </w:p>
    <w:p w14:paraId="4023D9BC" w14:textId="77777777" w:rsidR="003609D1" w:rsidRPr="00BF7686" w:rsidRDefault="003609D1" w:rsidP="00BF7686">
      <w:pPr>
        <w:pStyle w:val="texteverdana"/>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Pollution accidentelle :</w:t>
      </w:r>
      <w:r w:rsidRPr="00BF7686">
        <w:rPr>
          <w:rFonts w:ascii="Times New Roman" w:eastAsia="MS Mincho" w:hAnsi="Times New Roman" w:cs="Times New Roman"/>
          <w:i/>
          <w:iCs/>
          <w:color w:val="000066"/>
          <w:sz w:val="22"/>
          <w:szCs w:val="22"/>
        </w:rPr>
        <w:t xml:space="preserve"> Pollution caractérisée par l'imprévisibilité sur : le moment de l'accident, le lieu de l'accident, le type de polluant, la quantité déversée, les circonstances de l'accident, les conséquences de l'accident. Cette forme de pollution se distingue des pollutions chroniques. </w:t>
      </w:r>
    </w:p>
    <w:p w14:paraId="3A64D631" w14:textId="77777777" w:rsidR="003609D1" w:rsidRPr="00BF7686" w:rsidRDefault="003609D1" w:rsidP="00BF7686">
      <w:pPr>
        <w:pStyle w:val="texteverdana"/>
        <w:ind w:right="424"/>
        <w:rPr>
          <w:rFonts w:ascii="Times New Roman" w:eastAsia="MS Mincho" w:hAnsi="Times New Roman" w:cs="Times New Roman"/>
          <w:i/>
          <w:iCs/>
          <w:color w:val="000066"/>
          <w:sz w:val="22"/>
          <w:szCs w:val="22"/>
        </w:rPr>
      </w:pPr>
    </w:p>
    <w:p w14:paraId="4979E7EC" w14:textId="77777777" w:rsidR="003609D1" w:rsidRPr="00BF7686" w:rsidRDefault="003609D1" w:rsidP="00BF7686">
      <w:pPr>
        <w:pStyle w:val="texteverdana"/>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Pollution bactériologique</w:t>
      </w:r>
      <w:r w:rsidRPr="00BF7686">
        <w:rPr>
          <w:rFonts w:ascii="Times New Roman" w:eastAsia="MS Mincho" w:hAnsi="Times New Roman" w:cs="Times New Roman"/>
          <w:i/>
          <w:iCs/>
          <w:color w:val="000066"/>
          <w:sz w:val="22"/>
          <w:szCs w:val="22"/>
        </w:rPr>
        <w:t xml:space="preserve"> : Impact négatif d'un rejet contenant des germes bactériens d'origine intestinale. </w:t>
      </w:r>
    </w:p>
    <w:p w14:paraId="64C32592" w14:textId="77777777" w:rsidR="003609D1" w:rsidRPr="00BF7686" w:rsidRDefault="003609D1" w:rsidP="00BF7686">
      <w:pPr>
        <w:pStyle w:val="texteverdana"/>
        <w:ind w:right="424"/>
        <w:rPr>
          <w:rFonts w:ascii="Times New Roman" w:eastAsia="MS Mincho" w:hAnsi="Times New Roman" w:cs="Times New Roman"/>
          <w:i/>
          <w:iCs/>
          <w:color w:val="000066"/>
          <w:sz w:val="22"/>
          <w:szCs w:val="22"/>
        </w:rPr>
      </w:pPr>
    </w:p>
    <w:p w14:paraId="2D852DE7" w14:textId="77777777" w:rsidR="003609D1" w:rsidRPr="00BF7686" w:rsidRDefault="003609D1" w:rsidP="00BF7686">
      <w:pPr>
        <w:pStyle w:val="texteverdana"/>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Pollution diffuse :</w:t>
      </w:r>
      <w:r w:rsidRPr="00BF7686">
        <w:rPr>
          <w:rFonts w:ascii="Times New Roman" w:eastAsia="MS Mincho" w:hAnsi="Times New Roman" w:cs="Times New Roman"/>
          <w:i/>
          <w:iCs/>
          <w:color w:val="000066"/>
          <w:sz w:val="22"/>
          <w:szCs w:val="22"/>
        </w:rPr>
        <w:t xml:space="preserve"> Pollution des eaux </w:t>
      </w:r>
      <w:proofErr w:type="spellStart"/>
      <w:r w:rsidRPr="00BF7686">
        <w:rPr>
          <w:rFonts w:ascii="Times New Roman" w:eastAsia="MS Mincho" w:hAnsi="Times New Roman" w:cs="Times New Roman"/>
          <w:i/>
          <w:iCs/>
          <w:color w:val="000066"/>
          <w:sz w:val="22"/>
          <w:szCs w:val="22"/>
        </w:rPr>
        <w:t>due</w:t>
      </w:r>
      <w:proofErr w:type="spellEnd"/>
      <w:r w:rsidRPr="00BF7686">
        <w:rPr>
          <w:rFonts w:ascii="Times New Roman" w:eastAsia="MS Mincho" w:hAnsi="Times New Roman" w:cs="Times New Roman"/>
          <w:i/>
          <w:iCs/>
          <w:color w:val="000066"/>
          <w:sz w:val="22"/>
          <w:szCs w:val="22"/>
        </w:rPr>
        <w:t xml:space="preserve"> non pas à des rejets ponctuels et identifiables, mais à des rejets issus de toute la surface d'un territoire et transmis aux milieux aquatiques de façon indirecte, par ou à travers le sol, sous l'influence de la force d'entraînement des eaux en provenance des précipitations ou des irrigations. Les pratiques agricoles sur la surface cultivée peuvent être à l'origine de pollutions diffuses par entraînement de produits polluants dans les eaux qui percolent ou ruissellent.</w:t>
      </w:r>
    </w:p>
    <w:p w14:paraId="693EC4EB" w14:textId="77777777" w:rsidR="003609D1" w:rsidRPr="00BF7686" w:rsidRDefault="003609D1" w:rsidP="00BF7686">
      <w:pPr>
        <w:pStyle w:val="texteverdana"/>
        <w:ind w:right="424"/>
        <w:rPr>
          <w:rFonts w:ascii="Times New Roman" w:eastAsia="MS Mincho" w:hAnsi="Times New Roman" w:cs="Times New Roman"/>
          <w:i/>
          <w:iCs/>
          <w:color w:val="000066"/>
          <w:sz w:val="22"/>
          <w:szCs w:val="22"/>
        </w:rPr>
      </w:pPr>
    </w:p>
    <w:p w14:paraId="28154895" w14:textId="77777777" w:rsidR="003609D1" w:rsidRPr="00BF7686" w:rsidRDefault="003609D1" w:rsidP="00BF7686">
      <w:pPr>
        <w:pStyle w:val="texteverdana"/>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Pollution dispersée :</w:t>
      </w:r>
      <w:r w:rsidRPr="00BF7686">
        <w:rPr>
          <w:rFonts w:ascii="Times New Roman" w:eastAsia="MS Mincho" w:hAnsi="Times New Roman" w:cs="Times New Roman"/>
          <w:i/>
          <w:iCs/>
          <w:color w:val="000066"/>
          <w:sz w:val="22"/>
          <w:szCs w:val="22"/>
        </w:rPr>
        <w:t xml:space="preserve"> Ensemble des pollutions provenant de plusieurs ou de nombreux sites ponctuels. Elle est d'autant plus préjudiciable que le nombre de sites concernés est important. </w:t>
      </w:r>
    </w:p>
    <w:p w14:paraId="538E5478" w14:textId="77777777" w:rsidR="003609D1" w:rsidRPr="00BF7686" w:rsidRDefault="003609D1" w:rsidP="00BF7686">
      <w:pPr>
        <w:pStyle w:val="texteverdana"/>
        <w:ind w:right="424"/>
        <w:rPr>
          <w:rFonts w:ascii="Times New Roman" w:eastAsia="MS Mincho" w:hAnsi="Times New Roman" w:cs="Times New Roman"/>
          <w:i/>
          <w:iCs/>
          <w:color w:val="000066"/>
          <w:sz w:val="22"/>
          <w:szCs w:val="22"/>
        </w:rPr>
      </w:pPr>
    </w:p>
    <w:p w14:paraId="164B5F5B" w14:textId="77777777" w:rsidR="003609D1" w:rsidRPr="00BF7686" w:rsidRDefault="003609D1" w:rsidP="00BF7686">
      <w:pPr>
        <w:pStyle w:val="texteverdana"/>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Pollution domestique</w:t>
      </w:r>
      <w:r w:rsidRPr="00BF7686">
        <w:rPr>
          <w:rFonts w:ascii="Times New Roman" w:eastAsia="MS Mincho" w:hAnsi="Times New Roman" w:cs="Times New Roman"/>
          <w:i/>
          <w:iCs/>
          <w:color w:val="000066"/>
          <w:sz w:val="22"/>
          <w:szCs w:val="22"/>
        </w:rPr>
        <w:t> : Impact négatif d'un rejet contenant des matières polluantes d'origine domestique (activité des ménages</w:t>
      </w:r>
      <w:r>
        <w:rPr>
          <w:rFonts w:ascii="Times New Roman" w:eastAsia="MS Mincho" w:hAnsi="Times New Roman" w:cs="Times New Roman"/>
          <w:i/>
          <w:iCs/>
          <w:color w:val="000066"/>
          <w:sz w:val="22"/>
          <w:szCs w:val="22"/>
        </w:rPr>
        <w:t>)</w:t>
      </w:r>
      <w:r w:rsidRPr="00BF7686">
        <w:rPr>
          <w:rFonts w:ascii="Times New Roman" w:eastAsia="MS Mincho" w:hAnsi="Times New Roman" w:cs="Times New Roman"/>
          <w:i/>
          <w:iCs/>
          <w:color w:val="000066"/>
          <w:sz w:val="22"/>
          <w:szCs w:val="22"/>
        </w:rPr>
        <w:t>.</w:t>
      </w:r>
    </w:p>
    <w:p w14:paraId="6495DEC7" w14:textId="77777777" w:rsidR="003609D1" w:rsidRPr="00BF7686" w:rsidRDefault="003609D1" w:rsidP="006B0405">
      <w:pPr>
        <w:pStyle w:val="texteverdana"/>
        <w:ind w:right="424"/>
        <w:rPr>
          <w:rFonts w:ascii="Times New Roman" w:eastAsia="MS Mincho" w:hAnsi="Times New Roman" w:cs="Times New Roman"/>
          <w:i/>
          <w:iCs/>
          <w:color w:val="000066"/>
          <w:sz w:val="22"/>
          <w:szCs w:val="22"/>
        </w:rPr>
      </w:pPr>
    </w:p>
    <w:p w14:paraId="64906563" w14:textId="77777777" w:rsidR="003609D1" w:rsidRPr="00BF7686" w:rsidRDefault="003609D1" w:rsidP="006B0405">
      <w:pPr>
        <w:pStyle w:val="texteverdana"/>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Programme d’assainissement :</w:t>
      </w:r>
      <w:r w:rsidRPr="00BF7686">
        <w:rPr>
          <w:rFonts w:ascii="Times New Roman" w:eastAsia="MS Mincho" w:hAnsi="Times New Roman" w:cs="Times New Roman"/>
          <w:i/>
          <w:iCs/>
          <w:color w:val="000066"/>
          <w:sz w:val="22"/>
          <w:szCs w:val="22"/>
        </w:rPr>
        <w:t xml:space="preserve"> Selon le décret de 3 juin 1994 relatif aux eaux résiduaires urbaines, programme qui doit être élaboré par chaque commune dont le territoire est compris en totalité ou en partie dans une agglomération produisant une charge brute de pollution organique supérieure à 120 kilogrammes par jour. Ce programme comporte un diagnostic du système d’assainissement existant et l’indication des objectifs et des moyens à mettre en place en vertu des objectifs de réduction des flux de substances polluantes et des obligations fixées dans le décret précité.</w:t>
      </w:r>
    </w:p>
    <w:p w14:paraId="128E72CA" w14:textId="77777777" w:rsidR="003609D1" w:rsidRPr="00BF7686" w:rsidRDefault="003609D1" w:rsidP="00BF7686">
      <w:pPr>
        <w:pStyle w:val="texteverdana"/>
        <w:ind w:right="424"/>
        <w:rPr>
          <w:rFonts w:ascii="Times New Roman" w:eastAsia="MS Mincho" w:hAnsi="Times New Roman" w:cs="Times New Roman"/>
          <w:i/>
          <w:iCs/>
          <w:color w:val="000066"/>
          <w:sz w:val="22"/>
          <w:szCs w:val="22"/>
        </w:rPr>
      </w:pPr>
    </w:p>
    <w:p w14:paraId="7DD67177" w14:textId="77777777" w:rsidR="003609D1" w:rsidRPr="00BF7686" w:rsidRDefault="003609D1" w:rsidP="006B0405">
      <w:pPr>
        <w:pStyle w:val="texteverdana"/>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Redevance :</w:t>
      </w:r>
      <w:r w:rsidRPr="00BF7686">
        <w:rPr>
          <w:rFonts w:ascii="Times New Roman" w:eastAsia="MS Mincho" w:hAnsi="Times New Roman" w:cs="Times New Roman"/>
          <w:i/>
          <w:iCs/>
          <w:color w:val="000066"/>
          <w:sz w:val="22"/>
          <w:szCs w:val="22"/>
        </w:rPr>
        <w:t xml:space="preserve"> Une redevance est, selon la jurisprudence du Conseil d’Etat, définie comme une somme demandée aux usagers d’un service public en vue de couvrir les charges de ce service. En ce sens la "redevance pollution" perçue par les Agences de l’eau ne correspondant pas à un service rendu ne peut donc être considérée comme une redevance mais comme un impôt.</w:t>
      </w:r>
    </w:p>
    <w:p w14:paraId="26CBEA61" w14:textId="77777777" w:rsidR="003609D1" w:rsidRPr="00BF7686" w:rsidRDefault="003609D1" w:rsidP="00BF7686">
      <w:pPr>
        <w:pStyle w:val="texteverdana"/>
        <w:ind w:right="424"/>
        <w:rPr>
          <w:rFonts w:ascii="Times New Roman" w:eastAsia="MS Mincho" w:hAnsi="Times New Roman" w:cs="Times New Roman"/>
          <w:i/>
          <w:iCs/>
          <w:color w:val="000066"/>
          <w:sz w:val="22"/>
          <w:szCs w:val="22"/>
        </w:rPr>
      </w:pPr>
    </w:p>
    <w:p w14:paraId="77EB405C" w14:textId="77777777" w:rsidR="003609D1" w:rsidRPr="00BF7686" w:rsidRDefault="003609D1" w:rsidP="006B0405">
      <w:pPr>
        <w:pStyle w:val="texteverdana"/>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Refoulement (Poste de... ou de Relevage) :</w:t>
      </w:r>
      <w:r w:rsidRPr="00BF7686">
        <w:rPr>
          <w:rFonts w:ascii="Times New Roman" w:eastAsia="MS Mincho" w:hAnsi="Times New Roman" w:cs="Times New Roman"/>
          <w:i/>
          <w:iCs/>
          <w:color w:val="000066"/>
          <w:sz w:val="22"/>
          <w:szCs w:val="22"/>
        </w:rPr>
        <w:t xml:space="preserve"> Ouvrage constitué d'une bâche et de pompes, pour remonter l'eau</w:t>
      </w:r>
      <w:r>
        <w:rPr>
          <w:rFonts w:ascii="Times New Roman" w:eastAsia="MS Mincho" w:hAnsi="Times New Roman" w:cs="Times New Roman"/>
          <w:i/>
          <w:iCs/>
          <w:color w:val="000066"/>
          <w:sz w:val="22"/>
          <w:szCs w:val="22"/>
        </w:rPr>
        <w:t>.</w:t>
      </w:r>
    </w:p>
    <w:p w14:paraId="1711014F" w14:textId="77777777" w:rsidR="003609D1" w:rsidRPr="00BF7686" w:rsidRDefault="003609D1" w:rsidP="006B0405">
      <w:pPr>
        <w:pStyle w:val="NormalWeb"/>
        <w:spacing w:before="0" w:beforeAutospacing="0" w:after="0" w:afterAutospacing="0"/>
        <w:ind w:right="424"/>
        <w:rPr>
          <w:rFonts w:ascii="Times New Roman" w:eastAsia="MS Mincho" w:hAnsi="Times New Roman" w:cs="Times New Roman"/>
          <w:i/>
          <w:iCs/>
          <w:color w:val="000066"/>
          <w:sz w:val="22"/>
          <w:szCs w:val="22"/>
        </w:rPr>
      </w:pPr>
    </w:p>
    <w:p w14:paraId="026BFF28" w14:textId="77777777" w:rsidR="003609D1" w:rsidRPr="00BF7686" w:rsidRDefault="003609D1" w:rsidP="006B0405">
      <w:pPr>
        <w:pStyle w:val="NormalWeb"/>
        <w:spacing w:before="0" w:beforeAutospacing="0" w:after="0" w:afterAutospacing="0"/>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Regard :</w:t>
      </w:r>
      <w:r w:rsidRPr="00BF7686">
        <w:rPr>
          <w:rFonts w:ascii="Times New Roman" w:eastAsia="MS Mincho" w:hAnsi="Times New Roman" w:cs="Times New Roman"/>
          <w:i/>
          <w:iCs/>
          <w:color w:val="000066"/>
          <w:sz w:val="22"/>
          <w:szCs w:val="22"/>
        </w:rPr>
        <w:t xml:space="preserve"> Ouverture, accès constitué d'un réceptacle visitable.</w:t>
      </w:r>
    </w:p>
    <w:p w14:paraId="042851A4" w14:textId="77777777" w:rsidR="003609D1" w:rsidRPr="00BF7686" w:rsidRDefault="003609D1" w:rsidP="006B0405">
      <w:pPr>
        <w:pStyle w:val="NormalWeb"/>
        <w:spacing w:before="0" w:beforeAutospacing="0" w:after="0" w:afterAutospacing="0"/>
        <w:ind w:right="424"/>
        <w:rPr>
          <w:rFonts w:ascii="Times New Roman" w:eastAsia="MS Mincho" w:hAnsi="Times New Roman" w:cs="Times New Roman"/>
          <w:i/>
          <w:iCs/>
          <w:color w:val="000066"/>
        </w:rPr>
      </w:pPr>
    </w:p>
    <w:p w14:paraId="19D0A539" w14:textId="77777777" w:rsidR="003609D1" w:rsidRPr="00BF7686" w:rsidRDefault="003609D1" w:rsidP="006B0405">
      <w:pPr>
        <w:pStyle w:val="spip"/>
        <w:spacing w:before="0" w:beforeAutospacing="0" w:after="0"/>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Rejets :</w:t>
      </w:r>
      <w:r w:rsidRPr="00BF7686">
        <w:rPr>
          <w:rFonts w:ascii="Times New Roman" w:eastAsia="MS Mincho" w:hAnsi="Times New Roman" w:cs="Times New Roman"/>
          <w:i/>
          <w:iCs/>
          <w:color w:val="000066"/>
          <w:sz w:val="22"/>
          <w:szCs w:val="22"/>
        </w:rPr>
        <w:t xml:space="preserve"> Action de jeter, déverser ou laisser s'écouler dans les eaux superficielles, souterraines ou les eaux de mer une ou des substances quelconques. Ces rejets peuvent être d'origine industrielle, domestique (collectivité urbaine,...), agricole (élevages,...). Ils peuvent être ponctuels ou diffus.</w:t>
      </w:r>
    </w:p>
    <w:p w14:paraId="745F3F5B" w14:textId="77777777" w:rsidR="003609D1" w:rsidRPr="00BF7686" w:rsidRDefault="003609D1" w:rsidP="006B0405">
      <w:pPr>
        <w:pStyle w:val="spip"/>
        <w:spacing w:before="0" w:beforeAutospacing="0" w:after="0"/>
        <w:ind w:right="424"/>
        <w:rPr>
          <w:rFonts w:ascii="Times New Roman" w:eastAsia="MS Mincho" w:hAnsi="Times New Roman" w:cs="Times New Roman"/>
          <w:i/>
          <w:iCs/>
          <w:color w:val="000066"/>
          <w:sz w:val="22"/>
          <w:szCs w:val="22"/>
        </w:rPr>
      </w:pPr>
    </w:p>
    <w:p w14:paraId="050E77D7" w14:textId="77777777" w:rsidR="003609D1" w:rsidRPr="00BF7686" w:rsidRDefault="003609D1" w:rsidP="006B0405">
      <w:pPr>
        <w:pStyle w:val="NormalWeb"/>
        <w:spacing w:before="0" w:beforeAutospacing="0" w:after="0" w:afterAutospacing="0"/>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Rendement :</w:t>
      </w:r>
      <w:r w:rsidRPr="00BF7686">
        <w:rPr>
          <w:rFonts w:ascii="Times New Roman" w:eastAsia="MS Mincho" w:hAnsi="Times New Roman" w:cs="Times New Roman"/>
          <w:i/>
          <w:iCs/>
          <w:color w:val="000066"/>
          <w:sz w:val="22"/>
          <w:szCs w:val="22"/>
        </w:rPr>
        <w:t xml:space="preserve"> Mesure de l'efficacité d'un procédé.</w:t>
      </w:r>
    </w:p>
    <w:p w14:paraId="17183306" w14:textId="77777777" w:rsidR="003609D1" w:rsidRPr="00BF7686" w:rsidRDefault="003609D1" w:rsidP="006B0405">
      <w:pPr>
        <w:pStyle w:val="NormalWeb"/>
        <w:spacing w:before="0" w:beforeAutospacing="0" w:after="0" w:afterAutospacing="0"/>
        <w:ind w:right="424"/>
        <w:rPr>
          <w:rFonts w:ascii="Times New Roman" w:eastAsia="MS Mincho" w:hAnsi="Times New Roman" w:cs="Times New Roman"/>
          <w:i/>
          <w:iCs/>
          <w:color w:val="000066"/>
          <w:sz w:val="22"/>
          <w:szCs w:val="22"/>
        </w:rPr>
      </w:pPr>
    </w:p>
    <w:p w14:paraId="166A1E56" w14:textId="77777777" w:rsidR="003609D1" w:rsidRPr="00BF7686" w:rsidRDefault="003609D1" w:rsidP="006B0405">
      <w:pPr>
        <w:pStyle w:val="NormalWeb"/>
        <w:spacing w:before="0" w:beforeAutospacing="0" w:after="0" w:afterAutospacing="0"/>
        <w:ind w:right="424"/>
        <w:rPr>
          <w:rFonts w:ascii="Times New Roman" w:eastAsia="MS Mincho" w:hAnsi="Times New Roman" w:cs="Times New Roman"/>
          <w:i/>
          <w:iCs/>
          <w:color w:val="000066"/>
          <w:sz w:val="22"/>
          <w:szCs w:val="22"/>
        </w:rPr>
      </w:pPr>
      <w:r w:rsidRPr="002C6996">
        <w:rPr>
          <w:rFonts w:ascii="Times New Roman" w:eastAsia="MS Mincho" w:hAnsi="Times New Roman" w:cs="Times New Roman"/>
          <w:b/>
          <w:bCs/>
          <w:i/>
          <w:iCs/>
          <w:color w:val="000066"/>
          <w:sz w:val="22"/>
          <w:szCs w:val="22"/>
        </w:rPr>
        <w:t>Réservoir :</w:t>
      </w:r>
      <w:r w:rsidRPr="00BF7686">
        <w:rPr>
          <w:rFonts w:ascii="Times New Roman" w:eastAsia="MS Mincho" w:hAnsi="Times New Roman" w:cs="Times New Roman"/>
          <w:i/>
          <w:iCs/>
          <w:color w:val="000066"/>
          <w:sz w:val="22"/>
          <w:szCs w:val="22"/>
        </w:rPr>
        <w:t xml:space="preserve"> Bassin ou l'on garde de l'eau en réserve. Il peut être en hauteur, ou souterrain.</w:t>
      </w:r>
    </w:p>
    <w:p w14:paraId="001A82B7" w14:textId="77777777" w:rsidR="003609D1" w:rsidRPr="00BF7686" w:rsidRDefault="003609D1" w:rsidP="006B0405">
      <w:pPr>
        <w:pStyle w:val="NormalWeb"/>
        <w:spacing w:before="0" w:beforeAutospacing="0" w:after="0" w:afterAutospacing="0"/>
        <w:ind w:right="424"/>
        <w:rPr>
          <w:rFonts w:ascii="Times New Roman" w:eastAsia="MS Mincho" w:hAnsi="Times New Roman" w:cs="Times New Roman"/>
          <w:i/>
          <w:iCs/>
          <w:color w:val="000066"/>
          <w:sz w:val="22"/>
          <w:szCs w:val="22"/>
        </w:rPr>
      </w:pPr>
    </w:p>
    <w:p w14:paraId="1415662C" w14:textId="77777777" w:rsidR="003609D1" w:rsidRPr="00BF7686" w:rsidRDefault="003609D1" w:rsidP="006B0405">
      <w:pPr>
        <w:pStyle w:val="spip"/>
        <w:spacing w:before="0" w:beforeAutospacing="0" w:after="0"/>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t>Schéma d'assainissement :</w:t>
      </w:r>
      <w:r w:rsidRPr="00BF7686">
        <w:rPr>
          <w:rFonts w:ascii="Times New Roman" w:eastAsia="MS Mincho" w:hAnsi="Times New Roman" w:cs="Times New Roman"/>
          <w:i/>
          <w:iCs/>
          <w:color w:val="000066"/>
          <w:sz w:val="22"/>
          <w:szCs w:val="22"/>
        </w:rPr>
        <w:t xml:space="preserve"> Ensemble des plans et textes qui décrivent l'organisation physique des équipements d'assainissement d'une collectivité (réseaux et stations)</w:t>
      </w:r>
      <w:r>
        <w:rPr>
          <w:rFonts w:ascii="Times New Roman" w:eastAsia="MS Mincho" w:hAnsi="Times New Roman" w:cs="Times New Roman"/>
          <w:i/>
          <w:iCs/>
          <w:color w:val="000066"/>
          <w:sz w:val="22"/>
          <w:szCs w:val="22"/>
        </w:rPr>
        <w:t>.</w:t>
      </w:r>
    </w:p>
    <w:p w14:paraId="13FD689A" w14:textId="77777777" w:rsidR="003609D1" w:rsidRPr="00BF7686" w:rsidRDefault="003609D1" w:rsidP="006B0405">
      <w:pPr>
        <w:pStyle w:val="spip"/>
        <w:spacing w:before="0" w:beforeAutospacing="0" w:after="0"/>
        <w:ind w:right="424"/>
        <w:rPr>
          <w:rFonts w:ascii="Times New Roman" w:eastAsia="MS Mincho" w:hAnsi="Times New Roman" w:cs="Times New Roman"/>
          <w:i/>
          <w:iCs/>
          <w:color w:val="000066"/>
          <w:sz w:val="22"/>
          <w:szCs w:val="22"/>
        </w:rPr>
      </w:pPr>
    </w:p>
    <w:p w14:paraId="7BA289C8" w14:textId="77777777" w:rsidR="00441785" w:rsidRDefault="003609D1" w:rsidP="00CA25A3">
      <w:pPr>
        <w:pStyle w:val="texteverdana"/>
        <w:ind w:right="424"/>
        <w:rPr>
          <w:rFonts w:ascii="Times New Roman" w:eastAsia="MS Mincho" w:hAnsi="Times New Roman" w:cs="Times New Roman"/>
          <w:i/>
          <w:iCs/>
          <w:color w:val="000066"/>
          <w:sz w:val="22"/>
          <w:szCs w:val="22"/>
        </w:rPr>
      </w:pPr>
      <w:r w:rsidRPr="00BF7686">
        <w:rPr>
          <w:rFonts w:ascii="Times New Roman" w:eastAsia="MS Mincho" w:hAnsi="Times New Roman" w:cs="Times New Roman"/>
          <w:b/>
          <w:bCs/>
          <w:i/>
          <w:iCs/>
          <w:color w:val="000066"/>
          <w:sz w:val="22"/>
          <w:szCs w:val="22"/>
        </w:rPr>
        <w:lastRenderedPageBreak/>
        <w:t>Système d’assainissement :</w:t>
      </w:r>
      <w:r w:rsidRPr="00BF7686">
        <w:rPr>
          <w:rFonts w:ascii="Times New Roman" w:eastAsia="MS Mincho" w:hAnsi="Times New Roman" w:cs="Times New Roman"/>
          <w:i/>
          <w:iCs/>
          <w:color w:val="000066"/>
          <w:sz w:val="22"/>
          <w:szCs w:val="22"/>
        </w:rPr>
        <w:t xml:space="preserve"> Ensemble des équipements de collecte et de traitement des eaux usées : c’est-à-dire les eaux issues des réseaux des collectivités auxquels peuvent être raccordées des industries ou des installations agricoles.</w:t>
      </w:r>
    </w:p>
    <w:p w14:paraId="258CA5A4" w14:textId="77777777" w:rsidR="00441785" w:rsidRDefault="00441785" w:rsidP="00441785">
      <w:pPr>
        <w:spacing w:after="60"/>
        <w:jc w:val="left"/>
        <w:rPr>
          <w:i/>
          <w:iCs/>
          <w:color w:val="000066"/>
        </w:rPr>
      </w:pPr>
      <w:r>
        <w:rPr>
          <w:i/>
          <w:iCs/>
          <w:color w:val="000066"/>
          <w:sz w:val="22"/>
          <w:szCs w:val="22"/>
        </w:rPr>
        <w:br w:type="page"/>
      </w:r>
    </w:p>
    <w:p w14:paraId="1FBB447F" w14:textId="77777777" w:rsidR="00441785" w:rsidRDefault="0091749D" w:rsidP="00441785">
      <w:pPr>
        <w:tabs>
          <w:tab w:val="left" w:pos="3945"/>
        </w:tabs>
        <w:ind w:left="567"/>
        <w:rPr>
          <w:i/>
          <w:iCs/>
          <w:color w:val="000066"/>
        </w:rPr>
      </w:pPr>
      <w:r>
        <w:rPr>
          <w:noProof/>
        </w:rPr>
        <w:lastRenderedPageBreak/>
        <mc:AlternateContent>
          <mc:Choice Requires="wps">
            <w:drawing>
              <wp:anchor distT="0" distB="0" distL="114300" distR="114300" simplePos="0" relativeHeight="251666944" behindDoc="0" locked="0" layoutInCell="1" allowOverlap="1" wp14:anchorId="2A3C8DC7" wp14:editId="7017C19D">
                <wp:simplePos x="0" y="0"/>
                <wp:positionH relativeFrom="column">
                  <wp:posOffset>735330</wp:posOffset>
                </wp:positionH>
                <wp:positionV relativeFrom="paragraph">
                  <wp:posOffset>-120650</wp:posOffset>
                </wp:positionV>
                <wp:extent cx="4910455" cy="967740"/>
                <wp:effectExtent l="13335" t="10795" r="19685" b="31115"/>
                <wp:wrapNone/>
                <wp:docPr id="1"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0455" cy="967740"/>
                        </a:xfrm>
                        <a:prstGeom prst="ellipse">
                          <a:avLst/>
                        </a:prstGeom>
                        <a:gradFill rotWithShape="1">
                          <a:gsLst>
                            <a:gs pos="0">
                              <a:srgbClr val="FFFFFF"/>
                            </a:gs>
                            <a:gs pos="100000">
                              <a:srgbClr val="B6DDE8"/>
                            </a:gs>
                          </a:gsLst>
                          <a:lin ang="5400000" scaled="1"/>
                        </a:gradFill>
                        <a:ln w="12700">
                          <a:solidFill>
                            <a:srgbClr val="92CDDC"/>
                          </a:solidFill>
                          <a:round/>
                          <a:headEnd/>
                          <a:tailEnd/>
                        </a:ln>
                        <a:effectLst>
                          <a:outerShdw dist="28398" dir="3806097" algn="ctr" rotWithShape="0">
                            <a:srgbClr val="205867">
                              <a:alpha val="50000"/>
                            </a:srgbClr>
                          </a:outerShdw>
                        </a:effectLst>
                      </wps:spPr>
                      <wps:txbx>
                        <w:txbxContent>
                          <w:p w14:paraId="4DE473B5" w14:textId="77777777" w:rsidR="00E973C5" w:rsidRPr="00144B93" w:rsidRDefault="00E973C5" w:rsidP="00441785">
                            <w:pPr>
                              <w:spacing w:before="120"/>
                              <w:jc w:val="center"/>
                              <w:rPr>
                                <w:b/>
                                <w:bCs/>
                                <w:i/>
                                <w:iCs/>
                                <w:color w:val="000066"/>
                                <w:sz w:val="56"/>
                                <w:szCs w:val="56"/>
                              </w:rPr>
                            </w:pPr>
                            <w:r>
                              <w:rPr>
                                <w:b/>
                                <w:bCs/>
                                <w:i/>
                                <w:iCs/>
                                <w:color w:val="000066"/>
                                <w:sz w:val="56"/>
                                <w:szCs w:val="56"/>
                              </w:rPr>
                              <w:t>Annexes</w:t>
                            </w:r>
                          </w:p>
                          <w:p w14:paraId="5037BA39" w14:textId="77777777" w:rsidR="00E973C5" w:rsidRPr="00D31DBF" w:rsidRDefault="00E973C5" w:rsidP="0044178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3C8DC7" id="Oval 26" o:spid="_x0000_s1037" style="position:absolute;left:0;text-align:left;margin-left:57.9pt;margin-top:-9.5pt;width:386.65pt;height:76.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" strokecolor="#92cddc" strokeweight="1pt">
                <v:fill color2="#b6dde8" rotate="t" focus="100%" type="gradient"/>
                <v:shadow on="t" color="#205867" opacity=".5" offset="1pt"/>
                <v:textbox>
                  <w:txbxContent>
                    <w:p w14:paraId="4DE473B5" w14:textId="77777777" w:rsidR="00E973C5" w:rsidRPr="00144B93" w:rsidRDefault="00E973C5" w:rsidP="00441785">
                      <w:pPr>
                        <w:spacing w:before="120"/>
                        <w:jc w:val="center"/>
                        <w:rPr>
                          <w:b/>
                          <w:bCs/>
                          <w:i/>
                          <w:iCs/>
                          <w:color w:val="000066"/>
                          <w:sz w:val="56"/>
                          <w:szCs w:val="56"/>
                        </w:rPr>
                      </w:pPr>
                      <w:r>
                        <w:rPr>
                          <w:b/>
                          <w:bCs/>
                          <w:i/>
                          <w:iCs/>
                          <w:color w:val="000066"/>
                          <w:sz w:val="56"/>
                          <w:szCs w:val="56"/>
                        </w:rPr>
                        <w:t>Annexes</w:t>
                      </w:r>
                    </w:p>
                    <w:p w14:paraId="5037BA39" w14:textId="77777777" w:rsidR="00E973C5" w:rsidRPr="00D31DBF" w:rsidRDefault="00E973C5" w:rsidP="00441785"/>
                  </w:txbxContent>
                </v:textbox>
              </v:oval>
            </w:pict>
          </mc:Fallback>
        </mc:AlternateContent>
      </w:r>
    </w:p>
    <w:p w14:paraId="6E3F6D4A" w14:textId="77777777" w:rsidR="00441785" w:rsidRDefault="00441785" w:rsidP="00441785">
      <w:pPr>
        <w:tabs>
          <w:tab w:val="left" w:pos="3945"/>
        </w:tabs>
        <w:ind w:left="567"/>
        <w:rPr>
          <w:i/>
          <w:iCs/>
          <w:color w:val="000066"/>
        </w:rPr>
      </w:pPr>
    </w:p>
    <w:p w14:paraId="12508FB8" w14:textId="77777777" w:rsidR="00441785" w:rsidRDefault="00441785" w:rsidP="00441785">
      <w:pPr>
        <w:tabs>
          <w:tab w:val="left" w:pos="3945"/>
        </w:tabs>
        <w:ind w:left="567"/>
        <w:rPr>
          <w:i/>
          <w:iCs/>
          <w:color w:val="000066"/>
        </w:rPr>
      </w:pPr>
    </w:p>
    <w:p w14:paraId="37A6459C" w14:textId="77777777" w:rsidR="00441785" w:rsidRDefault="00441785" w:rsidP="00441785">
      <w:pPr>
        <w:tabs>
          <w:tab w:val="left" w:pos="3945"/>
        </w:tabs>
        <w:ind w:left="567"/>
        <w:rPr>
          <w:i/>
          <w:iCs/>
          <w:color w:val="000066"/>
        </w:rPr>
      </w:pPr>
    </w:p>
    <w:p w14:paraId="00C93B41" w14:textId="77777777" w:rsidR="00441785" w:rsidRDefault="00441785" w:rsidP="00441785">
      <w:pPr>
        <w:tabs>
          <w:tab w:val="left" w:pos="3945"/>
        </w:tabs>
        <w:ind w:left="567"/>
        <w:rPr>
          <w:i/>
          <w:iCs/>
          <w:color w:val="000066"/>
        </w:rPr>
      </w:pPr>
    </w:p>
    <w:p w14:paraId="42F2EE53" w14:textId="77777777" w:rsidR="00441785" w:rsidRDefault="00441785" w:rsidP="00441785">
      <w:pPr>
        <w:tabs>
          <w:tab w:val="left" w:pos="3945"/>
        </w:tabs>
        <w:ind w:left="567"/>
        <w:rPr>
          <w:i/>
          <w:iCs/>
          <w:color w:val="000066"/>
        </w:rPr>
      </w:pPr>
    </w:p>
    <w:p w14:paraId="7CADCB74" w14:textId="77777777" w:rsidR="00441785" w:rsidRDefault="00441785" w:rsidP="00441785">
      <w:pPr>
        <w:tabs>
          <w:tab w:val="left" w:pos="3945"/>
        </w:tabs>
        <w:ind w:left="567"/>
        <w:rPr>
          <w:i/>
          <w:iCs/>
          <w:color w:val="000066"/>
        </w:rPr>
      </w:pPr>
    </w:p>
    <w:p w14:paraId="32631CA0" w14:textId="77777777" w:rsidR="00441785" w:rsidRPr="00BF7686" w:rsidRDefault="00441785" w:rsidP="00441785">
      <w:pPr>
        <w:tabs>
          <w:tab w:val="left" w:pos="5954"/>
          <w:tab w:val="right" w:pos="9356"/>
        </w:tabs>
        <w:ind w:left="567"/>
        <w:rPr>
          <w:b/>
          <w:bCs/>
          <w:i/>
          <w:iCs/>
          <w:color w:val="000066"/>
        </w:rPr>
      </w:pPr>
      <w:r w:rsidRPr="00BF7686">
        <w:rPr>
          <w:b/>
          <w:bCs/>
          <w:i/>
          <w:iCs/>
          <w:color w:val="000066"/>
        </w:rPr>
        <w:tab/>
      </w:r>
    </w:p>
    <w:p w14:paraId="1F4DE6CA" w14:textId="77777777" w:rsidR="00441785" w:rsidRDefault="00441785" w:rsidP="00441785">
      <w:pPr>
        <w:tabs>
          <w:tab w:val="left" w:pos="5954"/>
          <w:tab w:val="right" w:pos="9356"/>
        </w:tabs>
        <w:ind w:left="567"/>
        <w:rPr>
          <w:b/>
          <w:bCs/>
          <w:i/>
          <w:iCs/>
          <w:color w:val="000066"/>
        </w:rPr>
      </w:pPr>
    </w:p>
    <w:p w14:paraId="0A9BA3DC" w14:textId="77777777" w:rsidR="00441785" w:rsidRDefault="00926703" w:rsidP="00441785">
      <w:pPr>
        <w:tabs>
          <w:tab w:val="left" w:pos="5954"/>
          <w:tab w:val="left" w:pos="6096"/>
          <w:tab w:val="right" w:pos="9356"/>
        </w:tabs>
        <w:ind w:left="567"/>
        <w:rPr>
          <w:b/>
          <w:bCs/>
          <w:i/>
          <w:iCs/>
          <w:color w:val="000066"/>
        </w:rPr>
      </w:pPr>
      <w:r>
        <w:rPr>
          <w:b/>
          <w:bCs/>
          <w:i/>
          <w:iCs/>
          <w:color w:val="000066"/>
        </w:rPr>
        <w:t>Annexe 1</w:t>
      </w:r>
      <w:r w:rsidR="00441785">
        <w:rPr>
          <w:b/>
          <w:bCs/>
          <w:i/>
          <w:iCs/>
          <w:color w:val="000066"/>
        </w:rPr>
        <w:t> :</w:t>
      </w:r>
      <w:r w:rsidR="00441785">
        <w:rPr>
          <w:b/>
          <w:bCs/>
          <w:i/>
          <w:iCs/>
          <w:color w:val="000066"/>
        </w:rPr>
        <w:tab/>
      </w:r>
      <w:r w:rsidR="00F9138B">
        <w:rPr>
          <w:b/>
          <w:bCs/>
          <w:i/>
          <w:iCs/>
          <w:color w:val="000066"/>
        </w:rPr>
        <w:t>Suivi des contrôles d’assainissement</w:t>
      </w:r>
    </w:p>
    <w:p w14:paraId="0FE9E58C" w14:textId="77777777" w:rsidR="00F9138B" w:rsidRDefault="00F9138B" w:rsidP="00441785">
      <w:pPr>
        <w:tabs>
          <w:tab w:val="left" w:pos="5954"/>
          <w:tab w:val="left" w:pos="6096"/>
          <w:tab w:val="right" w:pos="9356"/>
        </w:tabs>
        <w:ind w:left="567"/>
        <w:rPr>
          <w:b/>
          <w:bCs/>
          <w:i/>
          <w:iCs/>
          <w:color w:val="000066"/>
        </w:rPr>
      </w:pPr>
    </w:p>
    <w:p w14:paraId="1B17EF4C" w14:textId="77777777" w:rsidR="00F9138B" w:rsidRDefault="00926703" w:rsidP="00441785">
      <w:pPr>
        <w:tabs>
          <w:tab w:val="left" w:pos="5954"/>
          <w:tab w:val="left" w:pos="6096"/>
          <w:tab w:val="right" w:pos="9356"/>
        </w:tabs>
        <w:ind w:left="567"/>
        <w:rPr>
          <w:b/>
          <w:bCs/>
          <w:i/>
          <w:iCs/>
          <w:color w:val="000066"/>
        </w:rPr>
      </w:pPr>
      <w:r>
        <w:rPr>
          <w:b/>
          <w:bCs/>
          <w:i/>
          <w:iCs/>
          <w:color w:val="000066"/>
        </w:rPr>
        <w:t>Annexe 2</w:t>
      </w:r>
      <w:r w:rsidR="00F9138B">
        <w:rPr>
          <w:b/>
          <w:bCs/>
          <w:i/>
          <w:iCs/>
          <w:color w:val="000066"/>
        </w:rPr>
        <w:t> :</w:t>
      </w:r>
      <w:r w:rsidR="00F9138B">
        <w:rPr>
          <w:b/>
          <w:bCs/>
          <w:i/>
          <w:iCs/>
          <w:color w:val="000066"/>
        </w:rPr>
        <w:tab/>
        <w:t>Suivi des interventions</w:t>
      </w:r>
    </w:p>
    <w:p w14:paraId="0043FC5F" w14:textId="77777777" w:rsidR="00F9138B" w:rsidRDefault="00F9138B" w:rsidP="00441785">
      <w:pPr>
        <w:tabs>
          <w:tab w:val="left" w:pos="5954"/>
          <w:tab w:val="left" w:pos="6096"/>
          <w:tab w:val="right" w:pos="9356"/>
        </w:tabs>
        <w:ind w:left="567"/>
        <w:rPr>
          <w:b/>
          <w:bCs/>
          <w:i/>
          <w:iCs/>
          <w:color w:val="000066"/>
        </w:rPr>
      </w:pPr>
    </w:p>
    <w:p w14:paraId="4B35801C" w14:textId="77777777" w:rsidR="00F9138B" w:rsidRDefault="00926703" w:rsidP="00441785">
      <w:pPr>
        <w:tabs>
          <w:tab w:val="left" w:pos="5954"/>
          <w:tab w:val="left" w:pos="6096"/>
          <w:tab w:val="right" w:pos="9356"/>
        </w:tabs>
        <w:ind w:left="567"/>
        <w:rPr>
          <w:b/>
          <w:bCs/>
          <w:i/>
          <w:iCs/>
          <w:color w:val="000066"/>
        </w:rPr>
      </w:pPr>
      <w:r>
        <w:rPr>
          <w:b/>
          <w:bCs/>
          <w:i/>
          <w:iCs/>
          <w:color w:val="000066"/>
        </w:rPr>
        <w:t>Annexe 3</w:t>
      </w:r>
      <w:r w:rsidR="00F9138B">
        <w:rPr>
          <w:b/>
          <w:bCs/>
          <w:i/>
          <w:iCs/>
          <w:color w:val="000066"/>
        </w:rPr>
        <w:t> :</w:t>
      </w:r>
      <w:r w:rsidR="00F9138B">
        <w:rPr>
          <w:b/>
          <w:bCs/>
          <w:i/>
          <w:iCs/>
          <w:color w:val="000066"/>
        </w:rPr>
        <w:tab/>
        <w:t>Bilan annuel de la station d’épuration</w:t>
      </w:r>
    </w:p>
    <w:p w14:paraId="5E808378" w14:textId="77777777" w:rsidR="00441785" w:rsidRPr="00BF7686" w:rsidRDefault="00441785" w:rsidP="00441785">
      <w:pPr>
        <w:tabs>
          <w:tab w:val="left" w:pos="3945"/>
        </w:tabs>
        <w:ind w:left="1134"/>
        <w:rPr>
          <w:i/>
          <w:iCs/>
          <w:color w:val="000066"/>
        </w:rPr>
      </w:pPr>
    </w:p>
    <w:p w14:paraId="03407DE5" w14:textId="77777777" w:rsidR="00441785" w:rsidRDefault="00441785" w:rsidP="00441785">
      <w:pPr>
        <w:tabs>
          <w:tab w:val="left" w:pos="3945"/>
        </w:tabs>
        <w:ind w:left="1134"/>
        <w:rPr>
          <w:i/>
          <w:iCs/>
          <w:color w:val="000066"/>
        </w:rPr>
      </w:pPr>
    </w:p>
    <w:p w14:paraId="5C2A71DD" w14:textId="77777777" w:rsidR="00441785" w:rsidRDefault="00441785" w:rsidP="00441785">
      <w:pPr>
        <w:tabs>
          <w:tab w:val="left" w:pos="3945"/>
        </w:tabs>
        <w:ind w:left="1134"/>
        <w:rPr>
          <w:i/>
          <w:iCs/>
          <w:color w:val="000066"/>
        </w:rPr>
      </w:pPr>
    </w:p>
    <w:p w14:paraId="635F038D" w14:textId="77777777" w:rsidR="003609D1" w:rsidRPr="00BF7686" w:rsidRDefault="003609D1" w:rsidP="00CA25A3">
      <w:pPr>
        <w:pStyle w:val="texteverdana"/>
        <w:ind w:right="424"/>
        <w:rPr>
          <w:i/>
          <w:iCs/>
          <w:color w:val="000066"/>
          <w:sz w:val="22"/>
          <w:szCs w:val="22"/>
        </w:rPr>
      </w:pPr>
    </w:p>
    <w:sectPr w:rsidR="003609D1" w:rsidRPr="00BF7686" w:rsidSect="00743E97">
      <w:footerReference w:type="default" r:id="rId21"/>
      <w:pgSz w:w="11906" w:h="16838"/>
      <w:pgMar w:top="567" w:right="566" w:bottom="62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1F1323" w14:textId="77777777" w:rsidR="00E973C5" w:rsidRDefault="00E973C5" w:rsidP="00EC6BF2">
      <w:r>
        <w:separator/>
      </w:r>
    </w:p>
  </w:endnote>
  <w:endnote w:type="continuationSeparator" w:id="0">
    <w:p w14:paraId="4E78CCE0" w14:textId="77777777" w:rsidR="00E973C5" w:rsidRDefault="00E973C5" w:rsidP="00EC6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Rounded MT Bold">
    <w:altName w:val="Calibri"/>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30D33" w14:textId="77777777" w:rsidR="00E973C5" w:rsidRDefault="00E973C5">
    <w:pPr>
      <w:pStyle w:val="Pieddepage"/>
      <w:jc w:val="right"/>
    </w:pPr>
    <w:r>
      <w:fldChar w:fldCharType="begin"/>
    </w:r>
    <w:r>
      <w:instrText>PAGE   \* MERGEFORMAT</w:instrText>
    </w:r>
    <w:r>
      <w:fldChar w:fldCharType="separate"/>
    </w:r>
    <w:r w:rsidR="00D72931">
      <w:rPr>
        <w:noProof/>
      </w:rPr>
      <w:t>24</w:t>
    </w:r>
    <w:r>
      <w:rPr>
        <w:noProof/>
      </w:rPr>
      <w:fldChar w:fldCharType="end"/>
    </w:r>
  </w:p>
  <w:p w14:paraId="5BCE56AF" w14:textId="77777777" w:rsidR="00E973C5" w:rsidRDefault="00E973C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BF7E64" w14:textId="77777777" w:rsidR="00E973C5" w:rsidRDefault="00E973C5" w:rsidP="00EC6BF2">
      <w:r>
        <w:separator/>
      </w:r>
    </w:p>
  </w:footnote>
  <w:footnote w:type="continuationSeparator" w:id="0">
    <w:p w14:paraId="607848B3" w14:textId="77777777" w:rsidR="00E973C5" w:rsidRDefault="00E973C5" w:rsidP="00EC6B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C32592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072934917" o:spid="_x0000_i1025" type="#_x0000_t75" style="width:11.25pt;height:11.25pt;visibility:visible;mso-wrap-style:square">
            <v:imagedata r:id="rId1" o:title=""/>
          </v:shape>
        </w:pict>
      </mc:Choice>
      <mc:Fallback>
        <w:drawing>
          <wp:inline distT="0" distB="0" distL="0" distR="0" wp14:anchorId="5E1B0077">
            <wp:extent cx="142875" cy="142875"/>
            <wp:effectExtent l="0" t="0" r="0" b="0"/>
            <wp:docPr id="1072934917" name="Image 1072934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numPicBullet w:numPicBulletId="1">
    <mc:AlternateContent>
      <mc:Choice Requires="v">
        <w:pict>
          <v:shape w14:anchorId="08219E55" id="Image 46763106" o:spid="_x0000_i1025" type="#_x0000_t75" style="width:9pt;height:9pt;visibility:visible;mso-wrap-style:square">
            <v:imagedata r:id="rId3" o:title=""/>
          </v:shape>
        </w:pict>
      </mc:Choice>
      <mc:Fallback>
        <w:drawing>
          <wp:inline distT="0" distB="0" distL="0" distR="0" wp14:anchorId="7C39C618">
            <wp:extent cx="114300" cy="114300"/>
            <wp:effectExtent l="0" t="0" r="0" b="0"/>
            <wp:docPr id="46763106" name="Image 46763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mc:Fallback>
    </mc:AlternateContent>
  </w:numPicBullet>
  <w:numPicBullet w:numPicBulletId="2">
    <mc:AlternateContent>
      <mc:Choice Requires="v">
        <w:pict>
          <v:shape w14:anchorId="589461E0" id="Image 771381395" o:spid="_x0000_i1025" type="#_x0000_t75" style="width:11.25pt;height:11.25pt;visibility:visible;mso-wrap-style:square">
            <v:imagedata r:id="rId5" o:title=""/>
          </v:shape>
        </w:pict>
      </mc:Choice>
      <mc:Fallback>
        <w:drawing>
          <wp:inline distT="0" distB="0" distL="0" distR="0" wp14:anchorId="72BB967F">
            <wp:extent cx="142875" cy="142875"/>
            <wp:effectExtent l="0" t="0" r="0" b="0"/>
            <wp:docPr id="771381395" name="Image 771381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numPicBullet w:numPicBulletId="3">
    <mc:AlternateContent>
      <mc:Choice Requires="v">
        <w:pict>
          <v:shape w14:anchorId="7CEF8A27" id="Image 1510119984" o:spid="_x0000_i1025" type="#_x0000_t75" style="width:11.25pt;height:11.25pt;visibility:visible;mso-wrap-style:square">
            <v:imagedata r:id="rId7" o:title=""/>
          </v:shape>
        </w:pict>
      </mc:Choice>
      <mc:Fallback>
        <w:drawing>
          <wp:inline distT="0" distB="0" distL="0" distR="0" wp14:anchorId="34A01CD0">
            <wp:extent cx="142875" cy="142875"/>
            <wp:effectExtent l="0" t="0" r="0" b="0"/>
            <wp:docPr id="1510119984" name="Image 15101199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03C55A24"/>
    <w:multiLevelType w:val="hybridMultilevel"/>
    <w:tmpl w:val="BF2C8EC2"/>
    <w:lvl w:ilvl="0" w:tplc="45AEBB62">
      <w:start w:val="1"/>
      <w:numFmt w:val="bullet"/>
      <w:lvlText w:val=""/>
      <w:lvlPicBulletId w:val="2"/>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 w15:restartNumberingAfterBreak="0">
    <w:nsid w:val="064B190A"/>
    <w:multiLevelType w:val="hybridMultilevel"/>
    <w:tmpl w:val="76B46046"/>
    <w:lvl w:ilvl="0" w:tplc="1EC025EE">
      <w:start w:val="102"/>
      <w:numFmt w:val="bullet"/>
      <w:lvlText w:val="-"/>
      <w:lvlJc w:val="left"/>
      <w:pPr>
        <w:ind w:left="2136" w:hanging="360"/>
      </w:pPr>
      <w:rPr>
        <w:rFonts w:ascii="Times New Roman" w:eastAsia="MS Mincho" w:hAnsi="Times New Roman" w:cs="Times New Roman"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 w15:restartNumberingAfterBreak="0">
    <w:nsid w:val="2459157A"/>
    <w:multiLevelType w:val="hybridMultilevel"/>
    <w:tmpl w:val="2BF4A690"/>
    <w:lvl w:ilvl="0" w:tplc="F12CDE8C">
      <w:start w:val="1"/>
      <w:numFmt w:val="bullet"/>
      <w:lvlText w:val=""/>
      <w:lvlPicBulletId w:val="1"/>
      <w:lvlJc w:val="left"/>
      <w:pPr>
        <w:ind w:left="1440" w:hanging="360"/>
      </w:pPr>
      <w:rPr>
        <w:rFonts w:ascii="Symbol" w:hAnsi="Symbol" w:cs="Symbol"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cs="Wingdings" w:hint="default"/>
      </w:rPr>
    </w:lvl>
    <w:lvl w:ilvl="3" w:tplc="040C0001">
      <w:start w:val="1"/>
      <w:numFmt w:val="bullet"/>
      <w:lvlText w:val=""/>
      <w:lvlJc w:val="left"/>
      <w:pPr>
        <w:ind w:left="3600" w:hanging="360"/>
      </w:pPr>
      <w:rPr>
        <w:rFonts w:ascii="Symbol" w:hAnsi="Symbol" w:cs="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cs="Wingdings" w:hint="default"/>
      </w:rPr>
    </w:lvl>
    <w:lvl w:ilvl="6" w:tplc="040C0001">
      <w:start w:val="1"/>
      <w:numFmt w:val="bullet"/>
      <w:lvlText w:val=""/>
      <w:lvlJc w:val="left"/>
      <w:pPr>
        <w:ind w:left="5760" w:hanging="360"/>
      </w:pPr>
      <w:rPr>
        <w:rFonts w:ascii="Symbol" w:hAnsi="Symbol" w:cs="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cs="Wingdings" w:hint="default"/>
      </w:rPr>
    </w:lvl>
  </w:abstractNum>
  <w:abstractNum w:abstractNumId="3" w15:restartNumberingAfterBreak="0">
    <w:nsid w:val="25E6260F"/>
    <w:multiLevelType w:val="hybridMultilevel"/>
    <w:tmpl w:val="B044BBC4"/>
    <w:lvl w:ilvl="0" w:tplc="040C000D">
      <w:start w:val="1"/>
      <w:numFmt w:val="bullet"/>
      <w:lvlText w:val=""/>
      <w:lvlJc w:val="left"/>
      <w:pPr>
        <w:ind w:left="1571" w:hanging="360"/>
      </w:pPr>
      <w:rPr>
        <w:rFonts w:ascii="Wingdings" w:hAnsi="Wingdings" w:cs="Wingdings" w:hint="default"/>
        <w:color w:val="auto"/>
      </w:rPr>
    </w:lvl>
    <w:lvl w:ilvl="1" w:tplc="040C0003">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cs="Wingdings" w:hint="default"/>
      </w:rPr>
    </w:lvl>
    <w:lvl w:ilvl="3" w:tplc="040C0001">
      <w:start w:val="1"/>
      <w:numFmt w:val="bullet"/>
      <w:lvlText w:val=""/>
      <w:lvlJc w:val="left"/>
      <w:pPr>
        <w:ind w:left="3731" w:hanging="360"/>
      </w:pPr>
      <w:rPr>
        <w:rFonts w:ascii="Symbol" w:hAnsi="Symbol" w:cs="Symbol" w:hint="default"/>
      </w:rPr>
    </w:lvl>
    <w:lvl w:ilvl="4" w:tplc="040C0003">
      <w:start w:val="1"/>
      <w:numFmt w:val="bullet"/>
      <w:lvlText w:val="o"/>
      <w:lvlJc w:val="left"/>
      <w:pPr>
        <w:ind w:left="4451" w:hanging="360"/>
      </w:pPr>
      <w:rPr>
        <w:rFonts w:ascii="Courier New" w:hAnsi="Courier New" w:cs="Courier New" w:hint="default"/>
      </w:rPr>
    </w:lvl>
    <w:lvl w:ilvl="5" w:tplc="040C0005">
      <w:start w:val="1"/>
      <w:numFmt w:val="bullet"/>
      <w:lvlText w:val=""/>
      <w:lvlJc w:val="left"/>
      <w:pPr>
        <w:ind w:left="5171" w:hanging="360"/>
      </w:pPr>
      <w:rPr>
        <w:rFonts w:ascii="Wingdings" w:hAnsi="Wingdings" w:cs="Wingdings" w:hint="default"/>
      </w:rPr>
    </w:lvl>
    <w:lvl w:ilvl="6" w:tplc="040C0001">
      <w:start w:val="1"/>
      <w:numFmt w:val="bullet"/>
      <w:lvlText w:val=""/>
      <w:lvlJc w:val="left"/>
      <w:pPr>
        <w:ind w:left="5891" w:hanging="360"/>
      </w:pPr>
      <w:rPr>
        <w:rFonts w:ascii="Symbol" w:hAnsi="Symbol" w:cs="Symbol" w:hint="default"/>
      </w:rPr>
    </w:lvl>
    <w:lvl w:ilvl="7" w:tplc="040C0003">
      <w:start w:val="1"/>
      <w:numFmt w:val="bullet"/>
      <w:lvlText w:val="o"/>
      <w:lvlJc w:val="left"/>
      <w:pPr>
        <w:ind w:left="6611" w:hanging="360"/>
      </w:pPr>
      <w:rPr>
        <w:rFonts w:ascii="Courier New" w:hAnsi="Courier New" w:cs="Courier New" w:hint="default"/>
      </w:rPr>
    </w:lvl>
    <w:lvl w:ilvl="8" w:tplc="040C0005">
      <w:start w:val="1"/>
      <w:numFmt w:val="bullet"/>
      <w:lvlText w:val=""/>
      <w:lvlJc w:val="left"/>
      <w:pPr>
        <w:ind w:left="7331" w:hanging="360"/>
      </w:pPr>
      <w:rPr>
        <w:rFonts w:ascii="Wingdings" w:hAnsi="Wingdings" w:cs="Wingdings" w:hint="default"/>
      </w:rPr>
    </w:lvl>
  </w:abstractNum>
  <w:abstractNum w:abstractNumId="4" w15:restartNumberingAfterBreak="0">
    <w:nsid w:val="261A7EE8"/>
    <w:multiLevelType w:val="hybridMultilevel"/>
    <w:tmpl w:val="55C273D2"/>
    <w:lvl w:ilvl="0" w:tplc="040C000D">
      <w:start w:val="1"/>
      <w:numFmt w:val="bullet"/>
      <w:lvlText w:val=""/>
      <w:lvlJc w:val="left"/>
      <w:pPr>
        <w:ind w:left="720" w:hanging="360"/>
      </w:pPr>
      <w:rPr>
        <w:rFonts w:ascii="Wingdings" w:hAnsi="Wingdings" w:cs="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5" w15:restartNumberingAfterBreak="0">
    <w:nsid w:val="2C4D3DD7"/>
    <w:multiLevelType w:val="hybridMultilevel"/>
    <w:tmpl w:val="36A0EE56"/>
    <w:lvl w:ilvl="0" w:tplc="9E8E4026">
      <w:start w:val="1"/>
      <w:numFmt w:val="bullet"/>
      <w:lvlText w:val=""/>
      <w:lvlPicBulletId w:val="0"/>
      <w:lvlJc w:val="left"/>
      <w:pPr>
        <w:ind w:left="720" w:hanging="360"/>
      </w:pPr>
      <w:rPr>
        <w:rFonts w:ascii="Symbol" w:hAnsi="Symbol" w:cs="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6" w15:restartNumberingAfterBreak="0">
    <w:nsid w:val="2D100149"/>
    <w:multiLevelType w:val="hybridMultilevel"/>
    <w:tmpl w:val="12D84FAC"/>
    <w:lvl w:ilvl="0" w:tplc="09BA6778">
      <w:start w:val="1"/>
      <w:numFmt w:val="bullet"/>
      <w:lvlText w:val=""/>
      <w:lvlJc w:val="left"/>
      <w:pPr>
        <w:ind w:left="720" w:hanging="360"/>
      </w:pPr>
      <w:rPr>
        <w:rFonts w:ascii="Wingdings" w:hAnsi="Wingdings" w:cs="Wingdings" w:hint="default"/>
        <w:color w:val="333399"/>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7" w15:restartNumberingAfterBreak="0">
    <w:nsid w:val="2F603B19"/>
    <w:multiLevelType w:val="hybridMultilevel"/>
    <w:tmpl w:val="F07EA982"/>
    <w:lvl w:ilvl="0" w:tplc="9E8E4026">
      <w:start w:val="1"/>
      <w:numFmt w:val="bullet"/>
      <w:lvlText w:val=""/>
      <w:lvlPicBulletId w:val="0"/>
      <w:lvlJc w:val="left"/>
      <w:pPr>
        <w:ind w:left="720" w:hanging="360"/>
      </w:pPr>
      <w:rPr>
        <w:rFonts w:ascii="Symbol" w:hAnsi="Symbol" w:cs="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8" w15:restartNumberingAfterBreak="0">
    <w:nsid w:val="2F9A7200"/>
    <w:multiLevelType w:val="hybridMultilevel"/>
    <w:tmpl w:val="55201606"/>
    <w:lvl w:ilvl="0" w:tplc="040C000D">
      <w:start w:val="1"/>
      <w:numFmt w:val="bullet"/>
      <w:lvlText w:val=""/>
      <w:lvlJc w:val="left"/>
      <w:pPr>
        <w:ind w:left="1004" w:hanging="360"/>
      </w:pPr>
      <w:rPr>
        <w:rFonts w:ascii="Wingdings" w:hAnsi="Wingdings" w:cs="Wingdings"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cs="Wingdings" w:hint="default"/>
      </w:rPr>
    </w:lvl>
    <w:lvl w:ilvl="3" w:tplc="040C0001">
      <w:start w:val="1"/>
      <w:numFmt w:val="bullet"/>
      <w:lvlText w:val=""/>
      <w:lvlJc w:val="left"/>
      <w:pPr>
        <w:ind w:left="3164" w:hanging="360"/>
      </w:pPr>
      <w:rPr>
        <w:rFonts w:ascii="Symbol" w:hAnsi="Symbol" w:cs="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cs="Wingdings" w:hint="default"/>
      </w:rPr>
    </w:lvl>
    <w:lvl w:ilvl="6" w:tplc="040C0001">
      <w:start w:val="1"/>
      <w:numFmt w:val="bullet"/>
      <w:lvlText w:val=""/>
      <w:lvlJc w:val="left"/>
      <w:pPr>
        <w:ind w:left="5324" w:hanging="360"/>
      </w:pPr>
      <w:rPr>
        <w:rFonts w:ascii="Symbol" w:hAnsi="Symbol" w:cs="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cs="Wingdings" w:hint="default"/>
      </w:rPr>
    </w:lvl>
  </w:abstractNum>
  <w:abstractNum w:abstractNumId="9" w15:restartNumberingAfterBreak="0">
    <w:nsid w:val="385A18FD"/>
    <w:multiLevelType w:val="hybridMultilevel"/>
    <w:tmpl w:val="BF1C1264"/>
    <w:lvl w:ilvl="0" w:tplc="09BA6778">
      <w:start w:val="1"/>
      <w:numFmt w:val="bullet"/>
      <w:lvlText w:val=""/>
      <w:lvlJc w:val="left"/>
      <w:pPr>
        <w:ind w:left="2421" w:hanging="360"/>
      </w:pPr>
      <w:rPr>
        <w:rFonts w:ascii="Wingdings" w:hAnsi="Wingdings" w:cs="Wingdings" w:hint="default"/>
        <w:color w:val="333399"/>
      </w:rPr>
    </w:lvl>
    <w:lvl w:ilvl="1" w:tplc="040C0003">
      <w:start w:val="1"/>
      <w:numFmt w:val="bullet"/>
      <w:lvlText w:val="o"/>
      <w:lvlJc w:val="left"/>
      <w:pPr>
        <w:ind w:left="3141" w:hanging="360"/>
      </w:pPr>
      <w:rPr>
        <w:rFonts w:ascii="Courier New" w:hAnsi="Courier New" w:cs="Courier New" w:hint="default"/>
      </w:rPr>
    </w:lvl>
    <w:lvl w:ilvl="2" w:tplc="040C0005">
      <w:start w:val="1"/>
      <w:numFmt w:val="bullet"/>
      <w:lvlText w:val=""/>
      <w:lvlJc w:val="left"/>
      <w:pPr>
        <w:ind w:left="3861" w:hanging="360"/>
      </w:pPr>
      <w:rPr>
        <w:rFonts w:ascii="Wingdings" w:hAnsi="Wingdings" w:cs="Wingdings" w:hint="default"/>
      </w:rPr>
    </w:lvl>
    <w:lvl w:ilvl="3" w:tplc="040C0001">
      <w:start w:val="1"/>
      <w:numFmt w:val="bullet"/>
      <w:lvlText w:val=""/>
      <w:lvlJc w:val="left"/>
      <w:pPr>
        <w:ind w:left="4581" w:hanging="360"/>
      </w:pPr>
      <w:rPr>
        <w:rFonts w:ascii="Symbol" w:hAnsi="Symbol" w:cs="Symbol" w:hint="default"/>
      </w:rPr>
    </w:lvl>
    <w:lvl w:ilvl="4" w:tplc="040C0003">
      <w:start w:val="1"/>
      <w:numFmt w:val="bullet"/>
      <w:lvlText w:val="o"/>
      <w:lvlJc w:val="left"/>
      <w:pPr>
        <w:ind w:left="5301" w:hanging="360"/>
      </w:pPr>
      <w:rPr>
        <w:rFonts w:ascii="Courier New" w:hAnsi="Courier New" w:cs="Courier New" w:hint="default"/>
      </w:rPr>
    </w:lvl>
    <w:lvl w:ilvl="5" w:tplc="040C0005">
      <w:start w:val="1"/>
      <w:numFmt w:val="bullet"/>
      <w:lvlText w:val=""/>
      <w:lvlJc w:val="left"/>
      <w:pPr>
        <w:ind w:left="6021" w:hanging="360"/>
      </w:pPr>
      <w:rPr>
        <w:rFonts w:ascii="Wingdings" w:hAnsi="Wingdings" w:cs="Wingdings" w:hint="default"/>
      </w:rPr>
    </w:lvl>
    <w:lvl w:ilvl="6" w:tplc="040C0001">
      <w:start w:val="1"/>
      <w:numFmt w:val="bullet"/>
      <w:lvlText w:val=""/>
      <w:lvlJc w:val="left"/>
      <w:pPr>
        <w:ind w:left="6741" w:hanging="360"/>
      </w:pPr>
      <w:rPr>
        <w:rFonts w:ascii="Symbol" w:hAnsi="Symbol" w:cs="Symbol" w:hint="default"/>
      </w:rPr>
    </w:lvl>
    <w:lvl w:ilvl="7" w:tplc="040C0003">
      <w:start w:val="1"/>
      <w:numFmt w:val="bullet"/>
      <w:lvlText w:val="o"/>
      <w:lvlJc w:val="left"/>
      <w:pPr>
        <w:ind w:left="7461" w:hanging="360"/>
      </w:pPr>
      <w:rPr>
        <w:rFonts w:ascii="Courier New" w:hAnsi="Courier New" w:cs="Courier New" w:hint="default"/>
      </w:rPr>
    </w:lvl>
    <w:lvl w:ilvl="8" w:tplc="040C0005">
      <w:start w:val="1"/>
      <w:numFmt w:val="bullet"/>
      <w:lvlText w:val=""/>
      <w:lvlJc w:val="left"/>
      <w:pPr>
        <w:ind w:left="8181" w:hanging="360"/>
      </w:pPr>
      <w:rPr>
        <w:rFonts w:ascii="Wingdings" w:hAnsi="Wingdings" w:cs="Wingdings" w:hint="default"/>
      </w:rPr>
    </w:lvl>
  </w:abstractNum>
  <w:abstractNum w:abstractNumId="10" w15:restartNumberingAfterBreak="0">
    <w:nsid w:val="3BDF1478"/>
    <w:multiLevelType w:val="hybridMultilevel"/>
    <w:tmpl w:val="D2B288BE"/>
    <w:lvl w:ilvl="0" w:tplc="040C000B">
      <w:start w:val="1"/>
      <w:numFmt w:val="bullet"/>
      <w:lvlText w:val=""/>
      <w:lvlJc w:val="left"/>
      <w:pPr>
        <w:ind w:left="2138" w:hanging="360"/>
      </w:pPr>
      <w:rPr>
        <w:rFonts w:ascii="Wingdings" w:hAnsi="Wingdings" w:cs="Wingdings"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cs="Wingdings" w:hint="default"/>
      </w:rPr>
    </w:lvl>
    <w:lvl w:ilvl="3" w:tplc="040C0001">
      <w:start w:val="1"/>
      <w:numFmt w:val="bullet"/>
      <w:lvlText w:val=""/>
      <w:lvlJc w:val="left"/>
      <w:pPr>
        <w:ind w:left="4298" w:hanging="360"/>
      </w:pPr>
      <w:rPr>
        <w:rFonts w:ascii="Symbol" w:hAnsi="Symbol" w:cs="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cs="Wingdings" w:hint="default"/>
      </w:rPr>
    </w:lvl>
    <w:lvl w:ilvl="6" w:tplc="040C0001">
      <w:start w:val="1"/>
      <w:numFmt w:val="bullet"/>
      <w:lvlText w:val=""/>
      <w:lvlJc w:val="left"/>
      <w:pPr>
        <w:ind w:left="6458" w:hanging="360"/>
      </w:pPr>
      <w:rPr>
        <w:rFonts w:ascii="Symbol" w:hAnsi="Symbol" w:cs="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cs="Wingdings" w:hint="default"/>
      </w:rPr>
    </w:lvl>
  </w:abstractNum>
  <w:abstractNum w:abstractNumId="11" w15:restartNumberingAfterBreak="0">
    <w:nsid w:val="40165435"/>
    <w:multiLevelType w:val="hybridMultilevel"/>
    <w:tmpl w:val="8D42A660"/>
    <w:lvl w:ilvl="0" w:tplc="040C000D">
      <w:start w:val="1"/>
      <w:numFmt w:val="bullet"/>
      <w:lvlText w:val=""/>
      <w:lvlJc w:val="left"/>
      <w:pPr>
        <w:tabs>
          <w:tab w:val="num" w:pos="2484"/>
        </w:tabs>
        <w:ind w:left="2484" w:hanging="360"/>
      </w:pPr>
      <w:rPr>
        <w:rFonts w:ascii="Wingdings" w:hAnsi="Wingdings" w:cs="Wingdings" w:hint="default"/>
      </w:rPr>
    </w:lvl>
    <w:lvl w:ilvl="1" w:tplc="040C0003">
      <w:start w:val="1"/>
      <w:numFmt w:val="bullet"/>
      <w:lvlText w:val="o"/>
      <w:lvlJc w:val="left"/>
      <w:pPr>
        <w:tabs>
          <w:tab w:val="num" w:pos="3204"/>
        </w:tabs>
        <w:ind w:left="3204" w:hanging="360"/>
      </w:pPr>
      <w:rPr>
        <w:rFonts w:ascii="Courier New" w:hAnsi="Courier New" w:cs="Courier New" w:hint="default"/>
      </w:rPr>
    </w:lvl>
    <w:lvl w:ilvl="2" w:tplc="040C0005">
      <w:start w:val="1"/>
      <w:numFmt w:val="bullet"/>
      <w:lvlText w:val=""/>
      <w:lvlJc w:val="left"/>
      <w:pPr>
        <w:tabs>
          <w:tab w:val="num" w:pos="3924"/>
        </w:tabs>
        <w:ind w:left="3924" w:hanging="360"/>
      </w:pPr>
      <w:rPr>
        <w:rFonts w:ascii="Wingdings" w:hAnsi="Wingdings" w:cs="Wingdings" w:hint="default"/>
      </w:rPr>
    </w:lvl>
    <w:lvl w:ilvl="3" w:tplc="040C0001">
      <w:start w:val="1"/>
      <w:numFmt w:val="bullet"/>
      <w:lvlText w:val=""/>
      <w:lvlJc w:val="left"/>
      <w:pPr>
        <w:tabs>
          <w:tab w:val="num" w:pos="4644"/>
        </w:tabs>
        <w:ind w:left="4644" w:hanging="360"/>
      </w:pPr>
      <w:rPr>
        <w:rFonts w:ascii="Symbol" w:hAnsi="Symbol" w:cs="Symbol" w:hint="default"/>
      </w:rPr>
    </w:lvl>
    <w:lvl w:ilvl="4" w:tplc="040C0003">
      <w:start w:val="1"/>
      <w:numFmt w:val="bullet"/>
      <w:lvlText w:val="o"/>
      <w:lvlJc w:val="left"/>
      <w:pPr>
        <w:tabs>
          <w:tab w:val="num" w:pos="5364"/>
        </w:tabs>
        <w:ind w:left="5364" w:hanging="360"/>
      </w:pPr>
      <w:rPr>
        <w:rFonts w:ascii="Courier New" w:hAnsi="Courier New" w:cs="Courier New" w:hint="default"/>
      </w:rPr>
    </w:lvl>
    <w:lvl w:ilvl="5" w:tplc="040C0005">
      <w:start w:val="1"/>
      <w:numFmt w:val="bullet"/>
      <w:lvlText w:val=""/>
      <w:lvlJc w:val="left"/>
      <w:pPr>
        <w:tabs>
          <w:tab w:val="num" w:pos="6084"/>
        </w:tabs>
        <w:ind w:left="6084" w:hanging="360"/>
      </w:pPr>
      <w:rPr>
        <w:rFonts w:ascii="Wingdings" w:hAnsi="Wingdings" w:cs="Wingdings" w:hint="default"/>
      </w:rPr>
    </w:lvl>
    <w:lvl w:ilvl="6" w:tplc="040C0001">
      <w:start w:val="1"/>
      <w:numFmt w:val="bullet"/>
      <w:lvlText w:val=""/>
      <w:lvlJc w:val="left"/>
      <w:pPr>
        <w:tabs>
          <w:tab w:val="num" w:pos="6804"/>
        </w:tabs>
        <w:ind w:left="6804" w:hanging="360"/>
      </w:pPr>
      <w:rPr>
        <w:rFonts w:ascii="Symbol" w:hAnsi="Symbol" w:cs="Symbol" w:hint="default"/>
      </w:rPr>
    </w:lvl>
    <w:lvl w:ilvl="7" w:tplc="040C0003">
      <w:start w:val="1"/>
      <w:numFmt w:val="bullet"/>
      <w:lvlText w:val="o"/>
      <w:lvlJc w:val="left"/>
      <w:pPr>
        <w:tabs>
          <w:tab w:val="num" w:pos="7524"/>
        </w:tabs>
        <w:ind w:left="7524" w:hanging="360"/>
      </w:pPr>
      <w:rPr>
        <w:rFonts w:ascii="Courier New" w:hAnsi="Courier New" w:cs="Courier New" w:hint="default"/>
      </w:rPr>
    </w:lvl>
    <w:lvl w:ilvl="8" w:tplc="040C0005">
      <w:start w:val="1"/>
      <w:numFmt w:val="bullet"/>
      <w:lvlText w:val=""/>
      <w:lvlJc w:val="left"/>
      <w:pPr>
        <w:tabs>
          <w:tab w:val="num" w:pos="8244"/>
        </w:tabs>
        <w:ind w:left="8244" w:hanging="360"/>
      </w:pPr>
      <w:rPr>
        <w:rFonts w:ascii="Wingdings" w:hAnsi="Wingdings" w:cs="Wingdings" w:hint="default"/>
      </w:rPr>
    </w:lvl>
  </w:abstractNum>
  <w:abstractNum w:abstractNumId="12" w15:restartNumberingAfterBreak="0">
    <w:nsid w:val="502F5FAB"/>
    <w:multiLevelType w:val="hybridMultilevel"/>
    <w:tmpl w:val="F92CA0A4"/>
    <w:lvl w:ilvl="0" w:tplc="040C000B">
      <w:start w:val="1"/>
      <w:numFmt w:val="bullet"/>
      <w:lvlText w:val=""/>
      <w:lvlJc w:val="left"/>
      <w:pPr>
        <w:ind w:left="1713" w:hanging="360"/>
      </w:pPr>
      <w:rPr>
        <w:rFonts w:ascii="Wingdings" w:hAnsi="Wingdings" w:cs="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cs="Wingdings" w:hint="default"/>
      </w:rPr>
    </w:lvl>
    <w:lvl w:ilvl="3" w:tplc="040C0001">
      <w:start w:val="1"/>
      <w:numFmt w:val="bullet"/>
      <w:lvlText w:val=""/>
      <w:lvlJc w:val="left"/>
      <w:pPr>
        <w:ind w:left="3873" w:hanging="360"/>
      </w:pPr>
      <w:rPr>
        <w:rFonts w:ascii="Symbol" w:hAnsi="Symbol" w:cs="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cs="Wingdings" w:hint="default"/>
      </w:rPr>
    </w:lvl>
    <w:lvl w:ilvl="6" w:tplc="040C0001">
      <w:start w:val="1"/>
      <w:numFmt w:val="bullet"/>
      <w:lvlText w:val=""/>
      <w:lvlJc w:val="left"/>
      <w:pPr>
        <w:ind w:left="6033" w:hanging="360"/>
      </w:pPr>
      <w:rPr>
        <w:rFonts w:ascii="Symbol" w:hAnsi="Symbol" w:cs="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cs="Wingdings" w:hint="default"/>
      </w:rPr>
    </w:lvl>
  </w:abstractNum>
  <w:abstractNum w:abstractNumId="13" w15:restartNumberingAfterBreak="0">
    <w:nsid w:val="572D1BF2"/>
    <w:multiLevelType w:val="hybridMultilevel"/>
    <w:tmpl w:val="29ECD062"/>
    <w:lvl w:ilvl="0" w:tplc="F12CDE8C">
      <w:start w:val="1"/>
      <w:numFmt w:val="bullet"/>
      <w:lvlText w:val=""/>
      <w:lvlPicBulletId w:val="1"/>
      <w:lvlJc w:val="left"/>
      <w:pPr>
        <w:ind w:left="1440" w:hanging="360"/>
      </w:pPr>
      <w:rPr>
        <w:rFonts w:ascii="Symbol" w:hAnsi="Symbol" w:cs="Symbol"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cs="Wingdings" w:hint="default"/>
      </w:rPr>
    </w:lvl>
    <w:lvl w:ilvl="3" w:tplc="040C0001">
      <w:start w:val="1"/>
      <w:numFmt w:val="bullet"/>
      <w:lvlText w:val=""/>
      <w:lvlJc w:val="left"/>
      <w:pPr>
        <w:ind w:left="3600" w:hanging="360"/>
      </w:pPr>
      <w:rPr>
        <w:rFonts w:ascii="Symbol" w:hAnsi="Symbol" w:cs="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cs="Wingdings" w:hint="default"/>
      </w:rPr>
    </w:lvl>
    <w:lvl w:ilvl="6" w:tplc="040C0001">
      <w:start w:val="1"/>
      <w:numFmt w:val="bullet"/>
      <w:lvlText w:val=""/>
      <w:lvlJc w:val="left"/>
      <w:pPr>
        <w:ind w:left="5760" w:hanging="360"/>
      </w:pPr>
      <w:rPr>
        <w:rFonts w:ascii="Symbol" w:hAnsi="Symbol" w:cs="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cs="Wingdings" w:hint="default"/>
      </w:rPr>
    </w:lvl>
  </w:abstractNum>
  <w:abstractNum w:abstractNumId="14" w15:restartNumberingAfterBreak="0">
    <w:nsid w:val="58E63852"/>
    <w:multiLevelType w:val="hybridMultilevel"/>
    <w:tmpl w:val="CB8C2F18"/>
    <w:lvl w:ilvl="0" w:tplc="9E8E4026">
      <w:start w:val="1"/>
      <w:numFmt w:val="bullet"/>
      <w:lvlText w:val=""/>
      <w:lvlPicBulletId w:val="0"/>
      <w:lvlJc w:val="left"/>
      <w:pPr>
        <w:ind w:left="1353" w:hanging="360"/>
      </w:pPr>
      <w:rPr>
        <w:rFonts w:ascii="Symbol" w:hAnsi="Symbol" w:cs="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5" w15:restartNumberingAfterBreak="0">
    <w:nsid w:val="6BCB0759"/>
    <w:multiLevelType w:val="hybridMultilevel"/>
    <w:tmpl w:val="01985CDE"/>
    <w:lvl w:ilvl="0" w:tplc="040C000F">
      <w:start w:val="1"/>
      <w:numFmt w:val="decimal"/>
      <w:lvlText w:val="%1."/>
      <w:lvlJc w:val="left"/>
      <w:pPr>
        <w:ind w:left="2345" w:hanging="360"/>
      </w:pPr>
    </w:lvl>
    <w:lvl w:ilvl="1" w:tplc="040C0019">
      <w:start w:val="1"/>
      <w:numFmt w:val="lowerLetter"/>
      <w:lvlText w:val="%2."/>
      <w:lvlJc w:val="left"/>
      <w:pPr>
        <w:ind w:left="2433" w:hanging="360"/>
      </w:pPr>
    </w:lvl>
    <w:lvl w:ilvl="2" w:tplc="040C001B">
      <w:start w:val="1"/>
      <w:numFmt w:val="lowerRoman"/>
      <w:lvlText w:val="%3."/>
      <w:lvlJc w:val="right"/>
      <w:pPr>
        <w:ind w:left="3153" w:hanging="180"/>
      </w:pPr>
    </w:lvl>
    <w:lvl w:ilvl="3" w:tplc="040C000F">
      <w:start w:val="1"/>
      <w:numFmt w:val="decimal"/>
      <w:lvlText w:val="%4."/>
      <w:lvlJc w:val="left"/>
      <w:pPr>
        <w:ind w:left="3873" w:hanging="360"/>
      </w:pPr>
    </w:lvl>
    <w:lvl w:ilvl="4" w:tplc="040C0019">
      <w:start w:val="1"/>
      <w:numFmt w:val="lowerLetter"/>
      <w:lvlText w:val="%5."/>
      <w:lvlJc w:val="left"/>
      <w:pPr>
        <w:ind w:left="4593" w:hanging="360"/>
      </w:pPr>
    </w:lvl>
    <w:lvl w:ilvl="5" w:tplc="040C001B">
      <w:start w:val="1"/>
      <w:numFmt w:val="lowerRoman"/>
      <w:lvlText w:val="%6."/>
      <w:lvlJc w:val="right"/>
      <w:pPr>
        <w:ind w:left="5313" w:hanging="180"/>
      </w:pPr>
    </w:lvl>
    <w:lvl w:ilvl="6" w:tplc="040C000F">
      <w:start w:val="1"/>
      <w:numFmt w:val="decimal"/>
      <w:lvlText w:val="%7."/>
      <w:lvlJc w:val="left"/>
      <w:pPr>
        <w:ind w:left="6033" w:hanging="360"/>
      </w:pPr>
    </w:lvl>
    <w:lvl w:ilvl="7" w:tplc="040C0019">
      <w:start w:val="1"/>
      <w:numFmt w:val="lowerLetter"/>
      <w:lvlText w:val="%8."/>
      <w:lvlJc w:val="left"/>
      <w:pPr>
        <w:ind w:left="6753" w:hanging="360"/>
      </w:pPr>
    </w:lvl>
    <w:lvl w:ilvl="8" w:tplc="040C001B">
      <w:start w:val="1"/>
      <w:numFmt w:val="lowerRoman"/>
      <w:lvlText w:val="%9."/>
      <w:lvlJc w:val="right"/>
      <w:pPr>
        <w:ind w:left="7473" w:hanging="180"/>
      </w:pPr>
    </w:lvl>
  </w:abstractNum>
  <w:abstractNum w:abstractNumId="16" w15:restartNumberingAfterBreak="0">
    <w:nsid w:val="70E84804"/>
    <w:multiLevelType w:val="hybridMultilevel"/>
    <w:tmpl w:val="25DA8B92"/>
    <w:lvl w:ilvl="0" w:tplc="040C000D">
      <w:start w:val="1"/>
      <w:numFmt w:val="bullet"/>
      <w:lvlText w:val=""/>
      <w:lvlJc w:val="left"/>
      <w:pPr>
        <w:ind w:left="1004" w:hanging="360"/>
      </w:pPr>
      <w:rPr>
        <w:rFonts w:ascii="Wingdings" w:hAnsi="Wingdings" w:cs="Wingdings"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cs="Wingdings" w:hint="default"/>
      </w:rPr>
    </w:lvl>
    <w:lvl w:ilvl="3" w:tplc="040C0001">
      <w:start w:val="1"/>
      <w:numFmt w:val="bullet"/>
      <w:lvlText w:val=""/>
      <w:lvlJc w:val="left"/>
      <w:pPr>
        <w:ind w:left="3164" w:hanging="360"/>
      </w:pPr>
      <w:rPr>
        <w:rFonts w:ascii="Symbol" w:hAnsi="Symbol" w:cs="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cs="Wingdings" w:hint="default"/>
      </w:rPr>
    </w:lvl>
    <w:lvl w:ilvl="6" w:tplc="040C0001">
      <w:start w:val="1"/>
      <w:numFmt w:val="bullet"/>
      <w:lvlText w:val=""/>
      <w:lvlJc w:val="left"/>
      <w:pPr>
        <w:ind w:left="5324" w:hanging="360"/>
      </w:pPr>
      <w:rPr>
        <w:rFonts w:ascii="Symbol" w:hAnsi="Symbol" w:cs="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cs="Wingdings" w:hint="default"/>
      </w:rPr>
    </w:lvl>
  </w:abstractNum>
  <w:abstractNum w:abstractNumId="17" w15:restartNumberingAfterBreak="0">
    <w:nsid w:val="75A91668"/>
    <w:multiLevelType w:val="hybridMultilevel"/>
    <w:tmpl w:val="0600AFFA"/>
    <w:lvl w:ilvl="0" w:tplc="30D6F8B6">
      <w:start w:val="102"/>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62129A0"/>
    <w:multiLevelType w:val="hybridMultilevel"/>
    <w:tmpl w:val="A238E2BA"/>
    <w:lvl w:ilvl="0" w:tplc="AF88A7AA">
      <w:start w:val="102"/>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C337D98"/>
    <w:multiLevelType w:val="hybridMultilevel"/>
    <w:tmpl w:val="FDF08AB8"/>
    <w:lvl w:ilvl="0" w:tplc="09BA6778">
      <w:start w:val="1"/>
      <w:numFmt w:val="bullet"/>
      <w:lvlText w:val=""/>
      <w:lvlJc w:val="left"/>
      <w:pPr>
        <w:ind w:left="2421" w:hanging="360"/>
      </w:pPr>
      <w:rPr>
        <w:rFonts w:ascii="Wingdings" w:hAnsi="Wingdings" w:cs="Wingdings" w:hint="default"/>
        <w:color w:val="333399"/>
      </w:rPr>
    </w:lvl>
    <w:lvl w:ilvl="1" w:tplc="040C0003">
      <w:start w:val="1"/>
      <w:numFmt w:val="bullet"/>
      <w:lvlText w:val="o"/>
      <w:lvlJc w:val="left"/>
      <w:pPr>
        <w:ind w:left="3141" w:hanging="360"/>
      </w:pPr>
      <w:rPr>
        <w:rFonts w:ascii="Courier New" w:hAnsi="Courier New" w:cs="Courier New" w:hint="default"/>
      </w:rPr>
    </w:lvl>
    <w:lvl w:ilvl="2" w:tplc="040C0005">
      <w:start w:val="1"/>
      <w:numFmt w:val="bullet"/>
      <w:lvlText w:val=""/>
      <w:lvlJc w:val="left"/>
      <w:pPr>
        <w:ind w:left="3861" w:hanging="360"/>
      </w:pPr>
      <w:rPr>
        <w:rFonts w:ascii="Wingdings" w:hAnsi="Wingdings" w:cs="Wingdings" w:hint="default"/>
      </w:rPr>
    </w:lvl>
    <w:lvl w:ilvl="3" w:tplc="040C0001">
      <w:start w:val="1"/>
      <w:numFmt w:val="bullet"/>
      <w:lvlText w:val=""/>
      <w:lvlJc w:val="left"/>
      <w:pPr>
        <w:ind w:left="4581" w:hanging="360"/>
      </w:pPr>
      <w:rPr>
        <w:rFonts w:ascii="Symbol" w:hAnsi="Symbol" w:cs="Symbol" w:hint="default"/>
      </w:rPr>
    </w:lvl>
    <w:lvl w:ilvl="4" w:tplc="040C0003">
      <w:start w:val="1"/>
      <w:numFmt w:val="bullet"/>
      <w:lvlText w:val="o"/>
      <w:lvlJc w:val="left"/>
      <w:pPr>
        <w:ind w:left="5301" w:hanging="360"/>
      </w:pPr>
      <w:rPr>
        <w:rFonts w:ascii="Courier New" w:hAnsi="Courier New" w:cs="Courier New" w:hint="default"/>
      </w:rPr>
    </w:lvl>
    <w:lvl w:ilvl="5" w:tplc="040C0005">
      <w:start w:val="1"/>
      <w:numFmt w:val="bullet"/>
      <w:lvlText w:val=""/>
      <w:lvlJc w:val="left"/>
      <w:pPr>
        <w:ind w:left="6021" w:hanging="360"/>
      </w:pPr>
      <w:rPr>
        <w:rFonts w:ascii="Wingdings" w:hAnsi="Wingdings" w:cs="Wingdings" w:hint="default"/>
      </w:rPr>
    </w:lvl>
    <w:lvl w:ilvl="6" w:tplc="040C0001">
      <w:start w:val="1"/>
      <w:numFmt w:val="bullet"/>
      <w:lvlText w:val=""/>
      <w:lvlJc w:val="left"/>
      <w:pPr>
        <w:ind w:left="6741" w:hanging="360"/>
      </w:pPr>
      <w:rPr>
        <w:rFonts w:ascii="Symbol" w:hAnsi="Symbol" w:cs="Symbol" w:hint="default"/>
      </w:rPr>
    </w:lvl>
    <w:lvl w:ilvl="7" w:tplc="040C0003">
      <w:start w:val="1"/>
      <w:numFmt w:val="bullet"/>
      <w:lvlText w:val="o"/>
      <w:lvlJc w:val="left"/>
      <w:pPr>
        <w:ind w:left="7461" w:hanging="360"/>
      </w:pPr>
      <w:rPr>
        <w:rFonts w:ascii="Courier New" w:hAnsi="Courier New" w:cs="Courier New" w:hint="default"/>
      </w:rPr>
    </w:lvl>
    <w:lvl w:ilvl="8" w:tplc="040C0005">
      <w:start w:val="1"/>
      <w:numFmt w:val="bullet"/>
      <w:lvlText w:val=""/>
      <w:lvlJc w:val="left"/>
      <w:pPr>
        <w:ind w:left="8181" w:hanging="360"/>
      </w:pPr>
      <w:rPr>
        <w:rFonts w:ascii="Wingdings" w:hAnsi="Wingdings" w:cs="Wingdings" w:hint="default"/>
      </w:rPr>
    </w:lvl>
  </w:abstractNum>
  <w:abstractNum w:abstractNumId="20" w15:restartNumberingAfterBreak="0">
    <w:nsid w:val="7C66234F"/>
    <w:multiLevelType w:val="hybridMultilevel"/>
    <w:tmpl w:val="B08EEA96"/>
    <w:lvl w:ilvl="0" w:tplc="040C000B">
      <w:start w:val="1"/>
      <w:numFmt w:val="bullet"/>
      <w:lvlText w:val=""/>
      <w:lvlJc w:val="left"/>
      <w:pPr>
        <w:ind w:left="2138" w:hanging="360"/>
      </w:pPr>
      <w:rPr>
        <w:rFonts w:ascii="Wingdings" w:hAnsi="Wingdings" w:cs="Wingdings"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cs="Wingdings" w:hint="default"/>
      </w:rPr>
    </w:lvl>
    <w:lvl w:ilvl="3" w:tplc="040C0001">
      <w:start w:val="1"/>
      <w:numFmt w:val="bullet"/>
      <w:lvlText w:val=""/>
      <w:lvlJc w:val="left"/>
      <w:pPr>
        <w:ind w:left="4298" w:hanging="360"/>
      </w:pPr>
      <w:rPr>
        <w:rFonts w:ascii="Symbol" w:hAnsi="Symbol" w:cs="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cs="Wingdings" w:hint="default"/>
      </w:rPr>
    </w:lvl>
    <w:lvl w:ilvl="6" w:tplc="040C0001">
      <w:start w:val="1"/>
      <w:numFmt w:val="bullet"/>
      <w:lvlText w:val=""/>
      <w:lvlJc w:val="left"/>
      <w:pPr>
        <w:ind w:left="6458" w:hanging="360"/>
      </w:pPr>
      <w:rPr>
        <w:rFonts w:ascii="Symbol" w:hAnsi="Symbol" w:cs="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cs="Wingdings" w:hint="default"/>
      </w:rPr>
    </w:lvl>
  </w:abstractNum>
  <w:num w:numId="1" w16cid:durableId="782773142">
    <w:abstractNumId w:val="7"/>
  </w:num>
  <w:num w:numId="2" w16cid:durableId="1907833157">
    <w:abstractNumId w:val="5"/>
  </w:num>
  <w:num w:numId="3" w16cid:durableId="1242445851">
    <w:abstractNumId w:val="14"/>
  </w:num>
  <w:num w:numId="4" w16cid:durableId="1159346695">
    <w:abstractNumId w:val="11"/>
  </w:num>
  <w:num w:numId="5" w16cid:durableId="322852836">
    <w:abstractNumId w:val="3"/>
  </w:num>
  <w:num w:numId="6" w16cid:durableId="1635210001">
    <w:abstractNumId w:val="6"/>
  </w:num>
  <w:num w:numId="7" w16cid:durableId="1771704356">
    <w:abstractNumId w:val="4"/>
  </w:num>
  <w:num w:numId="8" w16cid:durableId="1600065492">
    <w:abstractNumId w:val="13"/>
  </w:num>
  <w:num w:numId="9" w16cid:durableId="1580868607">
    <w:abstractNumId w:val="2"/>
  </w:num>
  <w:num w:numId="10" w16cid:durableId="1186096710">
    <w:abstractNumId w:val="16"/>
  </w:num>
  <w:num w:numId="11" w16cid:durableId="979922037">
    <w:abstractNumId w:val="8"/>
  </w:num>
  <w:num w:numId="12" w16cid:durableId="977150601">
    <w:abstractNumId w:val="12"/>
  </w:num>
  <w:num w:numId="13" w16cid:durableId="511459993">
    <w:abstractNumId w:val="15"/>
  </w:num>
  <w:num w:numId="14" w16cid:durableId="669407956">
    <w:abstractNumId w:val="10"/>
  </w:num>
  <w:num w:numId="15" w16cid:durableId="880632648">
    <w:abstractNumId w:val="20"/>
  </w:num>
  <w:num w:numId="16" w16cid:durableId="1267807564">
    <w:abstractNumId w:val="0"/>
  </w:num>
  <w:num w:numId="17" w16cid:durableId="1715352531">
    <w:abstractNumId w:val="9"/>
  </w:num>
  <w:num w:numId="18" w16cid:durableId="1196189653">
    <w:abstractNumId w:val="19"/>
  </w:num>
  <w:num w:numId="19" w16cid:durableId="1702318914">
    <w:abstractNumId w:val="1"/>
  </w:num>
  <w:num w:numId="20" w16cid:durableId="964777818">
    <w:abstractNumId w:val="18"/>
  </w:num>
  <w:num w:numId="21" w16cid:durableId="197120076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BF2"/>
    <w:rsid w:val="00001B3D"/>
    <w:rsid w:val="00001F26"/>
    <w:rsid w:val="0000688D"/>
    <w:rsid w:val="00006B71"/>
    <w:rsid w:val="000077F2"/>
    <w:rsid w:val="00021537"/>
    <w:rsid w:val="000223AA"/>
    <w:rsid w:val="00022D4D"/>
    <w:rsid w:val="0004325F"/>
    <w:rsid w:val="00043A8E"/>
    <w:rsid w:val="00044713"/>
    <w:rsid w:val="00046B24"/>
    <w:rsid w:val="00047657"/>
    <w:rsid w:val="00047C7E"/>
    <w:rsid w:val="00053A15"/>
    <w:rsid w:val="0005490B"/>
    <w:rsid w:val="00055DB9"/>
    <w:rsid w:val="00056552"/>
    <w:rsid w:val="00063505"/>
    <w:rsid w:val="000662CB"/>
    <w:rsid w:val="000713DD"/>
    <w:rsid w:val="000863C0"/>
    <w:rsid w:val="000864D0"/>
    <w:rsid w:val="00086C31"/>
    <w:rsid w:val="00090648"/>
    <w:rsid w:val="000908B8"/>
    <w:rsid w:val="0009542A"/>
    <w:rsid w:val="000A2ADB"/>
    <w:rsid w:val="000A5254"/>
    <w:rsid w:val="000A526B"/>
    <w:rsid w:val="000A7A09"/>
    <w:rsid w:val="000A7F92"/>
    <w:rsid w:val="000B3FEE"/>
    <w:rsid w:val="000B4DD4"/>
    <w:rsid w:val="000B6CD3"/>
    <w:rsid w:val="000C2573"/>
    <w:rsid w:val="000C7913"/>
    <w:rsid w:val="000C7AA3"/>
    <w:rsid w:val="000D33B5"/>
    <w:rsid w:val="000D3A2F"/>
    <w:rsid w:val="000D4B9D"/>
    <w:rsid w:val="000D58E8"/>
    <w:rsid w:val="000D770F"/>
    <w:rsid w:val="000E07D0"/>
    <w:rsid w:val="000F1CC3"/>
    <w:rsid w:val="000F6DDE"/>
    <w:rsid w:val="00100383"/>
    <w:rsid w:val="00101BD5"/>
    <w:rsid w:val="00104841"/>
    <w:rsid w:val="00120BDD"/>
    <w:rsid w:val="00121681"/>
    <w:rsid w:val="001227FB"/>
    <w:rsid w:val="00131048"/>
    <w:rsid w:val="001341F4"/>
    <w:rsid w:val="001435CB"/>
    <w:rsid w:val="00144051"/>
    <w:rsid w:val="00144B93"/>
    <w:rsid w:val="00146498"/>
    <w:rsid w:val="00155143"/>
    <w:rsid w:val="001632A0"/>
    <w:rsid w:val="00164638"/>
    <w:rsid w:val="0017321D"/>
    <w:rsid w:val="00180662"/>
    <w:rsid w:val="00180BE5"/>
    <w:rsid w:val="001868D1"/>
    <w:rsid w:val="001936DE"/>
    <w:rsid w:val="00194B0B"/>
    <w:rsid w:val="001A0530"/>
    <w:rsid w:val="001B0116"/>
    <w:rsid w:val="001B0A49"/>
    <w:rsid w:val="001C3694"/>
    <w:rsid w:val="001D1D6F"/>
    <w:rsid w:val="001D40FC"/>
    <w:rsid w:val="001D425C"/>
    <w:rsid w:val="001E1940"/>
    <w:rsid w:val="001E1FF7"/>
    <w:rsid w:val="001E6677"/>
    <w:rsid w:val="001F2A0B"/>
    <w:rsid w:val="0020100D"/>
    <w:rsid w:val="00202762"/>
    <w:rsid w:val="00202CB2"/>
    <w:rsid w:val="00210954"/>
    <w:rsid w:val="00213B4A"/>
    <w:rsid w:val="00224C8F"/>
    <w:rsid w:val="0023171B"/>
    <w:rsid w:val="002469F4"/>
    <w:rsid w:val="00261C94"/>
    <w:rsid w:val="0026391C"/>
    <w:rsid w:val="002751C9"/>
    <w:rsid w:val="0028628C"/>
    <w:rsid w:val="00293367"/>
    <w:rsid w:val="00295B0B"/>
    <w:rsid w:val="002A600B"/>
    <w:rsid w:val="002A6FFF"/>
    <w:rsid w:val="002A76AE"/>
    <w:rsid w:val="002C02FC"/>
    <w:rsid w:val="002C6996"/>
    <w:rsid w:val="002E41EE"/>
    <w:rsid w:val="002E6636"/>
    <w:rsid w:val="002F00AD"/>
    <w:rsid w:val="002F00F8"/>
    <w:rsid w:val="0030268C"/>
    <w:rsid w:val="00306843"/>
    <w:rsid w:val="00306B81"/>
    <w:rsid w:val="00313B1A"/>
    <w:rsid w:val="003150F0"/>
    <w:rsid w:val="003161F5"/>
    <w:rsid w:val="00316661"/>
    <w:rsid w:val="003179BC"/>
    <w:rsid w:val="0032284F"/>
    <w:rsid w:val="003314C5"/>
    <w:rsid w:val="00331C96"/>
    <w:rsid w:val="00334A72"/>
    <w:rsid w:val="00336551"/>
    <w:rsid w:val="00341F6B"/>
    <w:rsid w:val="0034330A"/>
    <w:rsid w:val="003573B2"/>
    <w:rsid w:val="00357B6E"/>
    <w:rsid w:val="00357C74"/>
    <w:rsid w:val="003609D1"/>
    <w:rsid w:val="003613A1"/>
    <w:rsid w:val="00361FA6"/>
    <w:rsid w:val="00367E63"/>
    <w:rsid w:val="00372581"/>
    <w:rsid w:val="00383555"/>
    <w:rsid w:val="003837B9"/>
    <w:rsid w:val="00384030"/>
    <w:rsid w:val="00386614"/>
    <w:rsid w:val="0039083D"/>
    <w:rsid w:val="0039757E"/>
    <w:rsid w:val="003A453A"/>
    <w:rsid w:val="003A60FD"/>
    <w:rsid w:val="003B4490"/>
    <w:rsid w:val="003B5B0C"/>
    <w:rsid w:val="003C0C17"/>
    <w:rsid w:val="003C2117"/>
    <w:rsid w:val="003C2C8E"/>
    <w:rsid w:val="003C43AE"/>
    <w:rsid w:val="003D0007"/>
    <w:rsid w:val="003D3E7E"/>
    <w:rsid w:val="003D4D67"/>
    <w:rsid w:val="003E2191"/>
    <w:rsid w:val="003E339F"/>
    <w:rsid w:val="003E4BCC"/>
    <w:rsid w:val="003F132E"/>
    <w:rsid w:val="003F48CB"/>
    <w:rsid w:val="003F50BD"/>
    <w:rsid w:val="004028B7"/>
    <w:rsid w:val="00416F68"/>
    <w:rsid w:val="004208A7"/>
    <w:rsid w:val="00441785"/>
    <w:rsid w:val="0044252B"/>
    <w:rsid w:val="00445F65"/>
    <w:rsid w:val="00447357"/>
    <w:rsid w:val="0046190B"/>
    <w:rsid w:val="00462187"/>
    <w:rsid w:val="0046385A"/>
    <w:rsid w:val="00464B04"/>
    <w:rsid w:val="004664D9"/>
    <w:rsid w:val="00471272"/>
    <w:rsid w:val="004756BF"/>
    <w:rsid w:val="00480F57"/>
    <w:rsid w:val="00481E4C"/>
    <w:rsid w:val="00482489"/>
    <w:rsid w:val="004849D5"/>
    <w:rsid w:val="00485650"/>
    <w:rsid w:val="004921F1"/>
    <w:rsid w:val="004A45CC"/>
    <w:rsid w:val="004B6195"/>
    <w:rsid w:val="004B7141"/>
    <w:rsid w:val="004C5E7F"/>
    <w:rsid w:val="004C611C"/>
    <w:rsid w:val="004D44FC"/>
    <w:rsid w:val="004E3C15"/>
    <w:rsid w:val="004E410A"/>
    <w:rsid w:val="004E4A0A"/>
    <w:rsid w:val="004E7F5D"/>
    <w:rsid w:val="004F2791"/>
    <w:rsid w:val="004F3E1A"/>
    <w:rsid w:val="004F5622"/>
    <w:rsid w:val="004F73AA"/>
    <w:rsid w:val="005013E8"/>
    <w:rsid w:val="0050285E"/>
    <w:rsid w:val="00504F14"/>
    <w:rsid w:val="00505795"/>
    <w:rsid w:val="00510F17"/>
    <w:rsid w:val="00512279"/>
    <w:rsid w:val="005142FC"/>
    <w:rsid w:val="00514C3F"/>
    <w:rsid w:val="00530D4D"/>
    <w:rsid w:val="00535155"/>
    <w:rsid w:val="00537D2F"/>
    <w:rsid w:val="00547066"/>
    <w:rsid w:val="00554269"/>
    <w:rsid w:val="0055699A"/>
    <w:rsid w:val="00563476"/>
    <w:rsid w:val="00565F75"/>
    <w:rsid w:val="00581EC7"/>
    <w:rsid w:val="00583387"/>
    <w:rsid w:val="005849C5"/>
    <w:rsid w:val="00594B54"/>
    <w:rsid w:val="005B24FB"/>
    <w:rsid w:val="005C3E24"/>
    <w:rsid w:val="005F475E"/>
    <w:rsid w:val="005F47F6"/>
    <w:rsid w:val="0060112E"/>
    <w:rsid w:val="006108BE"/>
    <w:rsid w:val="006110AA"/>
    <w:rsid w:val="00613F8B"/>
    <w:rsid w:val="006217AE"/>
    <w:rsid w:val="00631EE7"/>
    <w:rsid w:val="00641CFE"/>
    <w:rsid w:val="00646C5A"/>
    <w:rsid w:val="006622A5"/>
    <w:rsid w:val="00663F2F"/>
    <w:rsid w:val="00671243"/>
    <w:rsid w:val="00677B56"/>
    <w:rsid w:val="00682E36"/>
    <w:rsid w:val="006850B4"/>
    <w:rsid w:val="00696165"/>
    <w:rsid w:val="00697266"/>
    <w:rsid w:val="006B0405"/>
    <w:rsid w:val="006B3FC3"/>
    <w:rsid w:val="006B74B9"/>
    <w:rsid w:val="006E3B0B"/>
    <w:rsid w:val="006E5E7B"/>
    <w:rsid w:val="006E782F"/>
    <w:rsid w:val="0070068A"/>
    <w:rsid w:val="00717FE5"/>
    <w:rsid w:val="00720B53"/>
    <w:rsid w:val="00722CA0"/>
    <w:rsid w:val="00724A00"/>
    <w:rsid w:val="0073335F"/>
    <w:rsid w:val="00733D9E"/>
    <w:rsid w:val="00735D86"/>
    <w:rsid w:val="00743E97"/>
    <w:rsid w:val="00750627"/>
    <w:rsid w:val="00752F80"/>
    <w:rsid w:val="00753373"/>
    <w:rsid w:val="00755B72"/>
    <w:rsid w:val="00757046"/>
    <w:rsid w:val="00766F7C"/>
    <w:rsid w:val="00771CDF"/>
    <w:rsid w:val="007722EA"/>
    <w:rsid w:val="00774392"/>
    <w:rsid w:val="007750BF"/>
    <w:rsid w:val="00777BA7"/>
    <w:rsid w:val="007864A6"/>
    <w:rsid w:val="007923C6"/>
    <w:rsid w:val="00797965"/>
    <w:rsid w:val="007A171C"/>
    <w:rsid w:val="007A1FE9"/>
    <w:rsid w:val="007A6320"/>
    <w:rsid w:val="007A72A5"/>
    <w:rsid w:val="007B2874"/>
    <w:rsid w:val="007B4F22"/>
    <w:rsid w:val="007B5850"/>
    <w:rsid w:val="007B721C"/>
    <w:rsid w:val="007D3B7F"/>
    <w:rsid w:val="007E2E8E"/>
    <w:rsid w:val="007E6EA1"/>
    <w:rsid w:val="007F60B5"/>
    <w:rsid w:val="008065B9"/>
    <w:rsid w:val="008162D0"/>
    <w:rsid w:val="00817F80"/>
    <w:rsid w:val="00831194"/>
    <w:rsid w:val="00831B49"/>
    <w:rsid w:val="008475A8"/>
    <w:rsid w:val="008561AD"/>
    <w:rsid w:val="008566F4"/>
    <w:rsid w:val="008607BD"/>
    <w:rsid w:val="00866986"/>
    <w:rsid w:val="008771E5"/>
    <w:rsid w:val="00887508"/>
    <w:rsid w:val="00895EB7"/>
    <w:rsid w:val="008961AE"/>
    <w:rsid w:val="008A185E"/>
    <w:rsid w:val="008A2045"/>
    <w:rsid w:val="008B2952"/>
    <w:rsid w:val="008B4803"/>
    <w:rsid w:val="008C2648"/>
    <w:rsid w:val="008C3FA9"/>
    <w:rsid w:val="008C41D4"/>
    <w:rsid w:val="008C5CD9"/>
    <w:rsid w:val="008C67B2"/>
    <w:rsid w:val="008C7011"/>
    <w:rsid w:val="008D122F"/>
    <w:rsid w:val="008D6A58"/>
    <w:rsid w:val="008E2CE1"/>
    <w:rsid w:val="008E4572"/>
    <w:rsid w:val="008E7012"/>
    <w:rsid w:val="008F009B"/>
    <w:rsid w:val="0090017A"/>
    <w:rsid w:val="00901BA4"/>
    <w:rsid w:val="00902B3A"/>
    <w:rsid w:val="00903EED"/>
    <w:rsid w:val="0090559C"/>
    <w:rsid w:val="00907BC1"/>
    <w:rsid w:val="00910EFB"/>
    <w:rsid w:val="009119F4"/>
    <w:rsid w:val="0091749D"/>
    <w:rsid w:val="0092130E"/>
    <w:rsid w:val="00923B47"/>
    <w:rsid w:val="00923CF5"/>
    <w:rsid w:val="00926703"/>
    <w:rsid w:val="00933A48"/>
    <w:rsid w:val="00934906"/>
    <w:rsid w:val="00936CB5"/>
    <w:rsid w:val="00937FE1"/>
    <w:rsid w:val="009407EF"/>
    <w:rsid w:val="009413D2"/>
    <w:rsid w:val="0094169D"/>
    <w:rsid w:val="009419C6"/>
    <w:rsid w:val="0095576A"/>
    <w:rsid w:val="00957CF9"/>
    <w:rsid w:val="0096453C"/>
    <w:rsid w:val="009665A7"/>
    <w:rsid w:val="00972F9C"/>
    <w:rsid w:val="00975A81"/>
    <w:rsid w:val="00977265"/>
    <w:rsid w:val="00981D2B"/>
    <w:rsid w:val="009936AD"/>
    <w:rsid w:val="00997CAB"/>
    <w:rsid w:val="009A4851"/>
    <w:rsid w:val="009B01FF"/>
    <w:rsid w:val="009B7FCE"/>
    <w:rsid w:val="009C1AE6"/>
    <w:rsid w:val="009C5115"/>
    <w:rsid w:val="009D054E"/>
    <w:rsid w:val="009D2273"/>
    <w:rsid w:val="009D30EC"/>
    <w:rsid w:val="009E5C4C"/>
    <w:rsid w:val="009E790C"/>
    <w:rsid w:val="009F150B"/>
    <w:rsid w:val="009F1600"/>
    <w:rsid w:val="009F1ACA"/>
    <w:rsid w:val="00A033DE"/>
    <w:rsid w:val="00A03BD5"/>
    <w:rsid w:val="00A13158"/>
    <w:rsid w:val="00A20526"/>
    <w:rsid w:val="00A27097"/>
    <w:rsid w:val="00A315CD"/>
    <w:rsid w:val="00A33E6E"/>
    <w:rsid w:val="00A47641"/>
    <w:rsid w:val="00A56F1C"/>
    <w:rsid w:val="00A613BC"/>
    <w:rsid w:val="00A63FBA"/>
    <w:rsid w:val="00A65F47"/>
    <w:rsid w:val="00A73054"/>
    <w:rsid w:val="00A73A7A"/>
    <w:rsid w:val="00A75D2F"/>
    <w:rsid w:val="00A775DD"/>
    <w:rsid w:val="00A80A39"/>
    <w:rsid w:val="00A82AA0"/>
    <w:rsid w:val="00A93264"/>
    <w:rsid w:val="00A97044"/>
    <w:rsid w:val="00AA4064"/>
    <w:rsid w:val="00AA49FD"/>
    <w:rsid w:val="00AA7EE5"/>
    <w:rsid w:val="00AB1DFD"/>
    <w:rsid w:val="00AB3E6E"/>
    <w:rsid w:val="00AC0604"/>
    <w:rsid w:val="00AC0910"/>
    <w:rsid w:val="00AD14F5"/>
    <w:rsid w:val="00AD78E8"/>
    <w:rsid w:val="00AE0A89"/>
    <w:rsid w:val="00AE3D55"/>
    <w:rsid w:val="00AE46A2"/>
    <w:rsid w:val="00AE63AC"/>
    <w:rsid w:val="00AF1E49"/>
    <w:rsid w:val="00AF4BC7"/>
    <w:rsid w:val="00AF4EC0"/>
    <w:rsid w:val="00B06053"/>
    <w:rsid w:val="00B13298"/>
    <w:rsid w:val="00B168DC"/>
    <w:rsid w:val="00B2006D"/>
    <w:rsid w:val="00B276A0"/>
    <w:rsid w:val="00B30A5D"/>
    <w:rsid w:val="00B30F13"/>
    <w:rsid w:val="00B426FF"/>
    <w:rsid w:val="00B4454C"/>
    <w:rsid w:val="00B53F89"/>
    <w:rsid w:val="00B65226"/>
    <w:rsid w:val="00B74DD8"/>
    <w:rsid w:val="00B804F4"/>
    <w:rsid w:val="00B8750E"/>
    <w:rsid w:val="00BA1CD9"/>
    <w:rsid w:val="00BA548A"/>
    <w:rsid w:val="00BA5E97"/>
    <w:rsid w:val="00BD12C8"/>
    <w:rsid w:val="00BE0941"/>
    <w:rsid w:val="00BE2B6E"/>
    <w:rsid w:val="00BE4E86"/>
    <w:rsid w:val="00BF7686"/>
    <w:rsid w:val="00C06EB7"/>
    <w:rsid w:val="00C11D67"/>
    <w:rsid w:val="00C17669"/>
    <w:rsid w:val="00C20083"/>
    <w:rsid w:val="00C20D90"/>
    <w:rsid w:val="00C23F27"/>
    <w:rsid w:val="00C303EB"/>
    <w:rsid w:val="00C413C6"/>
    <w:rsid w:val="00C4760E"/>
    <w:rsid w:val="00C47A0B"/>
    <w:rsid w:val="00C53871"/>
    <w:rsid w:val="00C607F4"/>
    <w:rsid w:val="00C769E0"/>
    <w:rsid w:val="00C80B81"/>
    <w:rsid w:val="00C877B5"/>
    <w:rsid w:val="00C939B3"/>
    <w:rsid w:val="00C95710"/>
    <w:rsid w:val="00CA1182"/>
    <w:rsid w:val="00CA25A3"/>
    <w:rsid w:val="00CA64BC"/>
    <w:rsid w:val="00CA7738"/>
    <w:rsid w:val="00CB3AEC"/>
    <w:rsid w:val="00CC745C"/>
    <w:rsid w:val="00CD3A2B"/>
    <w:rsid w:val="00CD728A"/>
    <w:rsid w:val="00CD7CC7"/>
    <w:rsid w:val="00CE6DE5"/>
    <w:rsid w:val="00CF0EAA"/>
    <w:rsid w:val="00CF7B5A"/>
    <w:rsid w:val="00D028E6"/>
    <w:rsid w:val="00D06907"/>
    <w:rsid w:val="00D12964"/>
    <w:rsid w:val="00D25614"/>
    <w:rsid w:val="00D31DBF"/>
    <w:rsid w:val="00D341AE"/>
    <w:rsid w:val="00D4093A"/>
    <w:rsid w:val="00D44AE7"/>
    <w:rsid w:val="00D504BD"/>
    <w:rsid w:val="00D5260D"/>
    <w:rsid w:val="00D5778D"/>
    <w:rsid w:val="00D610CA"/>
    <w:rsid w:val="00D723FB"/>
    <w:rsid w:val="00D72931"/>
    <w:rsid w:val="00D76E56"/>
    <w:rsid w:val="00D772C1"/>
    <w:rsid w:val="00D8296B"/>
    <w:rsid w:val="00D82C1C"/>
    <w:rsid w:val="00D869C7"/>
    <w:rsid w:val="00D94A03"/>
    <w:rsid w:val="00D96E6D"/>
    <w:rsid w:val="00D973E3"/>
    <w:rsid w:val="00DB2A4E"/>
    <w:rsid w:val="00DB7758"/>
    <w:rsid w:val="00DB7811"/>
    <w:rsid w:val="00DC0C59"/>
    <w:rsid w:val="00DC0F48"/>
    <w:rsid w:val="00DC4254"/>
    <w:rsid w:val="00DD62A9"/>
    <w:rsid w:val="00DD759D"/>
    <w:rsid w:val="00DE0C2E"/>
    <w:rsid w:val="00DE72B6"/>
    <w:rsid w:val="00DE79F8"/>
    <w:rsid w:val="00DF1CF5"/>
    <w:rsid w:val="00DF2D06"/>
    <w:rsid w:val="00DF63FE"/>
    <w:rsid w:val="00E046AC"/>
    <w:rsid w:val="00E17BD9"/>
    <w:rsid w:val="00E21188"/>
    <w:rsid w:val="00E23953"/>
    <w:rsid w:val="00E3215E"/>
    <w:rsid w:val="00E36D5C"/>
    <w:rsid w:val="00E415CF"/>
    <w:rsid w:val="00E431FC"/>
    <w:rsid w:val="00E448F8"/>
    <w:rsid w:val="00E45416"/>
    <w:rsid w:val="00E50034"/>
    <w:rsid w:val="00E52BFF"/>
    <w:rsid w:val="00E53127"/>
    <w:rsid w:val="00E55A85"/>
    <w:rsid w:val="00E618AA"/>
    <w:rsid w:val="00E64164"/>
    <w:rsid w:val="00E73656"/>
    <w:rsid w:val="00E73E0C"/>
    <w:rsid w:val="00E73E6C"/>
    <w:rsid w:val="00E748FA"/>
    <w:rsid w:val="00E75F83"/>
    <w:rsid w:val="00E76196"/>
    <w:rsid w:val="00E913E2"/>
    <w:rsid w:val="00E973C5"/>
    <w:rsid w:val="00E97D44"/>
    <w:rsid w:val="00EA07A0"/>
    <w:rsid w:val="00EA2DF3"/>
    <w:rsid w:val="00EA2F2F"/>
    <w:rsid w:val="00EA7BBF"/>
    <w:rsid w:val="00EB6EFB"/>
    <w:rsid w:val="00EC0FE3"/>
    <w:rsid w:val="00EC18BF"/>
    <w:rsid w:val="00EC6BF2"/>
    <w:rsid w:val="00EC6DF0"/>
    <w:rsid w:val="00ED1DA5"/>
    <w:rsid w:val="00EE00C9"/>
    <w:rsid w:val="00EE2643"/>
    <w:rsid w:val="00EE2AE2"/>
    <w:rsid w:val="00EE4CAB"/>
    <w:rsid w:val="00EE5D42"/>
    <w:rsid w:val="00EF0076"/>
    <w:rsid w:val="00EF2A91"/>
    <w:rsid w:val="00EF3952"/>
    <w:rsid w:val="00EF6EF0"/>
    <w:rsid w:val="00F013DF"/>
    <w:rsid w:val="00F01861"/>
    <w:rsid w:val="00F04C5C"/>
    <w:rsid w:val="00F10B90"/>
    <w:rsid w:val="00F10C62"/>
    <w:rsid w:val="00F20688"/>
    <w:rsid w:val="00F23E5C"/>
    <w:rsid w:val="00F268E1"/>
    <w:rsid w:val="00F26AB4"/>
    <w:rsid w:val="00F2702C"/>
    <w:rsid w:val="00F30187"/>
    <w:rsid w:val="00F334FC"/>
    <w:rsid w:val="00F35264"/>
    <w:rsid w:val="00F376AB"/>
    <w:rsid w:val="00F470C2"/>
    <w:rsid w:val="00F537BF"/>
    <w:rsid w:val="00F56053"/>
    <w:rsid w:val="00F624CA"/>
    <w:rsid w:val="00F71CB2"/>
    <w:rsid w:val="00F75A98"/>
    <w:rsid w:val="00F9138B"/>
    <w:rsid w:val="00FB1894"/>
    <w:rsid w:val="00FB3958"/>
    <w:rsid w:val="00FB4795"/>
    <w:rsid w:val="00FC111B"/>
    <w:rsid w:val="00FC1C2F"/>
    <w:rsid w:val="00FC2767"/>
    <w:rsid w:val="00FC3249"/>
    <w:rsid w:val="00FC372F"/>
    <w:rsid w:val="00FD7843"/>
    <w:rsid w:val="00FE721D"/>
    <w:rsid w:val="00FF0A68"/>
    <w:rsid w:val="00FF50C7"/>
    <w:rsid w:val="00FF76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EE306D"/>
  <w15:docId w15:val="{D7D655E3-B893-44A1-87F7-4745FE227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127"/>
    <w:pPr>
      <w:jc w:val="both"/>
    </w:pPr>
    <w:rPr>
      <w:rFonts w:ascii="Times New Roman" w:eastAsia="MS Mincho" w:hAnsi="Times New Roman"/>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EC6BF2"/>
    <w:pPr>
      <w:tabs>
        <w:tab w:val="center" w:pos="4536"/>
        <w:tab w:val="right" w:pos="9072"/>
      </w:tabs>
    </w:pPr>
  </w:style>
  <w:style w:type="character" w:customStyle="1" w:styleId="En-tteCar">
    <w:name w:val="En-tête Car"/>
    <w:basedOn w:val="Policepardfaut"/>
    <w:link w:val="En-tte"/>
    <w:uiPriority w:val="99"/>
    <w:semiHidden/>
    <w:locked/>
    <w:rsid w:val="00EC6BF2"/>
  </w:style>
  <w:style w:type="paragraph" w:styleId="Pieddepage">
    <w:name w:val="footer"/>
    <w:basedOn w:val="Normal"/>
    <w:link w:val="PieddepageCar"/>
    <w:uiPriority w:val="99"/>
    <w:rsid w:val="00EC6BF2"/>
    <w:pPr>
      <w:tabs>
        <w:tab w:val="center" w:pos="4536"/>
        <w:tab w:val="right" w:pos="9072"/>
      </w:tabs>
    </w:pPr>
  </w:style>
  <w:style w:type="character" w:customStyle="1" w:styleId="PieddepageCar">
    <w:name w:val="Pied de page Car"/>
    <w:basedOn w:val="Policepardfaut"/>
    <w:link w:val="Pieddepage"/>
    <w:uiPriority w:val="99"/>
    <w:locked/>
    <w:rsid w:val="00EC6BF2"/>
  </w:style>
  <w:style w:type="paragraph" w:styleId="Textedebulles">
    <w:name w:val="Balloon Text"/>
    <w:basedOn w:val="Normal"/>
    <w:link w:val="TextedebullesCar"/>
    <w:uiPriority w:val="99"/>
    <w:semiHidden/>
    <w:rsid w:val="00E53127"/>
    <w:rPr>
      <w:rFonts w:ascii="Tahoma" w:hAnsi="Tahoma"/>
      <w:sz w:val="16"/>
      <w:szCs w:val="16"/>
    </w:rPr>
  </w:style>
  <w:style w:type="character" w:customStyle="1" w:styleId="TextedebullesCar">
    <w:name w:val="Texte de bulles Car"/>
    <w:link w:val="Textedebulles"/>
    <w:uiPriority w:val="99"/>
    <w:semiHidden/>
    <w:locked/>
    <w:rsid w:val="00E53127"/>
    <w:rPr>
      <w:rFonts w:ascii="Tahoma" w:eastAsia="MS Mincho" w:hAnsi="Tahoma" w:cs="Tahoma"/>
      <w:sz w:val="16"/>
      <w:szCs w:val="16"/>
      <w:lang w:eastAsia="fr-FR"/>
    </w:rPr>
  </w:style>
  <w:style w:type="paragraph" w:customStyle="1" w:styleId="Paragraphedeliste1">
    <w:name w:val="Paragraphe de liste1"/>
    <w:basedOn w:val="Normal"/>
    <w:uiPriority w:val="99"/>
    <w:qFormat/>
    <w:rsid w:val="00E53127"/>
    <w:pPr>
      <w:ind w:left="720"/>
    </w:pPr>
  </w:style>
  <w:style w:type="paragraph" w:styleId="Corpsdetexte">
    <w:name w:val="Body Text"/>
    <w:basedOn w:val="Normal"/>
    <w:link w:val="CorpsdetexteCar"/>
    <w:uiPriority w:val="99"/>
    <w:rsid w:val="00866986"/>
    <w:rPr>
      <w:rFonts w:eastAsia="Calibri"/>
      <w:b/>
      <w:bCs/>
      <w:color w:val="000080"/>
    </w:rPr>
  </w:style>
  <w:style w:type="character" w:customStyle="1" w:styleId="CorpsdetexteCar">
    <w:name w:val="Corps de texte Car"/>
    <w:link w:val="Corpsdetexte"/>
    <w:uiPriority w:val="99"/>
    <w:locked/>
    <w:rsid w:val="00866986"/>
    <w:rPr>
      <w:rFonts w:ascii="Times New Roman" w:hAnsi="Times New Roman" w:cs="Times New Roman"/>
      <w:b/>
      <w:bCs/>
      <w:color w:val="000080"/>
      <w:sz w:val="24"/>
      <w:szCs w:val="24"/>
      <w:lang w:eastAsia="fr-FR"/>
    </w:rPr>
  </w:style>
  <w:style w:type="table" w:styleId="Grilledutableau">
    <w:name w:val="Table Grid"/>
    <w:basedOn w:val="TableauNormal"/>
    <w:rsid w:val="00BA1CD9"/>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everdana">
    <w:name w:val="texteverdana"/>
    <w:basedOn w:val="Normal"/>
    <w:uiPriority w:val="99"/>
    <w:rsid w:val="006B0405"/>
    <w:rPr>
      <w:rFonts w:ascii="Arial Unicode MS" w:eastAsia="Arial Unicode MS" w:hAnsi="Arial Unicode MS" w:cs="Arial Unicode MS"/>
    </w:rPr>
  </w:style>
  <w:style w:type="paragraph" w:styleId="NormalWeb">
    <w:name w:val="Normal (Web)"/>
    <w:basedOn w:val="Normal"/>
    <w:uiPriority w:val="99"/>
    <w:rsid w:val="006B0405"/>
    <w:pPr>
      <w:spacing w:before="100" w:beforeAutospacing="1" w:after="100" w:afterAutospacing="1"/>
    </w:pPr>
    <w:rPr>
      <w:rFonts w:ascii="Arial Unicode MS" w:eastAsia="Arial Unicode MS" w:hAnsi="Arial Unicode MS" w:cs="Arial Unicode MS"/>
    </w:rPr>
  </w:style>
  <w:style w:type="paragraph" w:customStyle="1" w:styleId="spip">
    <w:name w:val="spip"/>
    <w:basedOn w:val="Normal"/>
    <w:uiPriority w:val="99"/>
    <w:rsid w:val="006B0405"/>
    <w:pPr>
      <w:spacing w:before="100" w:beforeAutospacing="1" w:after="78"/>
    </w:pPr>
    <w:rPr>
      <w:rFonts w:ascii="Arial Unicode MS" w:eastAsia="Arial Unicode MS" w:hAnsi="Arial Unicode MS" w:cs="Arial Unicode MS"/>
    </w:rPr>
  </w:style>
  <w:style w:type="paragraph" w:styleId="Rvision">
    <w:name w:val="Revision"/>
    <w:hidden/>
    <w:uiPriority w:val="99"/>
    <w:semiHidden/>
    <w:rsid w:val="00EA7BBF"/>
    <w:rPr>
      <w:rFonts w:ascii="Times New Roman" w:eastAsia="MS Mincho" w:hAnsi="Times New Roman"/>
      <w:sz w:val="24"/>
      <w:szCs w:val="24"/>
    </w:rPr>
  </w:style>
  <w:style w:type="paragraph" w:styleId="Paragraphedeliste">
    <w:name w:val="List Paragraph"/>
    <w:basedOn w:val="Normal"/>
    <w:uiPriority w:val="34"/>
    <w:qFormat/>
    <w:rsid w:val="000863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3458">
      <w:bodyDiv w:val="1"/>
      <w:marLeft w:val="0"/>
      <w:marRight w:val="0"/>
      <w:marTop w:val="0"/>
      <w:marBottom w:val="0"/>
      <w:divBdr>
        <w:top w:val="none" w:sz="0" w:space="0" w:color="auto"/>
        <w:left w:val="none" w:sz="0" w:space="0" w:color="auto"/>
        <w:bottom w:val="none" w:sz="0" w:space="0" w:color="auto"/>
        <w:right w:val="none" w:sz="0" w:space="0" w:color="auto"/>
      </w:divBdr>
    </w:div>
    <w:div w:id="258410849">
      <w:bodyDiv w:val="1"/>
      <w:marLeft w:val="0"/>
      <w:marRight w:val="0"/>
      <w:marTop w:val="0"/>
      <w:marBottom w:val="0"/>
      <w:divBdr>
        <w:top w:val="none" w:sz="0" w:space="0" w:color="auto"/>
        <w:left w:val="none" w:sz="0" w:space="0" w:color="auto"/>
        <w:bottom w:val="none" w:sz="0" w:space="0" w:color="auto"/>
        <w:right w:val="none" w:sz="0" w:space="0" w:color="auto"/>
      </w:divBdr>
    </w:div>
    <w:div w:id="468547375">
      <w:bodyDiv w:val="1"/>
      <w:marLeft w:val="0"/>
      <w:marRight w:val="0"/>
      <w:marTop w:val="0"/>
      <w:marBottom w:val="0"/>
      <w:divBdr>
        <w:top w:val="none" w:sz="0" w:space="0" w:color="auto"/>
        <w:left w:val="none" w:sz="0" w:space="0" w:color="auto"/>
        <w:bottom w:val="none" w:sz="0" w:space="0" w:color="auto"/>
        <w:right w:val="none" w:sz="0" w:space="0" w:color="auto"/>
      </w:divBdr>
    </w:div>
    <w:div w:id="490103433">
      <w:bodyDiv w:val="1"/>
      <w:marLeft w:val="0"/>
      <w:marRight w:val="0"/>
      <w:marTop w:val="0"/>
      <w:marBottom w:val="0"/>
      <w:divBdr>
        <w:top w:val="none" w:sz="0" w:space="0" w:color="auto"/>
        <w:left w:val="none" w:sz="0" w:space="0" w:color="auto"/>
        <w:bottom w:val="none" w:sz="0" w:space="0" w:color="auto"/>
        <w:right w:val="none" w:sz="0" w:space="0" w:color="auto"/>
      </w:divBdr>
    </w:div>
    <w:div w:id="505483457">
      <w:bodyDiv w:val="1"/>
      <w:marLeft w:val="0"/>
      <w:marRight w:val="0"/>
      <w:marTop w:val="0"/>
      <w:marBottom w:val="0"/>
      <w:divBdr>
        <w:top w:val="none" w:sz="0" w:space="0" w:color="auto"/>
        <w:left w:val="none" w:sz="0" w:space="0" w:color="auto"/>
        <w:bottom w:val="none" w:sz="0" w:space="0" w:color="auto"/>
        <w:right w:val="none" w:sz="0" w:space="0" w:color="auto"/>
      </w:divBdr>
    </w:div>
    <w:div w:id="647827061">
      <w:bodyDiv w:val="1"/>
      <w:marLeft w:val="0"/>
      <w:marRight w:val="0"/>
      <w:marTop w:val="0"/>
      <w:marBottom w:val="0"/>
      <w:divBdr>
        <w:top w:val="none" w:sz="0" w:space="0" w:color="auto"/>
        <w:left w:val="none" w:sz="0" w:space="0" w:color="auto"/>
        <w:bottom w:val="none" w:sz="0" w:space="0" w:color="auto"/>
        <w:right w:val="none" w:sz="0" w:space="0" w:color="auto"/>
      </w:divBdr>
    </w:div>
    <w:div w:id="842358318">
      <w:bodyDiv w:val="1"/>
      <w:marLeft w:val="0"/>
      <w:marRight w:val="0"/>
      <w:marTop w:val="0"/>
      <w:marBottom w:val="0"/>
      <w:divBdr>
        <w:top w:val="none" w:sz="0" w:space="0" w:color="auto"/>
        <w:left w:val="none" w:sz="0" w:space="0" w:color="auto"/>
        <w:bottom w:val="none" w:sz="0" w:space="0" w:color="auto"/>
        <w:right w:val="none" w:sz="0" w:space="0" w:color="auto"/>
      </w:divBdr>
    </w:div>
    <w:div w:id="1124497435">
      <w:bodyDiv w:val="1"/>
      <w:marLeft w:val="0"/>
      <w:marRight w:val="0"/>
      <w:marTop w:val="0"/>
      <w:marBottom w:val="0"/>
      <w:divBdr>
        <w:top w:val="none" w:sz="0" w:space="0" w:color="auto"/>
        <w:left w:val="none" w:sz="0" w:space="0" w:color="auto"/>
        <w:bottom w:val="none" w:sz="0" w:space="0" w:color="auto"/>
        <w:right w:val="none" w:sz="0" w:space="0" w:color="auto"/>
      </w:divBdr>
    </w:div>
    <w:div w:id="1137717904">
      <w:bodyDiv w:val="1"/>
      <w:marLeft w:val="0"/>
      <w:marRight w:val="0"/>
      <w:marTop w:val="0"/>
      <w:marBottom w:val="0"/>
      <w:divBdr>
        <w:top w:val="none" w:sz="0" w:space="0" w:color="auto"/>
        <w:left w:val="none" w:sz="0" w:space="0" w:color="auto"/>
        <w:bottom w:val="none" w:sz="0" w:space="0" w:color="auto"/>
        <w:right w:val="none" w:sz="0" w:space="0" w:color="auto"/>
      </w:divBdr>
    </w:div>
    <w:div w:id="1192232544">
      <w:bodyDiv w:val="1"/>
      <w:marLeft w:val="0"/>
      <w:marRight w:val="0"/>
      <w:marTop w:val="0"/>
      <w:marBottom w:val="0"/>
      <w:divBdr>
        <w:top w:val="none" w:sz="0" w:space="0" w:color="auto"/>
        <w:left w:val="none" w:sz="0" w:space="0" w:color="auto"/>
        <w:bottom w:val="none" w:sz="0" w:space="0" w:color="auto"/>
        <w:right w:val="none" w:sz="0" w:space="0" w:color="auto"/>
      </w:divBdr>
    </w:div>
    <w:div w:id="1212306680">
      <w:bodyDiv w:val="1"/>
      <w:marLeft w:val="0"/>
      <w:marRight w:val="0"/>
      <w:marTop w:val="0"/>
      <w:marBottom w:val="0"/>
      <w:divBdr>
        <w:top w:val="none" w:sz="0" w:space="0" w:color="auto"/>
        <w:left w:val="none" w:sz="0" w:space="0" w:color="auto"/>
        <w:bottom w:val="none" w:sz="0" w:space="0" w:color="auto"/>
        <w:right w:val="none" w:sz="0" w:space="0" w:color="auto"/>
      </w:divBdr>
    </w:div>
    <w:div w:id="1251542126">
      <w:bodyDiv w:val="1"/>
      <w:marLeft w:val="0"/>
      <w:marRight w:val="0"/>
      <w:marTop w:val="0"/>
      <w:marBottom w:val="0"/>
      <w:divBdr>
        <w:top w:val="none" w:sz="0" w:space="0" w:color="auto"/>
        <w:left w:val="none" w:sz="0" w:space="0" w:color="auto"/>
        <w:bottom w:val="none" w:sz="0" w:space="0" w:color="auto"/>
        <w:right w:val="none" w:sz="0" w:space="0" w:color="auto"/>
      </w:divBdr>
    </w:div>
    <w:div w:id="1523274887">
      <w:marLeft w:val="0"/>
      <w:marRight w:val="0"/>
      <w:marTop w:val="0"/>
      <w:marBottom w:val="0"/>
      <w:divBdr>
        <w:top w:val="none" w:sz="0" w:space="0" w:color="auto"/>
        <w:left w:val="none" w:sz="0" w:space="0" w:color="auto"/>
        <w:bottom w:val="none" w:sz="0" w:space="0" w:color="auto"/>
        <w:right w:val="none" w:sz="0" w:space="0" w:color="auto"/>
      </w:divBdr>
    </w:div>
    <w:div w:id="1813330337">
      <w:bodyDiv w:val="1"/>
      <w:marLeft w:val="0"/>
      <w:marRight w:val="0"/>
      <w:marTop w:val="0"/>
      <w:marBottom w:val="0"/>
      <w:divBdr>
        <w:top w:val="none" w:sz="0" w:space="0" w:color="auto"/>
        <w:left w:val="none" w:sz="0" w:space="0" w:color="auto"/>
        <w:bottom w:val="none" w:sz="0" w:space="0" w:color="auto"/>
        <w:right w:val="none" w:sz="0" w:space="0" w:color="auto"/>
      </w:divBdr>
    </w:div>
    <w:div w:id="1844664013">
      <w:bodyDiv w:val="1"/>
      <w:marLeft w:val="0"/>
      <w:marRight w:val="0"/>
      <w:marTop w:val="0"/>
      <w:marBottom w:val="0"/>
      <w:divBdr>
        <w:top w:val="none" w:sz="0" w:space="0" w:color="auto"/>
        <w:left w:val="none" w:sz="0" w:space="0" w:color="auto"/>
        <w:bottom w:val="none" w:sz="0" w:space="0" w:color="auto"/>
        <w:right w:val="none" w:sz="0" w:space="0" w:color="auto"/>
      </w:divBdr>
    </w:div>
    <w:div w:id="188097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9.png"/><Relationship Id="rId13" Type="http://schemas.openxmlformats.org/officeDocument/2006/relationships/image" Target="media/image14.jpeg"/><Relationship Id="rId18" Type="http://schemas.openxmlformats.org/officeDocument/2006/relationships/image" Target="media/image17.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13.jpeg"/><Relationship Id="rId17" Type="http://schemas.openxmlformats.org/officeDocument/2006/relationships/package" Target="embeddings/Microsoft_Excel_Worksheet1.xlsx"/><Relationship Id="rId2" Type="http://schemas.openxmlformats.org/officeDocument/2006/relationships/numbering" Target="numbering.xml"/><Relationship Id="rId16" Type="http://schemas.openxmlformats.org/officeDocument/2006/relationships/image" Target="media/image16.emf"/><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2.jpeg"/><Relationship Id="rId5" Type="http://schemas.openxmlformats.org/officeDocument/2006/relationships/webSettings" Target="webSettings.xml"/><Relationship Id="rId15" Type="http://schemas.openxmlformats.org/officeDocument/2006/relationships/package" Target="embeddings/Microsoft_Excel_Worksheet.xlsx"/><Relationship Id="rId23" Type="http://schemas.openxmlformats.org/officeDocument/2006/relationships/theme" Target="theme/theme1.xml"/><Relationship Id="rId10" Type="http://schemas.openxmlformats.org/officeDocument/2006/relationships/image" Target="media/image11.jpeg"/><Relationship Id="rId19" Type="http://schemas.openxmlformats.org/officeDocument/2006/relationships/package" Target="embeddings/Microsoft_Excel_Worksheet2.xlsx"/><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image" Target="media/image15.emf"/><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Feuil1!$B$1</c:f>
              <c:strCache>
                <c:ptCount val="1"/>
                <c:pt idx="0">
                  <c:v>Série 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Feuil1!$A$2:$A$11</c:f>
              <c:numCache>
                <c:formatCode>General</c:formatCode>
                <c:ptCount val="10"/>
                <c:pt idx="0">
                  <c:v>2016</c:v>
                </c:pt>
                <c:pt idx="1">
                  <c:v>2017</c:v>
                </c:pt>
                <c:pt idx="2">
                  <c:v>2018</c:v>
                </c:pt>
                <c:pt idx="3">
                  <c:v>2019</c:v>
                </c:pt>
                <c:pt idx="4">
                  <c:v>2020</c:v>
                </c:pt>
                <c:pt idx="5">
                  <c:v>2021</c:v>
                </c:pt>
                <c:pt idx="6">
                  <c:v>2022</c:v>
                </c:pt>
                <c:pt idx="7">
                  <c:v>2023</c:v>
                </c:pt>
                <c:pt idx="8">
                  <c:v>2024</c:v>
                </c:pt>
                <c:pt idx="9">
                  <c:v>2025</c:v>
                </c:pt>
              </c:numCache>
            </c:numRef>
          </c:cat>
          <c:val>
            <c:numRef>
              <c:f>Feuil1!$B$2:$B$11</c:f>
              <c:numCache>
                <c:formatCode>#\ ##0.00\ "€"</c:formatCode>
                <c:ptCount val="10"/>
                <c:pt idx="0">
                  <c:v>272.79000000000002</c:v>
                </c:pt>
                <c:pt idx="1">
                  <c:v>295.87</c:v>
                </c:pt>
                <c:pt idx="2">
                  <c:v>288.72000000000003</c:v>
                </c:pt>
                <c:pt idx="3">
                  <c:v>296.23</c:v>
                </c:pt>
                <c:pt idx="4">
                  <c:v>291.17</c:v>
                </c:pt>
                <c:pt idx="5">
                  <c:v>291.17</c:v>
                </c:pt>
                <c:pt idx="6">
                  <c:v>298.27999999999997</c:v>
                </c:pt>
                <c:pt idx="7">
                  <c:v>321.31</c:v>
                </c:pt>
              </c:numCache>
            </c:numRef>
          </c:val>
          <c:extLst>
            <c:ext xmlns:c16="http://schemas.microsoft.com/office/drawing/2014/chart" uri="{C3380CC4-5D6E-409C-BE32-E72D297353CC}">
              <c16:uniqueId val="{00000000-54CA-47E1-9DFC-7D84DCE9A43E}"/>
            </c:ext>
          </c:extLst>
        </c:ser>
        <c:dLbls>
          <c:showLegendKey val="0"/>
          <c:showVal val="0"/>
          <c:showCatName val="0"/>
          <c:showSerName val="0"/>
          <c:showPercent val="0"/>
          <c:showBubbleSize val="0"/>
        </c:dLbls>
        <c:gapWidth val="219"/>
        <c:overlap val="-27"/>
        <c:axId val="521107128"/>
        <c:axId val="521107912"/>
      </c:barChart>
      <c:catAx>
        <c:axId val="5211071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fr-FR"/>
          </a:p>
        </c:txPr>
        <c:crossAx val="521107912"/>
        <c:crosses val="autoZero"/>
        <c:auto val="1"/>
        <c:lblAlgn val="ctr"/>
        <c:lblOffset val="100"/>
        <c:noMultiLvlLbl val="0"/>
      </c:catAx>
      <c:valAx>
        <c:axId val="521107912"/>
        <c:scaling>
          <c:orientation val="minMax"/>
        </c:scaling>
        <c:delete val="0"/>
        <c:axPos val="l"/>
        <c:majorGridlines>
          <c:spPr>
            <a:ln w="9525" cap="flat" cmpd="sng" algn="ctr">
              <a:solidFill>
                <a:schemeClr val="tx1">
                  <a:lumMod val="15000"/>
                  <a:lumOff val="85000"/>
                </a:schemeClr>
              </a:solidFill>
              <a:round/>
            </a:ln>
            <a:effectLst>
              <a:innerShdw blurRad="63500" dist="50800" dir="10800000">
                <a:prstClr val="black">
                  <a:alpha val="50000"/>
                </a:prstClr>
              </a:innerShdw>
            </a:effectLst>
          </c:spPr>
        </c:majorGridlines>
        <c:numFmt formatCode="#\ ##0.00\ &quot;€&quot;"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fr-FR"/>
          </a:p>
        </c:txPr>
        <c:crossAx val="521107128"/>
        <c:crosses val="autoZero"/>
        <c:crossBetween val="between"/>
      </c:valAx>
      <c:spPr>
        <a:noFill/>
        <a:ln>
          <a:noFill/>
        </a:ln>
        <a:effectLst>
          <a:innerShdw blurRad="63500" dist="50800" dir="10800000">
            <a:prstClr val="black">
              <a:alpha val="50000"/>
            </a:prstClr>
          </a:innerShdw>
        </a:effectLst>
      </c:spPr>
    </c:plotArea>
    <c:plotVisOnly val="1"/>
    <c:dispBlanksAs val="gap"/>
    <c:showDLblsOverMax val="0"/>
  </c:chart>
  <c:spPr>
    <a:solidFill>
      <a:srgbClr val="92D050"/>
    </a:solidFill>
    <a:ln w="9525" cap="flat" cmpd="sng" algn="ctr">
      <a:noFill/>
      <a:round/>
    </a:ln>
    <a:effectLst/>
    <a:scene3d>
      <a:camera prst="orthographicFront"/>
      <a:lightRig rig="threePt" dir="t"/>
    </a:scene3d>
    <a:sp3d>
      <a:bevelT/>
      <a:bevelB/>
    </a:sp3d>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C1D25D-9806-4C3A-848A-7D40703D2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5840</Words>
  <Characters>31221</Characters>
  <Application>Microsoft Office Word</Application>
  <DocSecurity>4</DocSecurity>
  <Lines>260</Lines>
  <Paragraphs>73</Paragraphs>
  <ScaleCrop>false</ScaleCrop>
  <HeadingPairs>
    <vt:vector size="2" baseType="variant">
      <vt:variant>
        <vt:lpstr>Titre</vt:lpstr>
      </vt:variant>
      <vt:variant>
        <vt:i4>1</vt:i4>
      </vt:variant>
    </vt:vector>
  </HeadingPairs>
  <TitlesOfParts>
    <vt:vector size="1" baseType="lpstr">
      <vt:lpstr/>
    </vt:vector>
  </TitlesOfParts>
  <Company>Aucune</Company>
  <LinksUpToDate>false</LinksUpToDate>
  <CharactersWithSpaces>36988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 LAVAL</dc:creator>
  <cp:lastModifiedBy>Aurelia GAILLARD</cp:lastModifiedBy>
  <cp:revision>2</cp:revision>
  <cp:lastPrinted>2021-07-30T13:20:00Z</cp:lastPrinted>
  <dcterms:created xsi:type="dcterms:W3CDTF">2025-03-11T09:01:00Z</dcterms:created>
  <dcterms:modified xsi:type="dcterms:W3CDTF">2025-03-11T09:01:00Z</dcterms:modified>
</cp:coreProperties>
</file>